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EDE210" w14:textId="77777777" w:rsidTr="00922950">
        <w:tc>
          <w:tcPr>
            <w:tcW w:w="491" w:type="dxa"/>
            <w:vMerge w:val="restart"/>
            <w:shd w:val="clear" w:color="auto" w:fill="A6A6A6" w:themeFill="background1" w:themeFillShade="A6"/>
            <w:textDirection w:val="btLr"/>
          </w:tcPr>
          <w:p w14:paraId="7A9207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1E6AEE0F7A4B8D876BC6E44B9A51E1"/>
            </w:placeholder>
            <w:showingPlcHdr/>
            <w:dropDownList>
              <w:listItem w:displayText="Dr." w:value="Dr."/>
              <w:listItem w:displayText="Prof." w:value="Prof."/>
            </w:dropDownList>
          </w:sdtPr>
          <w:sdtEndPr/>
          <w:sdtContent>
            <w:tc>
              <w:tcPr>
                <w:tcW w:w="1259" w:type="dxa"/>
              </w:tcPr>
              <w:p w14:paraId="4F402BD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5B995C7009403A82F9744A7796CF34"/>
            </w:placeholder>
            <w:text/>
          </w:sdtPr>
          <w:sdtEndPr/>
          <w:sdtContent>
            <w:tc>
              <w:tcPr>
                <w:tcW w:w="2073" w:type="dxa"/>
              </w:tcPr>
              <w:p w14:paraId="6BDF9254" w14:textId="77777777" w:rsidR="00B574C9" w:rsidRDefault="00124787" w:rsidP="00124787">
                <w:r>
                  <w:t>Ben</w:t>
                </w:r>
              </w:p>
            </w:tc>
          </w:sdtContent>
        </w:sdt>
        <w:sdt>
          <w:sdtPr>
            <w:alias w:val="Middle name"/>
            <w:tag w:val="authorMiddleName"/>
            <w:id w:val="-2076034781"/>
            <w:placeholder>
              <w:docPart w:val="02D9C54CE058424F81EAA589A00F1F90"/>
            </w:placeholder>
            <w:showingPlcHdr/>
            <w:text/>
          </w:sdtPr>
          <w:sdtEndPr/>
          <w:sdtContent>
            <w:tc>
              <w:tcPr>
                <w:tcW w:w="2551" w:type="dxa"/>
              </w:tcPr>
              <w:p w14:paraId="7AFD8092" w14:textId="77777777" w:rsidR="00B574C9" w:rsidRDefault="00B574C9" w:rsidP="00922950">
                <w:r>
                  <w:rPr>
                    <w:rStyle w:val="PlaceholderText"/>
                  </w:rPr>
                  <w:t>[Middle name]</w:t>
                </w:r>
              </w:p>
            </w:tc>
          </w:sdtContent>
        </w:sdt>
        <w:sdt>
          <w:sdtPr>
            <w:alias w:val="Last name"/>
            <w:tag w:val="authorLastName"/>
            <w:id w:val="-1088529830"/>
            <w:placeholder>
              <w:docPart w:val="25F4CF21EE944059880D129947A1EA75"/>
            </w:placeholder>
            <w:text/>
          </w:sdtPr>
          <w:sdtEndPr/>
          <w:sdtContent>
            <w:tc>
              <w:tcPr>
                <w:tcW w:w="2642" w:type="dxa"/>
              </w:tcPr>
              <w:p w14:paraId="6A3A5C25" w14:textId="77777777" w:rsidR="00B574C9" w:rsidRDefault="00124787" w:rsidP="00124787">
                <w:proofErr w:type="spellStart"/>
                <w:r>
                  <w:t>Keatinge</w:t>
                </w:r>
                <w:proofErr w:type="spellEnd"/>
              </w:p>
            </w:tc>
          </w:sdtContent>
        </w:sdt>
      </w:tr>
      <w:tr w:rsidR="00B574C9" w14:paraId="2E70BF6D" w14:textId="77777777" w:rsidTr="001A6A06">
        <w:trPr>
          <w:trHeight w:val="986"/>
        </w:trPr>
        <w:tc>
          <w:tcPr>
            <w:tcW w:w="491" w:type="dxa"/>
            <w:vMerge/>
            <w:shd w:val="clear" w:color="auto" w:fill="A6A6A6" w:themeFill="background1" w:themeFillShade="A6"/>
          </w:tcPr>
          <w:p w14:paraId="50066BDC" w14:textId="77777777" w:rsidR="00B574C9" w:rsidRPr="001A6A06" w:rsidRDefault="00B574C9" w:rsidP="00CF1542">
            <w:pPr>
              <w:jc w:val="center"/>
              <w:rPr>
                <w:b/>
                <w:color w:val="FFFFFF" w:themeColor="background1"/>
              </w:rPr>
            </w:pPr>
          </w:p>
        </w:tc>
        <w:sdt>
          <w:sdtPr>
            <w:alias w:val="Biography"/>
            <w:tag w:val="authorBiography"/>
            <w:id w:val="938807824"/>
            <w:placeholder>
              <w:docPart w:val="A03989A52CB8429A89323D89D38AED32"/>
            </w:placeholder>
            <w:showingPlcHdr/>
          </w:sdtPr>
          <w:sdtEndPr/>
          <w:sdtContent>
            <w:tc>
              <w:tcPr>
                <w:tcW w:w="8525" w:type="dxa"/>
                <w:gridSpan w:val="4"/>
              </w:tcPr>
              <w:p w14:paraId="2164ADEA" w14:textId="77777777" w:rsidR="00B574C9" w:rsidRDefault="00B574C9" w:rsidP="00922950">
                <w:r>
                  <w:rPr>
                    <w:rStyle w:val="PlaceholderText"/>
                  </w:rPr>
                  <w:t>[Enter your biography]</w:t>
                </w:r>
              </w:p>
            </w:tc>
          </w:sdtContent>
        </w:sdt>
      </w:tr>
      <w:tr w:rsidR="00B574C9" w14:paraId="2CA71AE0" w14:textId="77777777" w:rsidTr="001A6A06">
        <w:trPr>
          <w:trHeight w:val="986"/>
        </w:trPr>
        <w:tc>
          <w:tcPr>
            <w:tcW w:w="491" w:type="dxa"/>
            <w:vMerge/>
            <w:shd w:val="clear" w:color="auto" w:fill="A6A6A6" w:themeFill="background1" w:themeFillShade="A6"/>
          </w:tcPr>
          <w:p w14:paraId="366C9523" w14:textId="77777777" w:rsidR="00B574C9" w:rsidRPr="001A6A06" w:rsidRDefault="00B574C9" w:rsidP="00CF1542">
            <w:pPr>
              <w:jc w:val="center"/>
              <w:rPr>
                <w:b/>
                <w:color w:val="FFFFFF" w:themeColor="background1"/>
              </w:rPr>
            </w:pPr>
          </w:p>
        </w:tc>
        <w:sdt>
          <w:sdtPr>
            <w:alias w:val="Affiliation"/>
            <w:tag w:val="affiliation"/>
            <w:id w:val="2012937915"/>
            <w:placeholder>
              <w:docPart w:val="CF272830F8BE447D87CEFEEE58D68875"/>
            </w:placeholder>
            <w:text/>
          </w:sdtPr>
          <w:sdtContent>
            <w:tc>
              <w:tcPr>
                <w:tcW w:w="8525" w:type="dxa"/>
                <w:gridSpan w:val="4"/>
              </w:tcPr>
              <w:p w14:paraId="7EA21FB3" w14:textId="6CBC29C5" w:rsidR="00B574C9" w:rsidRDefault="008C03C7" w:rsidP="008C03C7">
                <w:proofErr w:type="spellStart"/>
                <w:r w:rsidRPr="008C03C7">
                  <w:rPr>
                    <w:lang w:val="en-CA"/>
                  </w:rPr>
                  <w:t>Универзитетот</w:t>
                </w:r>
                <w:proofErr w:type="spellEnd"/>
                <w:r w:rsidRPr="008C03C7">
                  <w:rPr>
                    <w:lang w:val="en-CA"/>
                  </w:rPr>
                  <w:t xml:space="preserve"> </w:t>
                </w:r>
                <w:proofErr w:type="spellStart"/>
                <w:r w:rsidRPr="008C03C7">
                  <w:rPr>
                    <w:lang w:val="en-CA"/>
                  </w:rPr>
                  <w:t>на</w:t>
                </w:r>
                <w:proofErr w:type="spellEnd"/>
                <w:r w:rsidRPr="008C03C7">
                  <w:rPr>
                    <w:lang w:val="en-CA"/>
                  </w:rPr>
                  <w:t xml:space="preserve"> </w:t>
                </w:r>
                <w:proofErr w:type="spellStart"/>
                <w:r w:rsidRPr="008C03C7">
                  <w:rPr>
                    <w:lang w:val="en-CA"/>
                  </w:rPr>
                  <w:t>Југоисточна</w:t>
                </w:r>
                <w:proofErr w:type="spellEnd"/>
                <w:r w:rsidRPr="008C03C7">
                  <w:rPr>
                    <w:lang w:val="en-CA"/>
                  </w:rPr>
                  <w:t xml:space="preserve"> </w:t>
                </w:r>
                <w:proofErr w:type="spellStart"/>
                <w:r w:rsidRPr="008C03C7">
                  <w:rPr>
                    <w:lang w:val="en-CA"/>
                  </w:rPr>
                  <w:t>Европа</w:t>
                </w:r>
                <w:proofErr w:type="spellEnd"/>
                <w:r>
                  <w:rPr>
                    <w:lang w:val="en-CA"/>
                  </w:rPr>
                  <w:t>;</w:t>
                </w:r>
                <w:r w:rsidRPr="008C03C7">
                  <w:t xml:space="preserve"> </w:t>
                </w:r>
                <w:proofErr w:type="spellStart"/>
                <w:r w:rsidRPr="008C03C7">
                  <w:rPr>
                    <w:lang w:val="en-CA"/>
                  </w:rPr>
                  <w:t>Universiteti</w:t>
                </w:r>
                <w:proofErr w:type="spellEnd"/>
                <w:r w:rsidRPr="008C03C7">
                  <w:rPr>
                    <w:lang w:val="en-CA"/>
                  </w:rPr>
                  <w:t xml:space="preserve"> </w:t>
                </w:r>
                <w:proofErr w:type="spellStart"/>
                <w:r w:rsidRPr="008C03C7">
                  <w:rPr>
                    <w:lang w:val="en-CA"/>
                  </w:rPr>
                  <w:t>i</w:t>
                </w:r>
                <w:proofErr w:type="spellEnd"/>
                <w:r w:rsidRPr="008C03C7">
                  <w:rPr>
                    <w:lang w:val="en-CA"/>
                  </w:rPr>
                  <w:t xml:space="preserve"> </w:t>
                </w:r>
                <w:proofErr w:type="spellStart"/>
                <w:r w:rsidRPr="008C03C7">
                  <w:rPr>
                    <w:lang w:val="en-CA"/>
                  </w:rPr>
                  <w:t>Evropës</w:t>
                </w:r>
                <w:proofErr w:type="spellEnd"/>
                <w:r w:rsidRPr="008C03C7">
                  <w:rPr>
                    <w:lang w:val="en-CA"/>
                  </w:rPr>
                  <w:t xml:space="preserve"> </w:t>
                </w:r>
                <w:proofErr w:type="spellStart"/>
                <w:r w:rsidRPr="008C03C7">
                  <w:rPr>
                    <w:lang w:val="en-CA"/>
                  </w:rPr>
                  <w:t>Juglindore</w:t>
                </w:r>
                <w:proofErr w:type="spellEnd"/>
                <w:r w:rsidRPr="008C03C7">
                  <w:t xml:space="preserve"> [South East European University]</w:t>
                </w:r>
              </w:p>
            </w:tc>
          </w:sdtContent>
        </w:sdt>
      </w:tr>
    </w:tbl>
    <w:p w14:paraId="21BEDF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319938" w14:textId="77777777" w:rsidTr="00244BB0">
        <w:tc>
          <w:tcPr>
            <w:tcW w:w="9016" w:type="dxa"/>
            <w:shd w:val="clear" w:color="auto" w:fill="A6A6A6" w:themeFill="background1" w:themeFillShade="A6"/>
            <w:tcMar>
              <w:top w:w="113" w:type="dxa"/>
              <w:bottom w:w="113" w:type="dxa"/>
            </w:tcMar>
          </w:tcPr>
          <w:p w14:paraId="3284154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DDE933" w14:textId="77777777" w:rsidTr="003F0D73">
        <w:sdt>
          <w:sdtPr>
            <w:rPr>
              <w:lang w:val="en-CA" w:eastAsia="en-CA"/>
            </w:rPr>
            <w:alias w:val="Article headword"/>
            <w:tag w:val="articleHeadword"/>
            <w:id w:val="-361440020"/>
            <w:placeholder>
              <w:docPart w:val="BA8D202617C941188FC81A6348DCE11B"/>
            </w:placeholder>
            <w:text/>
          </w:sdtPr>
          <w:sdtEndPr/>
          <w:sdtContent>
            <w:tc>
              <w:tcPr>
                <w:tcW w:w="9016" w:type="dxa"/>
                <w:tcMar>
                  <w:top w:w="113" w:type="dxa"/>
                  <w:bottom w:w="113" w:type="dxa"/>
                </w:tcMar>
              </w:tcPr>
              <w:p w14:paraId="59CFAAF2" w14:textId="77777777" w:rsidR="003F0D73" w:rsidRPr="00FB589A" w:rsidRDefault="00124787" w:rsidP="00124787">
                <w:r w:rsidRPr="00124787">
                  <w:rPr>
                    <w:lang w:val="en-CA" w:eastAsia="en-CA"/>
                  </w:rPr>
                  <w:t>Coffey, Brian (1905-1995)</w:t>
                </w:r>
              </w:p>
            </w:tc>
          </w:sdtContent>
        </w:sdt>
      </w:tr>
      <w:tr w:rsidR="00464699" w14:paraId="4CE1D6A2" w14:textId="77777777" w:rsidTr="00FF7F08">
        <w:sdt>
          <w:sdtPr>
            <w:alias w:val="Variant headwords"/>
            <w:tag w:val="variantHeadwords"/>
            <w:id w:val="173464402"/>
            <w:placeholder>
              <w:docPart w:val="424BF8B3F5A6466D8FE7500141508B8C"/>
            </w:placeholder>
            <w:showingPlcHdr/>
          </w:sdtPr>
          <w:sdtEndPr/>
          <w:sdtContent>
            <w:tc>
              <w:tcPr>
                <w:tcW w:w="9016" w:type="dxa"/>
                <w:tcMar>
                  <w:top w:w="113" w:type="dxa"/>
                  <w:bottom w:w="113" w:type="dxa"/>
                </w:tcMar>
              </w:tcPr>
              <w:p w14:paraId="7247F07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4B82A1" w14:textId="77777777" w:rsidTr="003F0D73">
        <w:sdt>
          <w:sdtPr>
            <w:alias w:val="Abstract"/>
            <w:tag w:val="abstract"/>
            <w:id w:val="-635871867"/>
            <w:placeholder>
              <w:docPart w:val="83D4F3088D154EF4B63949036B37C479"/>
            </w:placeholder>
          </w:sdtPr>
          <w:sdtEndPr/>
          <w:sdtContent>
            <w:tc>
              <w:tcPr>
                <w:tcW w:w="9016" w:type="dxa"/>
                <w:tcMar>
                  <w:top w:w="113" w:type="dxa"/>
                  <w:bottom w:w="113" w:type="dxa"/>
                </w:tcMar>
              </w:tcPr>
              <w:p w14:paraId="0EF3DBFF" w14:textId="77777777" w:rsidR="00E85A05" w:rsidRDefault="0068505B" w:rsidP="00C2740C">
                <w:r>
                  <w:t xml:space="preserve">Brian Coffey was an Irish modernist poet whose life and work are closely associated with fellow Irishmen Samuel Beckett (1906-1989), Denis Devlin (1908-1959), and George </w:t>
                </w:r>
                <w:proofErr w:type="spellStart"/>
                <w:r>
                  <w:t>Reavey</w:t>
                </w:r>
                <w:proofErr w:type="spellEnd"/>
                <w:r>
                  <w:t xml:space="preserve"> (1907-1976). Sometimes called the 1930s Irish Modernists, these poets published their early work in the 1930s, mainly from Paris. However, Brian Coffey’s reputation as a poet rests primarily on wo</w:t>
                </w:r>
                <w:r w:rsidR="00FF7F08">
                  <w:t>rk published after World War II</w:t>
                </w:r>
                <w:r>
                  <w:t xml:space="preserve">. His early volume </w:t>
                </w:r>
                <w:r>
                  <w:rPr>
                    <w:i/>
                  </w:rPr>
                  <w:t>Third Person</w:t>
                </w:r>
                <w:r>
                  <w:t xml:space="preserve"> (1938) was followed by a period of poetic silence broken by the publication of his best-known poem, </w:t>
                </w:r>
                <w:r w:rsidR="00FF7F08">
                  <w:t>‘</w:t>
                </w:r>
                <w:r>
                  <w:t>Missouri Sequence</w:t>
                </w:r>
                <w:r w:rsidR="00FF7F08">
                  <w:t>,’</w:t>
                </w:r>
                <w:r>
                  <w:t xml:space="preserve"> in 1962. This was followed by the long poems </w:t>
                </w:r>
                <w:r>
                  <w:rPr>
                    <w:i/>
                  </w:rPr>
                  <w:t>Advent</w:t>
                </w:r>
                <w:r w:rsidR="00FF7F08">
                  <w:t xml:space="preserve"> (1975) — </w:t>
                </w:r>
                <w:r>
                  <w:t>regard</w:t>
                </w:r>
                <w:r w:rsidR="00FF7F08">
                  <w:t xml:space="preserve">ed by some as his masterpiece — </w:t>
                </w:r>
                <w:r>
                  <w:t xml:space="preserve">and </w:t>
                </w:r>
                <w:r>
                  <w:rPr>
                    <w:i/>
                  </w:rPr>
                  <w:t xml:space="preserve">Death of </w:t>
                </w:r>
                <w:proofErr w:type="spellStart"/>
                <w:r>
                  <w:rPr>
                    <w:i/>
                  </w:rPr>
                  <w:t>Hektor</w:t>
                </w:r>
                <w:proofErr w:type="spellEnd"/>
                <w:r>
                  <w:t xml:space="preserve"> (1979), and the late volume of lyrics </w:t>
                </w:r>
                <w:r>
                  <w:rPr>
                    <w:i/>
                  </w:rPr>
                  <w:t>Chanterelles</w:t>
                </w:r>
                <w:r>
                  <w:t xml:space="preserve"> (1985). The most complete selection of Coffey’s poetry appeared in 1991 as </w:t>
                </w:r>
                <w:r>
                  <w:rPr>
                    <w:i/>
                  </w:rPr>
                  <w:t>Poems and Versions 1929-1990</w:t>
                </w:r>
                <w:r>
                  <w:t>.</w:t>
                </w:r>
                <w:r w:rsidR="00C2740C">
                  <w:t xml:space="preserve"> Coffey’s modernism is paradoxical. A lifelong Catholic, he admired the </w:t>
                </w:r>
                <w:r w:rsidR="00FF7F08">
                  <w:t>‘</w:t>
                </w:r>
                <w:r w:rsidR="00C2740C">
                  <w:t>surrealistic reliance on the free flow of imagery from the dark within.</w:t>
                </w:r>
                <w:r w:rsidR="00FF7F08">
                  <w:t>’</w:t>
                </w:r>
                <w:r w:rsidR="00C2740C">
                  <w:t xml:space="preserve"> An Irishman who never lost his affection for home, he was obliged to live his life in exile. Rejecting Yeats, he nonetheless absorbed the earlier poet’s influence. Formally, Coffey uses ellipsis and unconventional spacing to give his poems an indeterminate feel. His poetry can be densely allusive, approaching an </w:t>
                </w:r>
                <w:proofErr w:type="spellStart"/>
                <w:r w:rsidR="00C2740C">
                  <w:t>Eliotic</w:t>
                </w:r>
                <w:proofErr w:type="spellEnd"/>
                <w:r w:rsidR="00C2740C">
                  <w:t xml:space="preserve"> </w:t>
                </w:r>
                <w:r w:rsidR="00FF7F08">
                  <w:t>‘</w:t>
                </w:r>
                <w:r w:rsidR="00C2740C">
                  <w:t>mythical method</w:t>
                </w:r>
                <w:r w:rsidR="00FF7F08">
                  <w:t>’</w:t>
                </w:r>
                <w:r w:rsidR="00C2740C">
                  <w:t xml:space="preserve"> in </w:t>
                </w:r>
                <w:r w:rsidR="00C2740C">
                  <w:rPr>
                    <w:i/>
                  </w:rPr>
                  <w:t xml:space="preserve">Death of </w:t>
                </w:r>
                <w:proofErr w:type="spellStart"/>
                <w:r w:rsidR="00C2740C">
                  <w:rPr>
                    <w:i/>
                  </w:rPr>
                  <w:t>Hektor</w:t>
                </w:r>
                <w:proofErr w:type="spellEnd"/>
                <w:r w:rsidR="00C2740C">
                  <w:t>, which has earned him his reputation as both a difficult and a neglected poet.</w:t>
                </w:r>
              </w:p>
            </w:tc>
          </w:sdtContent>
        </w:sdt>
      </w:tr>
      <w:tr w:rsidR="003F0D73" w14:paraId="1E45AB38" w14:textId="77777777" w:rsidTr="003F0D73">
        <w:sdt>
          <w:sdtPr>
            <w:rPr>
              <w:b/>
              <w:color w:val="385623" w:themeColor="accent6" w:themeShade="80"/>
            </w:rPr>
            <w:alias w:val="Article text"/>
            <w:tag w:val="articleText"/>
            <w:id w:val="634067588"/>
            <w:placeholder>
              <w:docPart w:val="E1D9394D4FEA4EC9AECC77F19EF764F1"/>
            </w:placeholder>
          </w:sdtPr>
          <w:sdtEndPr/>
          <w:sdtContent>
            <w:tc>
              <w:tcPr>
                <w:tcW w:w="9016" w:type="dxa"/>
                <w:tcMar>
                  <w:top w:w="113" w:type="dxa"/>
                  <w:bottom w:w="113" w:type="dxa"/>
                </w:tcMar>
              </w:tcPr>
              <w:p w14:paraId="37DF2EC9" w14:textId="77777777" w:rsidR="00124787" w:rsidRDefault="00124787" w:rsidP="00124787">
                <w:r>
                  <w:t xml:space="preserve">Brian Coffey was an Irish modernist poet whose life and work are closely associated with fellow Irishmen Samuel Beckett (1906-1989), Denis Devlin (1908-1959), and George </w:t>
                </w:r>
                <w:proofErr w:type="spellStart"/>
                <w:r>
                  <w:t>Reavey</w:t>
                </w:r>
                <w:proofErr w:type="spellEnd"/>
                <w:r>
                  <w:t xml:space="preserve"> (1907-1976). Sometimes called the 1930s Irish Modernists, these poets published their early work in the 1930s, mainly from Paris. However, Brian Coffey’s reputation as a poet rests primarily on wo</w:t>
                </w:r>
                <w:r w:rsidR="00FF7F08">
                  <w:t>rk published after World War II</w:t>
                </w:r>
                <w:r>
                  <w:t xml:space="preserve">. His early volume </w:t>
                </w:r>
                <w:r>
                  <w:rPr>
                    <w:i/>
                  </w:rPr>
                  <w:t>Third Person</w:t>
                </w:r>
                <w:r>
                  <w:t xml:space="preserve"> (1938) was followed by a period of poetic silence broken by the publication of his best-known poem, </w:t>
                </w:r>
                <w:r w:rsidR="00FF7F08">
                  <w:t>‘</w:t>
                </w:r>
                <w:r>
                  <w:t>Missouri Sequence</w:t>
                </w:r>
                <w:r w:rsidR="00FF7F08">
                  <w:t>,’</w:t>
                </w:r>
                <w:r>
                  <w:t xml:space="preserve"> in 1962. This was followed by the long poems </w:t>
                </w:r>
                <w:r>
                  <w:rPr>
                    <w:i/>
                  </w:rPr>
                  <w:t>Advent</w:t>
                </w:r>
                <w:r w:rsidR="00FF7F08">
                  <w:t xml:space="preserve"> (1975) — </w:t>
                </w:r>
                <w:r>
                  <w:t>regarded b</w:t>
                </w:r>
                <w:r w:rsidR="00FF7F08">
                  <w:t xml:space="preserve">y some as his masterpiece — </w:t>
                </w:r>
                <w:r>
                  <w:t xml:space="preserve">and </w:t>
                </w:r>
                <w:r>
                  <w:rPr>
                    <w:i/>
                  </w:rPr>
                  <w:t xml:space="preserve">Death of </w:t>
                </w:r>
                <w:proofErr w:type="spellStart"/>
                <w:r>
                  <w:rPr>
                    <w:i/>
                  </w:rPr>
                  <w:t>Hektor</w:t>
                </w:r>
                <w:proofErr w:type="spellEnd"/>
                <w:r>
                  <w:t xml:space="preserve"> (1979), and the late volume of lyrics </w:t>
                </w:r>
                <w:r>
                  <w:rPr>
                    <w:i/>
                  </w:rPr>
                  <w:t>Chanterelles</w:t>
                </w:r>
                <w:r>
                  <w:t xml:space="preserve"> (1985). The most complete selection of Coffey’s poetry appeared in 1991 as </w:t>
                </w:r>
                <w:r>
                  <w:rPr>
                    <w:i/>
                  </w:rPr>
                  <w:t>Poems and Versions 1929-1990</w:t>
                </w:r>
                <w:r>
                  <w:t>.</w:t>
                </w:r>
              </w:p>
              <w:p w14:paraId="081295C3" w14:textId="77777777" w:rsidR="00124787" w:rsidRDefault="00124787" w:rsidP="00124787"/>
              <w:p w14:paraId="4C080AEB" w14:textId="77777777" w:rsidR="00124787" w:rsidRDefault="00124787" w:rsidP="00124787">
                <w:r>
                  <w:t xml:space="preserve">Brian Coffey was born in Dublin in 1905. He studied scientific subjects at University College Dublin where his father, Denis Coffey, was the first President. Here Coffey met fellow poet Denis Devlin and together they would publish </w:t>
                </w:r>
                <w:r>
                  <w:rPr>
                    <w:i/>
                  </w:rPr>
                  <w:t>Poems</w:t>
                </w:r>
                <w:r>
                  <w:t xml:space="preserve"> (1930). A fluent French speaker, Coffey moved to Paris, where his interests </w:t>
                </w:r>
                <w:r w:rsidR="00FF7F08">
                  <w:t xml:space="preserve">gravitated towards philosophy, </w:t>
                </w:r>
                <w:r>
                  <w:t>which he studied under the famous neo-</w:t>
                </w:r>
                <w:proofErr w:type="spellStart"/>
                <w:r>
                  <w:t>Thomist</w:t>
                </w:r>
                <w:proofErr w:type="spellEnd"/>
                <w:r>
                  <w:t xml:space="preserve"> philosopher Jacques Maritain (1882-1973). In 1938 Coffey married Bridget </w:t>
                </w:r>
                <w:proofErr w:type="spellStart"/>
                <w:r>
                  <w:t>Baynes</w:t>
                </w:r>
                <w:proofErr w:type="spellEnd"/>
                <w:r>
                  <w:t xml:space="preserve">, with whom he would have nine children. Following the war, in 1947 Coffey defended his PhD thesis on Thomas Aquinas and took up a lecturing position in philosophy at St. Louis University, Missouri, USA. Coffey resigned this position in 1952, and the family returned to London. There Coffey taught sixth-form mathematics until his retirement in 1973, when he moved to Southampton. He </w:t>
                </w:r>
                <w:r w:rsidR="00FF7F08">
                  <w:lastRenderedPageBreak/>
                  <w:t>died at age</w:t>
                </w:r>
                <w:r>
                  <w:t xml:space="preserve"> 89 on 14 April 1995.</w:t>
                </w:r>
              </w:p>
              <w:p w14:paraId="6B97B23C" w14:textId="77777777" w:rsidR="00124787" w:rsidRDefault="00124787" w:rsidP="00124787"/>
              <w:p w14:paraId="359D91F9" w14:textId="77777777" w:rsidR="00124787" w:rsidRDefault="00124787" w:rsidP="00124787">
                <w:r>
                  <w:t xml:space="preserve">Coffey has an uneven reputation. Identified by Samuel Beckett as part of the </w:t>
                </w:r>
                <w:r w:rsidR="00FF7F08">
                  <w:t>‘</w:t>
                </w:r>
                <w:r>
                  <w:t>living nucleus</w:t>
                </w:r>
                <w:r w:rsidR="00FF7F08">
                  <w:t>’</w:t>
                </w:r>
                <w:r>
                  <w:t xml:space="preserve"> of Irish poetic experiment in his 1934 review of </w:t>
                </w:r>
                <w:r w:rsidR="00FF7F08">
                  <w:t>‘</w:t>
                </w:r>
                <w:r>
                  <w:t>Recent Irish Poetry</w:t>
                </w:r>
                <w:r w:rsidR="00FF7F08">
                  <w:t>’</w:t>
                </w:r>
                <w:r>
                  <w:t xml:space="preserve">, Coffey’s early poems show the influence of Eliot and Pound and also his immersion in French poetry, including Paul </w:t>
                </w:r>
                <w:proofErr w:type="spellStart"/>
                <w:r>
                  <w:t>Éluard</w:t>
                </w:r>
                <w:proofErr w:type="spellEnd"/>
                <w:r>
                  <w:t xml:space="preserve"> and </w:t>
                </w:r>
                <w:proofErr w:type="spellStart"/>
                <w:r>
                  <w:t>Stéphane</w:t>
                </w:r>
                <w:proofErr w:type="spellEnd"/>
                <w:r>
                  <w:t xml:space="preserve"> </w:t>
                </w:r>
                <w:proofErr w:type="spellStart"/>
                <w:r>
                  <w:t>Mallarmé</w:t>
                </w:r>
                <w:proofErr w:type="spellEnd"/>
                <w:r>
                  <w:t xml:space="preserve"> (whom he translated extensively). Beckett’s now-famous review set up a cultural distinction between </w:t>
                </w:r>
                <w:r w:rsidR="00FF7F08">
                  <w:t>‘</w:t>
                </w:r>
                <w:r>
                  <w:t>antiquarians</w:t>
                </w:r>
                <w:r w:rsidR="00FF7F08">
                  <w:t>’</w:t>
                </w:r>
                <w:r>
                  <w:t xml:space="preserve"> (Gaelic and traditional, following Yeats) and </w:t>
                </w:r>
                <w:r w:rsidR="00FF7F08">
                  <w:t>‘</w:t>
                </w:r>
                <w:r>
                  <w:t>others</w:t>
                </w:r>
                <w:r w:rsidR="00FF7F08">
                  <w:t>’</w:t>
                </w:r>
                <w:r>
                  <w:t xml:space="preserve"> (Continental and experimental, following Joyce). This bifurcation strongly influenced the reception of Coffey’s poetry. More recent criticism, however, has emphasised the distinctiveness of the aesthetic pursued by Beckett, Devlin and Coffey, challenging Beckett’s paradigm.</w:t>
                </w:r>
              </w:p>
              <w:p w14:paraId="78F5BFC4" w14:textId="77777777" w:rsidR="00124787" w:rsidRDefault="00124787" w:rsidP="00124787"/>
              <w:p w14:paraId="06CAB8E5" w14:textId="77777777" w:rsidR="00C2740C" w:rsidRDefault="00124787" w:rsidP="00124787">
                <w:r>
                  <w:t xml:space="preserve">Coffey’s modernism is paradoxical. A lifelong Catholic, he admired the </w:t>
                </w:r>
                <w:r w:rsidR="00FF7F08">
                  <w:t>‘</w:t>
                </w:r>
                <w:r>
                  <w:t>surrealistic reliance on the free flow of imagery from the dark within.</w:t>
                </w:r>
                <w:r w:rsidR="00FF7F08">
                  <w:t>’</w:t>
                </w:r>
                <w:r>
                  <w:t xml:space="preserve"> An Irishman who never lost his affection for home, he was obliged to live his life in exile. Sometimes seen as solipsistic (exploring </w:t>
                </w:r>
                <w:r w:rsidR="00FF7F08">
                  <w:t>‘</w:t>
                </w:r>
                <w:r>
                  <w:t>the breakdown of the object</w:t>
                </w:r>
                <w:r w:rsidR="00FF7F08">
                  <w:t>’</w:t>
                </w:r>
                <w:r>
                  <w:t xml:space="preserve">) he wrote some beautifully inter-subjective love poetry while also tackling social issues (war, environmental damage, invasive bureaucracy). Rejecting Yeats, he nonetheless absorbed the earlier poet’s influence. Formally, Coffey uses ellipsis and unconventional spacing to give his poems an indeterminate feel. His poetry can be densely allusive, approaching an </w:t>
                </w:r>
                <w:proofErr w:type="spellStart"/>
                <w:r>
                  <w:t>Eliotic</w:t>
                </w:r>
                <w:proofErr w:type="spellEnd"/>
                <w:r>
                  <w:t xml:space="preserve"> </w:t>
                </w:r>
                <w:r w:rsidR="00FF7F08">
                  <w:t>‘</w:t>
                </w:r>
                <w:r>
                  <w:t>mythical method</w:t>
                </w:r>
                <w:r w:rsidR="00FF7F08">
                  <w:t>’</w:t>
                </w:r>
                <w:r>
                  <w:t xml:space="preserve"> in </w:t>
                </w:r>
                <w:r>
                  <w:rPr>
                    <w:i/>
                  </w:rPr>
                  <w:t xml:space="preserve">Death of </w:t>
                </w:r>
                <w:proofErr w:type="spellStart"/>
                <w:r>
                  <w:rPr>
                    <w:i/>
                  </w:rPr>
                  <w:t>Hektor</w:t>
                </w:r>
                <w:proofErr w:type="spellEnd"/>
                <w:r>
                  <w:t>, which has earned him his reputation as both a difficult and a neglected poet.</w:t>
                </w:r>
              </w:p>
              <w:p w14:paraId="2A23D1E1" w14:textId="77777777" w:rsidR="00C2740C" w:rsidRDefault="00C2740C" w:rsidP="00124787"/>
              <w:p w14:paraId="3B37706B" w14:textId="77777777" w:rsidR="00C2740C" w:rsidRDefault="00FF7F08" w:rsidP="00C2740C">
                <w:pPr>
                  <w:pStyle w:val="Heading1"/>
                  <w:outlineLvl w:val="0"/>
                </w:pPr>
                <w:r>
                  <w:t>Selected List of</w:t>
                </w:r>
                <w:r w:rsidR="00C2740C">
                  <w:t xml:space="preserve"> Works</w:t>
                </w:r>
                <w:r>
                  <w:t>:</w:t>
                </w:r>
              </w:p>
              <w:p w14:paraId="58E07DE1" w14:textId="77777777" w:rsidR="00C2740C" w:rsidRPr="00C2740C" w:rsidRDefault="00C2740C" w:rsidP="00FF7F08">
                <w:pPr>
                  <w:pStyle w:val="Authornote"/>
                </w:pPr>
                <w:r w:rsidRPr="00C2740C">
                  <w:t>(Note: All of Coffey’s published poetry is currently out of print)</w:t>
                </w:r>
              </w:p>
              <w:p w14:paraId="374A05BE" w14:textId="77777777" w:rsidR="00C2740C" w:rsidRDefault="00C2740C" w:rsidP="00124787"/>
              <w:p w14:paraId="2DCB1E2B" w14:textId="77777777" w:rsidR="00C2740C" w:rsidRDefault="00C2740C" w:rsidP="00C2740C">
                <w:r w:rsidRPr="00C2740C">
                  <w:rPr>
                    <w:i/>
                  </w:rPr>
                  <w:t xml:space="preserve">Poems and Versions 1929-1990 </w:t>
                </w:r>
                <w:r w:rsidRPr="00C2740C">
                  <w:t>(1991)</w:t>
                </w:r>
              </w:p>
              <w:p w14:paraId="645130C9" w14:textId="77777777" w:rsidR="00C2740C" w:rsidRPr="00C2740C" w:rsidRDefault="00C2740C" w:rsidP="00FF7F08">
                <w:pPr>
                  <w:pStyle w:val="Authornote"/>
                </w:pPr>
                <w:r w:rsidRPr="00C2740C">
                  <w:t>The most inclusive extant selection of Coffey’s poetry, but by no means complete.</w:t>
                </w:r>
              </w:p>
              <w:p w14:paraId="19C96EB5" w14:textId="77777777" w:rsidR="00C2740C" w:rsidRDefault="00C2740C" w:rsidP="00C2740C">
                <w:r w:rsidRPr="00C2740C">
                  <w:rPr>
                    <w:i/>
                  </w:rPr>
                  <w:t xml:space="preserve">Death of </w:t>
                </w:r>
                <w:proofErr w:type="spellStart"/>
                <w:r w:rsidRPr="00C2740C">
                  <w:rPr>
                    <w:i/>
                  </w:rPr>
                  <w:t>Hektor</w:t>
                </w:r>
                <w:proofErr w:type="spellEnd"/>
                <w:r w:rsidRPr="00C2740C">
                  <w:rPr>
                    <w:i/>
                  </w:rPr>
                  <w:t xml:space="preserve"> </w:t>
                </w:r>
                <w:r w:rsidRPr="00C2740C">
                  <w:t>(1982)</w:t>
                </w:r>
              </w:p>
              <w:p w14:paraId="5FA8C781" w14:textId="2DDA7685" w:rsidR="00C2740C" w:rsidRPr="00C2740C" w:rsidRDefault="00C2740C" w:rsidP="00A16059">
                <w:pPr>
                  <w:pStyle w:val="Authornote"/>
                </w:pPr>
                <w:r w:rsidRPr="00C2740C">
                  <w:t xml:space="preserve">Trade edition of Coffey’s </w:t>
                </w:r>
                <w:r w:rsidRPr="004A0E10">
                  <w:rPr>
                    <w:i/>
                  </w:rPr>
                  <w:t xml:space="preserve">Death of </w:t>
                </w:r>
                <w:proofErr w:type="spellStart"/>
                <w:r w:rsidRPr="004A0E10">
                  <w:rPr>
                    <w:i/>
                  </w:rPr>
                  <w:t>Hektor</w:t>
                </w:r>
                <w:proofErr w:type="spellEnd"/>
                <w:r w:rsidR="004A0E10">
                  <w:t>,</w:t>
                </w:r>
                <w:r w:rsidRPr="00C2740C">
                  <w:t xml:space="preserve"> which first appeared in a limited edition in 1979 from Circle Press.</w:t>
                </w:r>
              </w:p>
              <w:p w14:paraId="68FA9114" w14:textId="77777777" w:rsidR="00C2740C" w:rsidRDefault="00C2740C" w:rsidP="00C2740C">
                <w:r w:rsidRPr="00C2740C">
                  <w:rPr>
                    <w:i/>
                  </w:rPr>
                  <w:t xml:space="preserve">Selected Poems </w:t>
                </w:r>
                <w:r w:rsidRPr="00C2740C">
                  <w:t>(1972)</w:t>
                </w:r>
              </w:p>
              <w:p w14:paraId="6F9C97B6" w14:textId="3EF19C15" w:rsidR="00C2740C" w:rsidRPr="00C2740C" w:rsidRDefault="00C2740C" w:rsidP="00A16059">
                <w:pPr>
                  <w:pStyle w:val="Authornote"/>
                </w:pPr>
                <w:r w:rsidRPr="00C2740C">
                  <w:t>A selection whi</w:t>
                </w:r>
                <w:r w:rsidR="004A0E10">
                  <w:t>ch contains ‘Missouri Sequence,’ ‘How Far From Daybreak,’ ‘Mindful of You,’</w:t>
                </w:r>
                <w:r w:rsidRPr="00C2740C">
                  <w:t xml:space="preserve"> selections from </w:t>
                </w:r>
                <w:r w:rsidRPr="004A0E10">
                  <w:rPr>
                    <w:i/>
                  </w:rPr>
                  <w:t>Third Person</w:t>
                </w:r>
                <w:r w:rsidRPr="00C2740C">
                  <w:t>, plus other shorter poems.</w:t>
                </w:r>
              </w:p>
              <w:p w14:paraId="65750D16" w14:textId="77777777" w:rsidR="00C2740C" w:rsidRDefault="00C2740C" w:rsidP="00C2740C">
                <w:r w:rsidRPr="00C2740C">
                  <w:rPr>
                    <w:i/>
                  </w:rPr>
                  <w:t xml:space="preserve">Third Person </w:t>
                </w:r>
                <w:r w:rsidRPr="00C2740C">
                  <w:t>(1938)</w:t>
                </w:r>
              </w:p>
              <w:p w14:paraId="5683FB74" w14:textId="77777777" w:rsidR="00C2740C" w:rsidRPr="00F42F36" w:rsidRDefault="00C2740C" w:rsidP="00A16059">
                <w:pPr>
                  <w:pStyle w:val="Authornote"/>
                </w:pPr>
                <w:r w:rsidRPr="00F42F36">
                  <w:t xml:space="preserve">Now rare edition of Coffey’s early poetry published by George </w:t>
                </w:r>
                <w:proofErr w:type="spellStart"/>
                <w:r w:rsidRPr="00F42F36">
                  <w:t>Reavey’s</w:t>
                </w:r>
                <w:proofErr w:type="spellEnd"/>
                <w:r w:rsidRPr="00F42F36">
                  <w:t xml:space="preserve"> Europa Press imprint.</w:t>
                </w:r>
              </w:p>
              <w:p w14:paraId="205271A7" w14:textId="77777777" w:rsidR="000C156D" w:rsidRDefault="000C156D" w:rsidP="000C156D">
                <w:r w:rsidRPr="000C156D">
                  <w:rPr>
                    <w:i/>
                  </w:rPr>
                  <w:t>Irish University Review: Brian Coffey Special Issue</w:t>
                </w:r>
                <w:r>
                  <w:t xml:space="preserve"> (1975)</w:t>
                </w:r>
              </w:p>
              <w:p w14:paraId="15DEC559" w14:textId="77777777" w:rsidR="003F0D73" w:rsidRDefault="000C156D" w:rsidP="00A16059">
                <w:pPr>
                  <w:pStyle w:val="Authornote"/>
                </w:pPr>
                <w:r>
                  <w:t xml:space="preserve">Contains Coffey’s long poem </w:t>
                </w:r>
                <w:r w:rsidRPr="00A16059">
                  <w:rPr>
                    <w:i/>
                  </w:rPr>
                  <w:t>Advent</w:t>
                </w:r>
                <w:r>
                  <w:t xml:space="preserve"> and his satirical poem </w:t>
                </w:r>
                <w:r w:rsidRPr="00A16059">
                  <w:rPr>
                    <w:i/>
                  </w:rPr>
                  <w:t>LEO</w:t>
                </w:r>
                <w:r>
                  <w:t xml:space="preserve"> with introduction by J.C.C. Mays and biographical note.</w:t>
                </w:r>
              </w:p>
            </w:tc>
          </w:sdtContent>
        </w:sdt>
      </w:tr>
      <w:tr w:rsidR="003235A7" w14:paraId="360050EE" w14:textId="77777777" w:rsidTr="003235A7">
        <w:tc>
          <w:tcPr>
            <w:tcW w:w="9016" w:type="dxa"/>
          </w:tcPr>
          <w:p w14:paraId="71C64C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6129369142A4E9CB1CEE147B7982C77"/>
              </w:placeholder>
            </w:sdtPr>
            <w:sdtEndPr/>
            <w:sdtContent>
              <w:p w14:paraId="5F738274" w14:textId="77777777" w:rsidR="00796E39" w:rsidRDefault="008C03C7" w:rsidP="00C2740C">
                <w:sdt>
                  <w:sdtPr>
                    <w:id w:val="-1978675952"/>
                    <w:citation/>
                  </w:sdtPr>
                  <w:sdtEndPr/>
                  <w:sdtContent>
                    <w:r w:rsidR="00796E39">
                      <w:fldChar w:fldCharType="begin"/>
                    </w:r>
                    <w:r w:rsidR="00796E39">
                      <w:rPr>
                        <w:lang w:val="en-US"/>
                      </w:rPr>
                      <w:instrText xml:space="preserve"> CITATION Bea96 \l 1033 </w:instrText>
                    </w:r>
                    <w:r w:rsidR="00796E39">
                      <w:fldChar w:fldCharType="separate"/>
                    </w:r>
                    <w:r w:rsidR="00796E39">
                      <w:rPr>
                        <w:noProof/>
                        <w:lang w:val="en-US"/>
                      </w:rPr>
                      <w:t>(Beake)</w:t>
                    </w:r>
                    <w:r w:rsidR="00796E39">
                      <w:fldChar w:fldCharType="end"/>
                    </w:r>
                  </w:sdtContent>
                </w:sdt>
              </w:p>
              <w:p w14:paraId="6D60960C" w14:textId="77777777" w:rsidR="00796E39" w:rsidRDefault="00796E39" w:rsidP="00C2740C"/>
              <w:p w14:paraId="2D693881" w14:textId="77777777" w:rsidR="00796E39" w:rsidRDefault="008C03C7" w:rsidP="00C2740C">
                <w:sdt>
                  <w:sdtPr>
                    <w:id w:val="1556584200"/>
                    <w:citation/>
                  </w:sdtPr>
                  <w:sdtEndPr/>
                  <w:sdtContent>
                    <w:r w:rsidR="00796E39">
                      <w:fldChar w:fldCharType="begin"/>
                    </w:r>
                    <w:r w:rsidR="00796E39">
                      <w:rPr>
                        <w:lang w:val="en-US"/>
                      </w:rPr>
                      <w:instrText xml:space="preserve"> CITATION Bec83 \l 1033 </w:instrText>
                    </w:r>
                    <w:r w:rsidR="00796E39">
                      <w:fldChar w:fldCharType="separate"/>
                    </w:r>
                    <w:r w:rsidR="00796E39">
                      <w:rPr>
                        <w:noProof/>
                        <w:lang w:val="en-US"/>
                      </w:rPr>
                      <w:t>(Beckett)</w:t>
                    </w:r>
                    <w:r w:rsidR="00796E39">
                      <w:fldChar w:fldCharType="end"/>
                    </w:r>
                  </w:sdtContent>
                </w:sdt>
              </w:p>
              <w:p w14:paraId="38A9874D" w14:textId="77777777" w:rsidR="00796E39" w:rsidRDefault="00796E39" w:rsidP="00C2740C"/>
              <w:p w14:paraId="5AB87807" w14:textId="77777777" w:rsidR="00796E39" w:rsidRDefault="008C03C7" w:rsidP="00C2740C">
                <w:sdt>
                  <w:sdtPr>
                    <w:id w:val="1189496461"/>
                    <w:citation/>
                  </w:sdtPr>
                  <w:sdtEndPr/>
                  <w:sdtContent>
                    <w:r w:rsidR="00796E39">
                      <w:fldChar w:fldCharType="begin"/>
                    </w:r>
                    <w:r w:rsidR="00796E39">
                      <w:rPr>
                        <w:lang w:val="en-US"/>
                      </w:rPr>
                      <w:instrText xml:space="preserve"> CITATION Dav95 \l 1033 </w:instrText>
                    </w:r>
                    <w:r w:rsidR="00796E39">
                      <w:fldChar w:fldCharType="separate"/>
                    </w:r>
                    <w:r w:rsidR="00796E39">
                      <w:rPr>
                        <w:noProof/>
                        <w:lang w:val="en-US"/>
                      </w:rPr>
                      <w:t>(Davis)</w:t>
                    </w:r>
                    <w:r w:rsidR="00796E39">
                      <w:fldChar w:fldCharType="end"/>
                    </w:r>
                  </w:sdtContent>
                </w:sdt>
              </w:p>
              <w:p w14:paraId="71E18353" w14:textId="77777777" w:rsidR="00796E39" w:rsidRDefault="00796E39" w:rsidP="00C2740C"/>
              <w:p w14:paraId="7377FEBC" w14:textId="77777777" w:rsidR="00796E39" w:rsidRDefault="008C03C7" w:rsidP="00C2740C">
                <w:sdt>
                  <w:sdtPr>
                    <w:id w:val="1536226035"/>
                    <w:citation/>
                  </w:sdtPr>
                  <w:sdtEndPr/>
                  <w:sdtContent>
                    <w:r w:rsidR="00796E39">
                      <w:fldChar w:fldCharType="begin"/>
                    </w:r>
                    <w:r w:rsidR="00796E39">
                      <w:rPr>
                        <w:lang w:val="en-US"/>
                      </w:rPr>
                      <w:instrText xml:space="preserve"> CITATION Kea10 \l 1033 </w:instrText>
                    </w:r>
                    <w:r w:rsidR="00796E39">
                      <w:fldChar w:fldCharType="separate"/>
                    </w:r>
                    <w:r w:rsidR="00796E39">
                      <w:rPr>
                        <w:noProof/>
                        <w:lang w:val="en-US"/>
                      </w:rPr>
                      <w:t>(Keatinge and Woods)</w:t>
                    </w:r>
                    <w:r w:rsidR="00796E39">
                      <w:fldChar w:fldCharType="end"/>
                    </w:r>
                  </w:sdtContent>
                </w:sdt>
              </w:p>
              <w:p w14:paraId="5D746E9A" w14:textId="77777777" w:rsidR="00796E39" w:rsidRDefault="00796E39" w:rsidP="00C2740C"/>
              <w:p w14:paraId="56C3F0F8" w14:textId="77777777" w:rsidR="003235A7" w:rsidRDefault="008C03C7" w:rsidP="00C2740C">
                <w:sdt>
                  <w:sdtPr>
                    <w:id w:val="-1967657045"/>
                    <w:citation/>
                  </w:sdtPr>
                  <w:sdtEndPr/>
                  <w:sdtContent>
                    <w:r w:rsidR="00796E39">
                      <w:fldChar w:fldCharType="begin"/>
                    </w:r>
                    <w:r w:rsidR="00796E39">
                      <w:rPr>
                        <w:lang w:val="en-US"/>
                      </w:rPr>
                      <w:instrText xml:space="preserve"> CITATION Mor00 \l 1033 </w:instrText>
                    </w:r>
                    <w:r w:rsidR="00796E39">
                      <w:fldChar w:fldCharType="separate"/>
                    </w:r>
                    <w:r w:rsidR="00796E39">
                      <w:rPr>
                        <w:noProof/>
                        <w:lang w:val="en-US"/>
                      </w:rPr>
                      <w:t>(Moriarty)</w:t>
                    </w:r>
                    <w:r w:rsidR="00796E39">
                      <w:fldChar w:fldCharType="end"/>
                    </w:r>
                  </w:sdtContent>
                </w:sdt>
              </w:p>
            </w:sdtContent>
          </w:sdt>
        </w:tc>
      </w:tr>
    </w:tbl>
    <w:p w14:paraId="452D9772" w14:textId="77777777" w:rsidR="00C27FAB" w:rsidRDefault="00C27FAB" w:rsidP="00B33145"/>
    <w:sectPr w:rsidR="00C27FA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283" w14:textId="77777777" w:rsidR="00FF7F08" w:rsidRDefault="00FF7F08" w:rsidP="007A0D55">
      <w:pPr>
        <w:spacing w:after="0" w:line="240" w:lineRule="auto"/>
      </w:pPr>
      <w:r>
        <w:separator/>
      </w:r>
    </w:p>
  </w:endnote>
  <w:endnote w:type="continuationSeparator" w:id="0">
    <w:p w14:paraId="1DC7008E" w14:textId="77777777" w:rsidR="00FF7F08" w:rsidRDefault="00FF7F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7DA38" w14:textId="77777777" w:rsidR="00FF7F08" w:rsidRDefault="00FF7F08" w:rsidP="007A0D55">
      <w:pPr>
        <w:spacing w:after="0" w:line="240" w:lineRule="auto"/>
      </w:pPr>
      <w:r>
        <w:separator/>
      </w:r>
    </w:p>
  </w:footnote>
  <w:footnote w:type="continuationSeparator" w:id="0">
    <w:p w14:paraId="2DE9719F" w14:textId="77777777" w:rsidR="00FF7F08" w:rsidRDefault="00FF7F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3487B" w14:textId="77777777" w:rsidR="00FF7F08" w:rsidRDefault="00FF7F0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807338" w14:textId="77777777" w:rsidR="00FF7F08" w:rsidRDefault="00FF7F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EA8"/>
    <w:rsid w:val="00032559"/>
    <w:rsid w:val="00052040"/>
    <w:rsid w:val="000B25AE"/>
    <w:rsid w:val="000B55AB"/>
    <w:rsid w:val="000C156D"/>
    <w:rsid w:val="000D24DC"/>
    <w:rsid w:val="00101B2E"/>
    <w:rsid w:val="00116FA0"/>
    <w:rsid w:val="0012478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E10"/>
    <w:rsid w:val="004A7476"/>
    <w:rsid w:val="004E5896"/>
    <w:rsid w:val="00513EE6"/>
    <w:rsid w:val="00534F8F"/>
    <w:rsid w:val="00590035"/>
    <w:rsid w:val="005B177E"/>
    <w:rsid w:val="005B3921"/>
    <w:rsid w:val="005F26D7"/>
    <w:rsid w:val="005F5450"/>
    <w:rsid w:val="0068505B"/>
    <w:rsid w:val="006A11A9"/>
    <w:rsid w:val="006D0412"/>
    <w:rsid w:val="007411B9"/>
    <w:rsid w:val="00780D95"/>
    <w:rsid w:val="00780DC7"/>
    <w:rsid w:val="00796E39"/>
    <w:rsid w:val="007A0D55"/>
    <w:rsid w:val="007B3377"/>
    <w:rsid w:val="007E5F44"/>
    <w:rsid w:val="00821DE3"/>
    <w:rsid w:val="00846CE1"/>
    <w:rsid w:val="008A5B87"/>
    <w:rsid w:val="008C03C7"/>
    <w:rsid w:val="00922950"/>
    <w:rsid w:val="009A7264"/>
    <w:rsid w:val="009D1606"/>
    <w:rsid w:val="009E18A1"/>
    <w:rsid w:val="009E73D7"/>
    <w:rsid w:val="009F497A"/>
    <w:rsid w:val="00A16059"/>
    <w:rsid w:val="00A27D2C"/>
    <w:rsid w:val="00A76FD9"/>
    <w:rsid w:val="00AB436D"/>
    <w:rsid w:val="00AD2F24"/>
    <w:rsid w:val="00AD4844"/>
    <w:rsid w:val="00B219AE"/>
    <w:rsid w:val="00B33145"/>
    <w:rsid w:val="00B574C9"/>
    <w:rsid w:val="00BB7EA8"/>
    <w:rsid w:val="00BC39C9"/>
    <w:rsid w:val="00BE5BF7"/>
    <w:rsid w:val="00BF40E1"/>
    <w:rsid w:val="00C2740C"/>
    <w:rsid w:val="00C27FAB"/>
    <w:rsid w:val="00C358D4"/>
    <w:rsid w:val="00C6296B"/>
    <w:rsid w:val="00CC586D"/>
    <w:rsid w:val="00CF1542"/>
    <w:rsid w:val="00CF3EC5"/>
    <w:rsid w:val="00D656DA"/>
    <w:rsid w:val="00D80788"/>
    <w:rsid w:val="00D83300"/>
    <w:rsid w:val="00DC6B48"/>
    <w:rsid w:val="00DF01B0"/>
    <w:rsid w:val="00E85A05"/>
    <w:rsid w:val="00E95829"/>
    <w:rsid w:val="00EA606C"/>
    <w:rsid w:val="00EB0C8C"/>
    <w:rsid w:val="00EB51FD"/>
    <w:rsid w:val="00EB77DB"/>
    <w:rsid w:val="00ED139F"/>
    <w:rsid w:val="00EF74F7"/>
    <w:rsid w:val="00F36937"/>
    <w:rsid w:val="00F42F36"/>
    <w:rsid w:val="00F60F53"/>
    <w:rsid w:val="00FA1925"/>
    <w:rsid w:val="00FB11DE"/>
    <w:rsid w:val="00FB589A"/>
    <w:rsid w:val="00FB7317"/>
    <w:rsid w:val="00FF75B9"/>
    <w:rsid w:val="00FF7F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D7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7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A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7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1E6AEE0F7A4B8D876BC6E44B9A51E1"/>
        <w:category>
          <w:name w:val="General"/>
          <w:gallery w:val="placeholder"/>
        </w:category>
        <w:types>
          <w:type w:val="bbPlcHdr"/>
        </w:types>
        <w:behaviors>
          <w:behavior w:val="content"/>
        </w:behaviors>
        <w:guid w:val="{526C33E3-4619-4312-AA32-4C23D4D97CC3}"/>
      </w:docPartPr>
      <w:docPartBody>
        <w:p w:rsidR="00DB4665" w:rsidRDefault="00CD1ACF">
          <w:pPr>
            <w:pStyle w:val="A61E6AEE0F7A4B8D876BC6E44B9A51E1"/>
          </w:pPr>
          <w:r w:rsidRPr="00CC586D">
            <w:rPr>
              <w:rStyle w:val="PlaceholderText"/>
              <w:b/>
              <w:color w:val="FFFFFF" w:themeColor="background1"/>
            </w:rPr>
            <w:t>[Salutation]</w:t>
          </w:r>
        </w:p>
      </w:docPartBody>
    </w:docPart>
    <w:docPart>
      <w:docPartPr>
        <w:name w:val="FA5B995C7009403A82F9744A7796CF34"/>
        <w:category>
          <w:name w:val="General"/>
          <w:gallery w:val="placeholder"/>
        </w:category>
        <w:types>
          <w:type w:val="bbPlcHdr"/>
        </w:types>
        <w:behaviors>
          <w:behavior w:val="content"/>
        </w:behaviors>
        <w:guid w:val="{8B246879-6E7F-4D3E-A662-175AC55134B9}"/>
      </w:docPartPr>
      <w:docPartBody>
        <w:p w:rsidR="00DB4665" w:rsidRDefault="00CD1ACF">
          <w:pPr>
            <w:pStyle w:val="FA5B995C7009403A82F9744A7796CF34"/>
          </w:pPr>
          <w:r>
            <w:rPr>
              <w:rStyle w:val="PlaceholderText"/>
            </w:rPr>
            <w:t>[First name]</w:t>
          </w:r>
        </w:p>
      </w:docPartBody>
    </w:docPart>
    <w:docPart>
      <w:docPartPr>
        <w:name w:val="02D9C54CE058424F81EAA589A00F1F90"/>
        <w:category>
          <w:name w:val="General"/>
          <w:gallery w:val="placeholder"/>
        </w:category>
        <w:types>
          <w:type w:val="bbPlcHdr"/>
        </w:types>
        <w:behaviors>
          <w:behavior w:val="content"/>
        </w:behaviors>
        <w:guid w:val="{E14DA34E-DDED-4D95-8741-5DBB94F20567}"/>
      </w:docPartPr>
      <w:docPartBody>
        <w:p w:rsidR="00DB4665" w:rsidRDefault="00CD1ACF">
          <w:pPr>
            <w:pStyle w:val="02D9C54CE058424F81EAA589A00F1F90"/>
          </w:pPr>
          <w:r>
            <w:rPr>
              <w:rStyle w:val="PlaceholderText"/>
            </w:rPr>
            <w:t>[Middle name]</w:t>
          </w:r>
        </w:p>
      </w:docPartBody>
    </w:docPart>
    <w:docPart>
      <w:docPartPr>
        <w:name w:val="25F4CF21EE944059880D129947A1EA75"/>
        <w:category>
          <w:name w:val="General"/>
          <w:gallery w:val="placeholder"/>
        </w:category>
        <w:types>
          <w:type w:val="bbPlcHdr"/>
        </w:types>
        <w:behaviors>
          <w:behavior w:val="content"/>
        </w:behaviors>
        <w:guid w:val="{298C10DA-EEBA-4DD5-ABE0-29D144400A4A}"/>
      </w:docPartPr>
      <w:docPartBody>
        <w:p w:rsidR="00DB4665" w:rsidRDefault="00CD1ACF">
          <w:pPr>
            <w:pStyle w:val="25F4CF21EE944059880D129947A1EA75"/>
          </w:pPr>
          <w:r>
            <w:rPr>
              <w:rStyle w:val="PlaceholderText"/>
            </w:rPr>
            <w:t>[Last name]</w:t>
          </w:r>
        </w:p>
      </w:docPartBody>
    </w:docPart>
    <w:docPart>
      <w:docPartPr>
        <w:name w:val="A03989A52CB8429A89323D89D38AED32"/>
        <w:category>
          <w:name w:val="General"/>
          <w:gallery w:val="placeholder"/>
        </w:category>
        <w:types>
          <w:type w:val="bbPlcHdr"/>
        </w:types>
        <w:behaviors>
          <w:behavior w:val="content"/>
        </w:behaviors>
        <w:guid w:val="{957DA5FF-9E10-4E55-90CC-A3B08DE55696}"/>
      </w:docPartPr>
      <w:docPartBody>
        <w:p w:rsidR="00DB4665" w:rsidRDefault="00CD1ACF">
          <w:pPr>
            <w:pStyle w:val="A03989A52CB8429A89323D89D38AED32"/>
          </w:pPr>
          <w:r>
            <w:rPr>
              <w:rStyle w:val="PlaceholderText"/>
            </w:rPr>
            <w:t>[Enter your biography]</w:t>
          </w:r>
        </w:p>
      </w:docPartBody>
    </w:docPart>
    <w:docPart>
      <w:docPartPr>
        <w:name w:val="CF272830F8BE447D87CEFEEE58D68875"/>
        <w:category>
          <w:name w:val="General"/>
          <w:gallery w:val="placeholder"/>
        </w:category>
        <w:types>
          <w:type w:val="bbPlcHdr"/>
        </w:types>
        <w:behaviors>
          <w:behavior w:val="content"/>
        </w:behaviors>
        <w:guid w:val="{475D4618-C6DB-44D3-B3C8-134B845735F7}"/>
      </w:docPartPr>
      <w:docPartBody>
        <w:p w:rsidR="00DB4665" w:rsidRDefault="00CD1ACF">
          <w:pPr>
            <w:pStyle w:val="CF272830F8BE447D87CEFEEE58D68875"/>
          </w:pPr>
          <w:r>
            <w:rPr>
              <w:rStyle w:val="PlaceholderText"/>
            </w:rPr>
            <w:t>[Enter the institution with which you are affiliated]</w:t>
          </w:r>
        </w:p>
      </w:docPartBody>
    </w:docPart>
    <w:docPart>
      <w:docPartPr>
        <w:name w:val="BA8D202617C941188FC81A6348DCE11B"/>
        <w:category>
          <w:name w:val="General"/>
          <w:gallery w:val="placeholder"/>
        </w:category>
        <w:types>
          <w:type w:val="bbPlcHdr"/>
        </w:types>
        <w:behaviors>
          <w:behavior w:val="content"/>
        </w:behaviors>
        <w:guid w:val="{10B226B1-5EE3-4CCF-A644-83351FE2FA1F}"/>
      </w:docPartPr>
      <w:docPartBody>
        <w:p w:rsidR="00DB4665" w:rsidRDefault="00CD1ACF">
          <w:pPr>
            <w:pStyle w:val="BA8D202617C941188FC81A6348DCE11B"/>
          </w:pPr>
          <w:r w:rsidRPr="00EF74F7">
            <w:rPr>
              <w:b/>
              <w:color w:val="808080" w:themeColor="background1" w:themeShade="80"/>
            </w:rPr>
            <w:t>[Enter the headword for your article]</w:t>
          </w:r>
        </w:p>
      </w:docPartBody>
    </w:docPart>
    <w:docPart>
      <w:docPartPr>
        <w:name w:val="424BF8B3F5A6466D8FE7500141508B8C"/>
        <w:category>
          <w:name w:val="General"/>
          <w:gallery w:val="placeholder"/>
        </w:category>
        <w:types>
          <w:type w:val="bbPlcHdr"/>
        </w:types>
        <w:behaviors>
          <w:behavior w:val="content"/>
        </w:behaviors>
        <w:guid w:val="{43D97EFA-8BB0-4314-A4B2-2EAF00BF5AEC}"/>
      </w:docPartPr>
      <w:docPartBody>
        <w:p w:rsidR="00DB4665" w:rsidRDefault="00CD1ACF">
          <w:pPr>
            <w:pStyle w:val="424BF8B3F5A6466D8FE7500141508B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D4F3088D154EF4B63949036B37C479"/>
        <w:category>
          <w:name w:val="General"/>
          <w:gallery w:val="placeholder"/>
        </w:category>
        <w:types>
          <w:type w:val="bbPlcHdr"/>
        </w:types>
        <w:behaviors>
          <w:behavior w:val="content"/>
        </w:behaviors>
        <w:guid w:val="{C6C13F22-27FD-46FA-A950-6C484D8C8B98}"/>
      </w:docPartPr>
      <w:docPartBody>
        <w:p w:rsidR="00DB4665" w:rsidRDefault="00CD1ACF">
          <w:pPr>
            <w:pStyle w:val="83D4F3088D154EF4B63949036B37C4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D9394D4FEA4EC9AECC77F19EF764F1"/>
        <w:category>
          <w:name w:val="General"/>
          <w:gallery w:val="placeholder"/>
        </w:category>
        <w:types>
          <w:type w:val="bbPlcHdr"/>
        </w:types>
        <w:behaviors>
          <w:behavior w:val="content"/>
        </w:behaviors>
        <w:guid w:val="{382FDFAD-1E94-41A9-A17D-5BC5EC5B4458}"/>
      </w:docPartPr>
      <w:docPartBody>
        <w:p w:rsidR="00DB4665" w:rsidRDefault="00CD1ACF">
          <w:pPr>
            <w:pStyle w:val="E1D9394D4FEA4EC9AECC77F19EF764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29369142A4E9CB1CEE147B7982C77"/>
        <w:category>
          <w:name w:val="General"/>
          <w:gallery w:val="placeholder"/>
        </w:category>
        <w:types>
          <w:type w:val="bbPlcHdr"/>
        </w:types>
        <w:behaviors>
          <w:behavior w:val="content"/>
        </w:behaviors>
        <w:guid w:val="{5D33E6AC-AAD2-42A8-ACE8-23D9FE8910EA}"/>
      </w:docPartPr>
      <w:docPartBody>
        <w:p w:rsidR="00DB4665" w:rsidRDefault="00CD1ACF">
          <w:pPr>
            <w:pStyle w:val="86129369142A4E9CB1CEE147B7982C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ACF"/>
    <w:rsid w:val="00CD1ACF"/>
    <w:rsid w:val="00DB46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1E6AEE0F7A4B8D876BC6E44B9A51E1">
    <w:name w:val="A61E6AEE0F7A4B8D876BC6E44B9A51E1"/>
  </w:style>
  <w:style w:type="paragraph" w:customStyle="1" w:styleId="FA5B995C7009403A82F9744A7796CF34">
    <w:name w:val="FA5B995C7009403A82F9744A7796CF34"/>
  </w:style>
  <w:style w:type="paragraph" w:customStyle="1" w:styleId="02D9C54CE058424F81EAA589A00F1F90">
    <w:name w:val="02D9C54CE058424F81EAA589A00F1F90"/>
  </w:style>
  <w:style w:type="paragraph" w:customStyle="1" w:styleId="25F4CF21EE944059880D129947A1EA75">
    <w:name w:val="25F4CF21EE944059880D129947A1EA75"/>
  </w:style>
  <w:style w:type="paragraph" w:customStyle="1" w:styleId="A03989A52CB8429A89323D89D38AED32">
    <w:name w:val="A03989A52CB8429A89323D89D38AED32"/>
  </w:style>
  <w:style w:type="paragraph" w:customStyle="1" w:styleId="CF272830F8BE447D87CEFEEE58D68875">
    <w:name w:val="CF272830F8BE447D87CEFEEE58D68875"/>
  </w:style>
  <w:style w:type="paragraph" w:customStyle="1" w:styleId="BA8D202617C941188FC81A6348DCE11B">
    <w:name w:val="BA8D202617C941188FC81A6348DCE11B"/>
  </w:style>
  <w:style w:type="paragraph" w:customStyle="1" w:styleId="424BF8B3F5A6466D8FE7500141508B8C">
    <w:name w:val="424BF8B3F5A6466D8FE7500141508B8C"/>
  </w:style>
  <w:style w:type="paragraph" w:customStyle="1" w:styleId="83D4F3088D154EF4B63949036B37C479">
    <w:name w:val="83D4F3088D154EF4B63949036B37C479"/>
  </w:style>
  <w:style w:type="paragraph" w:customStyle="1" w:styleId="E1D9394D4FEA4EC9AECC77F19EF764F1">
    <w:name w:val="E1D9394D4FEA4EC9AECC77F19EF764F1"/>
  </w:style>
  <w:style w:type="paragraph" w:customStyle="1" w:styleId="86129369142A4E9CB1CEE147B7982C77">
    <w:name w:val="86129369142A4E9CB1CEE147B7982C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1E6AEE0F7A4B8D876BC6E44B9A51E1">
    <w:name w:val="A61E6AEE0F7A4B8D876BC6E44B9A51E1"/>
  </w:style>
  <w:style w:type="paragraph" w:customStyle="1" w:styleId="FA5B995C7009403A82F9744A7796CF34">
    <w:name w:val="FA5B995C7009403A82F9744A7796CF34"/>
  </w:style>
  <w:style w:type="paragraph" w:customStyle="1" w:styleId="02D9C54CE058424F81EAA589A00F1F90">
    <w:name w:val="02D9C54CE058424F81EAA589A00F1F90"/>
  </w:style>
  <w:style w:type="paragraph" w:customStyle="1" w:styleId="25F4CF21EE944059880D129947A1EA75">
    <w:name w:val="25F4CF21EE944059880D129947A1EA75"/>
  </w:style>
  <w:style w:type="paragraph" w:customStyle="1" w:styleId="A03989A52CB8429A89323D89D38AED32">
    <w:name w:val="A03989A52CB8429A89323D89D38AED32"/>
  </w:style>
  <w:style w:type="paragraph" w:customStyle="1" w:styleId="CF272830F8BE447D87CEFEEE58D68875">
    <w:name w:val="CF272830F8BE447D87CEFEEE58D68875"/>
  </w:style>
  <w:style w:type="paragraph" w:customStyle="1" w:styleId="BA8D202617C941188FC81A6348DCE11B">
    <w:name w:val="BA8D202617C941188FC81A6348DCE11B"/>
  </w:style>
  <w:style w:type="paragraph" w:customStyle="1" w:styleId="424BF8B3F5A6466D8FE7500141508B8C">
    <w:name w:val="424BF8B3F5A6466D8FE7500141508B8C"/>
  </w:style>
  <w:style w:type="paragraph" w:customStyle="1" w:styleId="83D4F3088D154EF4B63949036B37C479">
    <w:name w:val="83D4F3088D154EF4B63949036B37C479"/>
  </w:style>
  <w:style w:type="paragraph" w:customStyle="1" w:styleId="E1D9394D4FEA4EC9AECC77F19EF764F1">
    <w:name w:val="E1D9394D4FEA4EC9AECC77F19EF764F1"/>
  </w:style>
  <w:style w:type="paragraph" w:customStyle="1" w:styleId="86129369142A4E9CB1CEE147B7982C77">
    <w:name w:val="86129369142A4E9CB1CEE147B7982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Cof91</b:Tag>
    <b:SourceType>Book</b:SourceType>
    <b:Guid>{5F3E4820-F344-4F57-939D-C7F1D512962F}</b:Guid>
    <b:Title>Poems and Versions 1929-1990</b:Title>
    <b:Year>1991</b:Year>
    <b:City>Dublin</b:City>
    <b:Publisher>Dedalus Press</b:Publisher>
    <b:Author>
      <b:Author>
        <b:NameList>
          <b:Person>
            <b:Last>Coffey</b:Last>
            <b:First>Brian</b:First>
          </b:Person>
        </b:NameList>
      </b:Author>
    </b:Author>
    <b:Comments>The most inclusive extant selection of Coffey’s poetry, but by no means complete.</b:Comments>
    <b:RefOrder>6</b:RefOrder>
  </b:Source>
  <b:Source>
    <b:Tag>Cof82</b:Tag>
    <b:SourceType>Book</b:SourceType>
    <b:Guid>{4474C7E5-60BE-4E19-9017-F895BF90CE8D}</b:Guid>
    <b:Author>
      <b:Author>
        <b:NameList>
          <b:Person>
            <b:Last>Coffey</b:Last>
            <b:First>Brian</b:First>
          </b:Person>
        </b:NameList>
      </b:Author>
    </b:Author>
    <b:Title>Death of Hektor</b:Title>
    <b:Year>1982</b:Year>
    <b:City>London</b:City>
    <b:Publisher>Menard Press</b:Publisher>
    <b:Comments>Trade edition of Coffey’s Death of Hektor which first appeared in a limited edition in 1979 from Circle Press.</b:Comments>
    <b:RefOrder>7</b:RefOrder>
  </b:Source>
  <b:Source>
    <b:Tag>Cof72</b:Tag>
    <b:SourceType>Book</b:SourceType>
    <b:Guid>{4DB3EE96-A58E-4DDC-A089-1BA087CB75FC}</b:Guid>
    <b:Author>
      <b:Author>
        <b:NameList>
          <b:Person>
            <b:Last>Coffey</b:Last>
            <b:First>Brian</b:First>
          </b:Person>
        </b:NameList>
      </b:Author>
    </b:Author>
    <b:Title>Selected Poems</b:Title>
    <b:Year>1972</b:Year>
    <b:City>Dublin</b:City>
    <b:Publisher>New Writers' Press</b:Publisher>
    <b:Comments>A selection which contains "Missouri Sequence", "How Far From Daybreak", "Mindful of You", selections from Third Person, plus other shorter poems.</b:Comments>
    <b:RefOrder>8</b:RefOrder>
  </b:Source>
  <b:Source>
    <b:Tag>Cof38</b:Tag>
    <b:SourceType>Book</b:SourceType>
    <b:Guid>{A9E105D6-7D9E-4ADC-956C-BED0037515E5}</b:Guid>
    <b:Author>
      <b:Author>
        <b:NameList>
          <b:Person>
            <b:Last>Coffey</b:Last>
            <b:First>Brian</b:First>
          </b:Person>
        </b:NameList>
      </b:Author>
    </b:Author>
    <b:Title>Third Person</b:Title>
    <b:Year>1938</b:Year>
    <b:City>London</b:City>
    <b:Publisher>Europa Press</b:Publisher>
    <b:Comments>Now rare edition of Coffey’s early poetry published by George Reavey’s Europa Press imprint.</b:Comments>
    <b:RefOrder>9</b:RefOrder>
  </b:Source>
  <b:Source>
    <b:Tag>May75</b:Tag>
    <b:SourceType>JournalArticle</b:SourceType>
    <b:Guid>{B7DA9ED4-3B81-4C72-ACCE-2A3D58FBD001}</b:Guid>
    <b:Title>Brian Coffey Special Issue</b:Title>
    <b:Year>1975</b:Year>
    <b:Author>
      <b:Editor>
        <b:NameList>
          <b:Person>
            <b:Last>Mays</b:Last>
            <b:First>J.C.C.</b:First>
          </b:Person>
        </b:NameList>
      </b:Editor>
    </b:Author>
    <b:Volume>5</b:Volume>
    <b:Comments>Contains Coffey’s long poem Advent and his satirical poem LEO with introduction by J.C.C. Mays and biographical note.</b:Comments>
    <b:JournalName>Irish University Review</b:JournalName>
    <b:Issue>1</b:Issue>
    <b:RefOrder>10</b:RefOrder>
  </b:Source>
  <b:Source>
    <b:Tag>Bea96</b:Tag>
    <b:SourceType>JournalArticle</b:SourceType>
    <b:Guid>{01B6B2AE-3847-4230-BCE4-A11EE7B3F0D3}</b:Guid>
    <b:Author>
      <b:Author>
        <b:NameList>
          <b:Person>
            <b:Last>Beake</b:Last>
            <b:First>Fred</b:First>
          </b:Person>
        </b:NameList>
      </b:Author>
    </b:Author>
    <b:Title>The Poetry of Brian Coffey</b:Title>
    <b:JournalName>The Poet’s Voice, 2nd Series</b:JournalName>
    <b:Year>1996</b:Year>
    <b:Day>79-82</b:Day>
    <b:Volume>3</b:Volume>
    <b:Issue>1</b:Issue>
    <b:Comments>Also available online at: http://www.dgdclynx.plus.com/lynx/lynx14.html</b:Comments>
    <b:RefOrder>1</b:RefOrder>
  </b:Source>
  <b:Source>
    <b:Tag>Bec83</b:Tag>
    <b:SourceType>BookSection</b:SourceType>
    <b:Guid>{13EB2E06-89DB-4C7A-A5B2-69EA965C7953}</b:Guid>
    <b:Author>
      <b:Author>
        <b:NameList>
          <b:Person>
            <b:Last>Beckett</b:Last>
            <b:First>Samuel</b:First>
          </b:Person>
        </b:NameList>
      </b:Author>
      <b:Editor>
        <b:NameList>
          <b:Person>
            <b:Last>Cohn</b:Last>
            <b:First>Ruby</b:First>
          </b:Person>
        </b:NameList>
      </b:Editor>
    </b:Author>
    <b:Title>Recent Irish Poetry</b:Title>
    <b:JournalName>Disjecta</b:JournalName>
    <b:Year>1983</b:Year>
    <b:Pages>70-76</b:Pages>
    <b:BookTitle>Disjecta</b:BookTitle>
    <b:City>London</b:City>
    <b:Publisher>(London: </b:Publisher>
    <b:RefOrder>2</b:RefOrder>
  </b:Source>
  <b:Source>
    <b:Tag>Dav95</b:Tag>
    <b:SourceType>BookSection</b:SourceType>
    <b:Guid>{382B8776-88C7-405D-944E-378901CB9FCB}</b:Guid>
    <b:Author>
      <b:Author>
        <b:NameList>
          <b:Person>
            <b:Last>Davis</b:Last>
            <b:First>Alex</b:First>
          </b:Person>
        </b:NameList>
      </b:Author>
      <b:Editor>
        <b:NameList>
          <b:Person>
            <b:Last>Coughlan</b:Last>
            <b:First>Patricia</b:First>
          </b:Person>
          <b:Person>
            <b:Last>Davis</b:Last>
            <b:First>Alex</b:First>
          </b:Person>
        </b:NameList>
      </b:Editor>
    </b:Author>
    <b:Title>'Poetry is Ontology': Brian Coffey’s Poetics</b:Title>
    <b:BookTitle>Modernism and Ireland: The Poetry of the 1930s</b:BookTitle>
    <b:Year>1995</b:Year>
    <b:Pages>1150-72</b:Pages>
    <b:City>Cork</b:City>
    <b:Publisher>Cork UP</b:Publisher>
    <b:RefOrder>3</b:RefOrder>
  </b:Source>
  <b:Source>
    <b:Tag>Kea10</b:Tag>
    <b:SourceType>Book</b:SourceType>
    <b:Guid>{572AE01D-FCDB-4E71-8DB6-572FD6EB4659}</b:Guid>
    <b:Author>
      <b:Author>
        <b:NameList>
          <b:Person>
            <b:Last>Keatinge</b:Last>
            <b:First>Benjamin</b:First>
          </b:Person>
          <b:Person>
            <b:Last>Woods</b:Last>
            <b:First>Aengus</b:First>
          </b:Person>
        </b:NameList>
      </b:Author>
    </b:Author>
    <b:Title>Other Edens: The Life and Work of Brian Coffey</b:Title>
    <b:Year>2010</b:Year>
    <b:City>Dublin</b:City>
    <b:Publisher>Irish AP</b:Publisher>
    <b:RefOrder>4</b:RefOrder>
  </b:Source>
  <b:Source>
    <b:Tag>Mor00</b:Tag>
    <b:SourceType>Book</b:SourceType>
    <b:Guid>{8C3AB89F-2B37-46A4-B2BF-B32EFEE92171}</b:Guid>
    <b:Author>
      <b:Author>
        <b:NameList>
          <b:Person>
            <b:Last>Moriarty</b:Last>
            <b:First>Dónal</b:First>
          </b:Person>
        </b:NameList>
      </b:Author>
    </b:Author>
    <b:Title>The Art of Brian Coffey</b:Title>
    <b:Year>2000</b:Year>
    <b:City>Dublin</b:City>
    <b:Publisher>UC Dublin P</b:Publisher>
    <b:RefOrder>5</b:RefOrder>
  </b:Source>
</b:Sources>
</file>

<file path=customXml/itemProps1.xml><?xml version="1.0" encoding="utf-8"?>
<ds:datastoreItem xmlns:ds="http://schemas.openxmlformats.org/officeDocument/2006/customXml" ds:itemID="{9AC0B7C2-3EE8-824F-83BB-8BE3F6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2</Pages>
  <Words>898</Words>
  <Characters>5122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11</cp:revision>
  <dcterms:created xsi:type="dcterms:W3CDTF">2014-08-22T04:49:00Z</dcterms:created>
  <dcterms:modified xsi:type="dcterms:W3CDTF">2014-10-23T17:05:00Z</dcterms:modified>
</cp:coreProperties>
</file>