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FFA0F4" w14:textId="77777777" w:rsidTr="00F35CA5">
        <w:tc>
          <w:tcPr>
            <w:tcW w:w="491" w:type="dxa"/>
            <w:vMerge w:val="restart"/>
            <w:shd w:val="clear" w:color="auto" w:fill="A6A6A6" w:themeFill="background1" w:themeFillShade="A6"/>
            <w:textDirection w:val="btLr"/>
          </w:tcPr>
          <w:p w14:paraId="4A8B9E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0FF46157A80040B5A4D821B73442A9"/>
            </w:placeholder>
            <w:showingPlcHdr/>
            <w:dropDownList>
              <w:listItem w:displayText="Dr." w:value="Dr."/>
              <w:listItem w:displayText="Prof." w:value="Prof."/>
            </w:dropDownList>
          </w:sdtPr>
          <w:sdtContent>
            <w:tc>
              <w:tcPr>
                <w:tcW w:w="1296" w:type="dxa"/>
              </w:tcPr>
              <w:p w14:paraId="694EB1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52DEE32A09147AF59F6D0E824167A"/>
            </w:placeholder>
            <w:text/>
          </w:sdtPr>
          <w:sdtContent>
            <w:tc>
              <w:tcPr>
                <w:tcW w:w="2073" w:type="dxa"/>
              </w:tcPr>
              <w:p w14:paraId="0B07B92D" w14:textId="77777777" w:rsidR="00B574C9" w:rsidRDefault="00507E2C" w:rsidP="00507E2C">
                <w:r>
                  <w:t>Diana</w:t>
                </w:r>
              </w:p>
            </w:tc>
          </w:sdtContent>
        </w:sdt>
        <w:sdt>
          <w:sdtPr>
            <w:alias w:val="Middle name"/>
            <w:tag w:val="authorMiddleName"/>
            <w:id w:val="-2076034781"/>
            <w:placeholder>
              <w:docPart w:val="FC660DC0DACC5D419B36EB06D2E8BD25"/>
            </w:placeholder>
            <w:showingPlcHdr/>
            <w:text/>
          </w:sdtPr>
          <w:sdtContent>
            <w:tc>
              <w:tcPr>
                <w:tcW w:w="2551" w:type="dxa"/>
              </w:tcPr>
              <w:p w14:paraId="4257B390" w14:textId="77777777" w:rsidR="00B574C9" w:rsidRDefault="00B574C9" w:rsidP="00922950">
                <w:r>
                  <w:rPr>
                    <w:rStyle w:val="PlaceholderText"/>
                  </w:rPr>
                  <w:t>[Middle name]</w:t>
                </w:r>
              </w:p>
            </w:tc>
          </w:sdtContent>
        </w:sdt>
        <w:sdt>
          <w:sdtPr>
            <w:alias w:val="Last name"/>
            <w:tag w:val="authorLastName"/>
            <w:id w:val="-1088529830"/>
            <w:placeholder>
              <w:docPart w:val="6A487D6A736A9A429872E6F1D6B05598"/>
            </w:placeholder>
            <w:text/>
          </w:sdtPr>
          <w:sdtContent>
            <w:tc>
              <w:tcPr>
                <w:tcW w:w="2642" w:type="dxa"/>
              </w:tcPr>
              <w:p w14:paraId="39906857" w14:textId="77777777" w:rsidR="00B574C9" w:rsidRDefault="00507E2C" w:rsidP="00507E2C">
                <w:proofErr w:type="spellStart"/>
                <w:r>
                  <w:t>Soeiro</w:t>
                </w:r>
                <w:proofErr w:type="spellEnd"/>
              </w:p>
            </w:tc>
          </w:sdtContent>
        </w:sdt>
      </w:tr>
      <w:tr w:rsidR="00B574C9" w14:paraId="315C882F" w14:textId="77777777" w:rsidTr="00F35CA5">
        <w:trPr>
          <w:trHeight w:val="986"/>
        </w:trPr>
        <w:tc>
          <w:tcPr>
            <w:tcW w:w="491" w:type="dxa"/>
            <w:vMerge/>
            <w:shd w:val="clear" w:color="auto" w:fill="A6A6A6" w:themeFill="background1" w:themeFillShade="A6"/>
          </w:tcPr>
          <w:p w14:paraId="30CE9831" w14:textId="77777777" w:rsidR="00B574C9" w:rsidRPr="001A6A06" w:rsidRDefault="00B574C9" w:rsidP="00CF1542">
            <w:pPr>
              <w:jc w:val="center"/>
              <w:rPr>
                <w:b/>
                <w:color w:val="FFFFFF" w:themeColor="background1"/>
              </w:rPr>
            </w:pPr>
          </w:p>
        </w:tc>
        <w:sdt>
          <w:sdtPr>
            <w:alias w:val="Biography"/>
            <w:tag w:val="authorBiography"/>
            <w:id w:val="938807824"/>
            <w:placeholder>
              <w:docPart w:val="E18DED353986E348B92108DF2E5483DC"/>
            </w:placeholder>
            <w:showingPlcHdr/>
          </w:sdtPr>
          <w:sdtContent>
            <w:tc>
              <w:tcPr>
                <w:tcW w:w="8562" w:type="dxa"/>
                <w:gridSpan w:val="4"/>
              </w:tcPr>
              <w:p w14:paraId="00B16AD8" w14:textId="77777777" w:rsidR="00B574C9" w:rsidRDefault="00B574C9" w:rsidP="00922950">
                <w:r>
                  <w:rPr>
                    <w:rStyle w:val="PlaceholderText"/>
                  </w:rPr>
                  <w:t>[Enter your biography]</w:t>
                </w:r>
              </w:p>
            </w:tc>
          </w:sdtContent>
        </w:sdt>
      </w:tr>
      <w:tr w:rsidR="00B574C9" w14:paraId="64F33B9A" w14:textId="77777777" w:rsidTr="00F35CA5">
        <w:trPr>
          <w:trHeight w:val="986"/>
        </w:trPr>
        <w:tc>
          <w:tcPr>
            <w:tcW w:w="491" w:type="dxa"/>
            <w:vMerge/>
            <w:shd w:val="clear" w:color="auto" w:fill="A6A6A6" w:themeFill="background1" w:themeFillShade="A6"/>
          </w:tcPr>
          <w:p w14:paraId="45E130E4" w14:textId="77777777" w:rsidR="00B574C9" w:rsidRPr="001A6A06" w:rsidRDefault="00B574C9" w:rsidP="00CF1542">
            <w:pPr>
              <w:jc w:val="center"/>
              <w:rPr>
                <w:b/>
                <w:color w:val="FFFFFF" w:themeColor="background1"/>
              </w:rPr>
            </w:pPr>
          </w:p>
        </w:tc>
        <w:sdt>
          <w:sdtPr>
            <w:alias w:val="Affiliation"/>
            <w:tag w:val="affiliation"/>
            <w:id w:val="2012937915"/>
            <w:placeholder>
              <w:docPart w:val="A8F7DD9AA0DD1A4FA5ACDFD2C25B4858"/>
            </w:placeholder>
            <w:text/>
          </w:sdtPr>
          <w:sdtContent>
            <w:tc>
              <w:tcPr>
                <w:tcW w:w="8562" w:type="dxa"/>
                <w:gridSpan w:val="4"/>
              </w:tcPr>
              <w:p w14:paraId="6B1D7A8C" w14:textId="3A46921B" w:rsidR="00B574C9" w:rsidRDefault="00F35CA5" w:rsidP="00B574C9">
                <w:proofErr w:type="spellStart"/>
                <w:r w:rsidRPr="00F35CA5">
                  <w:rPr>
                    <w:rFonts w:ascii="Calibri" w:eastAsia="Times New Roman" w:hAnsi="Calibri" w:cs="Times New Roman"/>
                    <w:lang w:val="en-CA"/>
                  </w:rPr>
                  <w:t>Universidade</w:t>
                </w:r>
                <w:proofErr w:type="spellEnd"/>
                <w:r w:rsidRPr="00F35CA5">
                  <w:rPr>
                    <w:rFonts w:ascii="Calibri" w:eastAsia="Times New Roman" w:hAnsi="Calibri" w:cs="Times New Roman"/>
                    <w:lang w:val="en-CA"/>
                  </w:rPr>
                  <w:t xml:space="preserve"> Nova de </w:t>
                </w:r>
                <w:proofErr w:type="spellStart"/>
                <w:r w:rsidRPr="00F35CA5">
                  <w:rPr>
                    <w:rFonts w:ascii="Calibri" w:eastAsia="Times New Roman" w:hAnsi="Calibri" w:cs="Times New Roman"/>
                    <w:lang w:val="en-CA"/>
                  </w:rPr>
                  <w:t>Lisboa</w:t>
                </w:r>
                <w:proofErr w:type="spellEnd"/>
              </w:p>
            </w:tc>
          </w:sdtContent>
        </w:sdt>
      </w:tr>
    </w:tbl>
    <w:p w14:paraId="62426E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6A1174" w14:textId="77777777" w:rsidTr="00244BB0">
        <w:tc>
          <w:tcPr>
            <w:tcW w:w="9016" w:type="dxa"/>
            <w:shd w:val="clear" w:color="auto" w:fill="A6A6A6" w:themeFill="background1" w:themeFillShade="A6"/>
            <w:tcMar>
              <w:top w:w="113" w:type="dxa"/>
              <w:bottom w:w="113" w:type="dxa"/>
            </w:tcMar>
          </w:tcPr>
          <w:p w14:paraId="29A03D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40D65B" w14:textId="77777777" w:rsidTr="003F0D73">
        <w:sdt>
          <w:sdtPr>
            <w:alias w:val="Article headword"/>
            <w:tag w:val="articleHeadword"/>
            <w:id w:val="-361440020"/>
            <w:placeholder>
              <w:docPart w:val="C055459CAB692640B59FCA603C638940"/>
            </w:placeholder>
            <w:text/>
          </w:sdtPr>
          <w:sdtContent>
            <w:tc>
              <w:tcPr>
                <w:tcW w:w="9016" w:type="dxa"/>
                <w:tcMar>
                  <w:top w:w="113" w:type="dxa"/>
                  <w:bottom w:w="113" w:type="dxa"/>
                </w:tcMar>
              </w:tcPr>
              <w:p w14:paraId="172C4431" w14:textId="34A25C3A" w:rsidR="003F0D73" w:rsidRPr="00CC62EC" w:rsidRDefault="00507E2C" w:rsidP="00CC62EC">
                <w:pPr>
                  <w:tabs>
                    <w:tab w:val="left" w:pos="3434"/>
                  </w:tabs>
                </w:pPr>
                <w:r w:rsidRPr="00F35CA5">
                  <w:rPr>
                    <w:rFonts w:eastAsiaTheme="minorEastAsia"/>
                    <w:lang w:val="en-US" w:eastAsia="ja-JP"/>
                  </w:rPr>
                  <w:t>Japanese Secession</w:t>
                </w:r>
                <w:r w:rsidR="00CC62EC" w:rsidRPr="00F35CA5">
                  <w:rPr>
                    <w:rFonts w:eastAsiaTheme="minorEastAsia"/>
                    <w:lang w:val="en-US" w:eastAsia="ja-JP"/>
                  </w:rPr>
                  <w:tab/>
                </w:r>
              </w:p>
            </w:tc>
          </w:sdtContent>
        </w:sdt>
      </w:tr>
      <w:tr w:rsidR="00464699" w14:paraId="73928CF1" w14:textId="77777777" w:rsidTr="00507E2C">
        <w:sdt>
          <w:sdtPr>
            <w:alias w:val="Variant headwords"/>
            <w:tag w:val="variantHeadwords"/>
            <w:id w:val="173464402"/>
            <w:placeholder>
              <w:docPart w:val="FCB25789340FF545B7FD474E73E03248"/>
            </w:placeholder>
            <w:showingPlcHdr/>
          </w:sdtPr>
          <w:sdtContent>
            <w:tc>
              <w:tcPr>
                <w:tcW w:w="9016" w:type="dxa"/>
                <w:tcMar>
                  <w:top w:w="113" w:type="dxa"/>
                  <w:bottom w:w="113" w:type="dxa"/>
                </w:tcMar>
              </w:tcPr>
              <w:p w14:paraId="0A6C30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092651" w14:textId="77777777" w:rsidTr="003F0D73">
        <w:sdt>
          <w:sdtPr>
            <w:alias w:val="Abstract"/>
            <w:tag w:val="abstract"/>
            <w:id w:val="-635871867"/>
            <w:placeholder>
              <w:docPart w:val="DE492FA75FE07944AECBC0D105BB240A"/>
            </w:placeholder>
          </w:sdtPr>
          <w:sdtContent>
            <w:tc>
              <w:tcPr>
                <w:tcW w:w="9016" w:type="dxa"/>
                <w:tcMar>
                  <w:top w:w="113" w:type="dxa"/>
                  <w:bottom w:w="113" w:type="dxa"/>
                </w:tcMar>
              </w:tcPr>
              <w:sdt>
                <w:sdtPr>
                  <w:alias w:val="Abstract"/>
                  <w:tag w:val="abstract"/>
                  <w:id w:val="-1710552355"/>
                  <w:placeholder>
                    <w:docPart w:val="4930EF9C5F7C67449A292276AE9FC3C2"/>
                  </w:placeholder>
                </w:sdtPr>
                <w:sdtContent>
                  <w:p w14:paraId="5835EE70" w14:textId="23D00E69" w:rsidR="00E85A05" w:rsidRDefault="00F5397A" w:rsidP="00CE7110">
                    <w:r>
                      <w:t xml:space="preserve">In 1920, a group of Japanese architects interested in Art </w:t>
                    </w:r>
                    <w:proofErr w:type="spellStart"/>
                    <w:r>
                      <w:t>Nouveu</w:t>
                    </w:r>
                    <w:proofErr w:type="spellEnd"/>
                    <w:r>
                      <w:t xml:space="preserve"> or </w:t>
                    </w:r>
                    <w:r w:rsidRPr="00CC62EC">
                      <w:t>'</w:t>
                    </w:r>
                    <w:proofErr w:type="spellStart"/>
                    <w:r w:rsidRPr="00CC62EC">
                      <w:t>Jugenstil</w:t>
                    </w:r>
                    <w:proofErr w:type="spellEnd"/>
                    <w:r w:rsidRPr="00CC62EC">
                      <w:t>'</w:t>
                    </w:r>
                    <w:r>
                      <w:t xml:space="preserve"> created a society sharing a common approach concerning the future of architecture in Japan. Taking inspiration from the Austro-Hungarian version of </w:t>
                    </w:r>
                    <w:proofErr w:type="spellStart"/>
                    <w:r w:rsidRPr="00BE6C5B">
                      <w:t>Jugenstil</w:t>
                    </w:r>
                    <w:proofErr w:type="spellEnd"/>
                    <w:r>
                      <w:t xml:space="preserve"> (known as </w:t>
                    </w:r>
                    <w:r w:rsidRPr="00BE6C5B">
                      <w:t>Vienna Secession</w:t>
                    </w:r>
                    <w:r>
                      <w:t xml:space="preserve">), they decided on the name </w:t>
                    </w:r>
                    <w:proofErr w:type="spellStart"/>
                    <w:r w:rsidRPr="00FD2993">
                      <w:t>Bunriha</w:t>
                    </w:r>
                    <w:proofErr w:type="spellEnd"/>
                    <w:r>
                      <w:t xml:space="preserve"> (literally, </w:t>
                    </w:r>
                    <w:r w:rsidRPr="00507E2C">
                      <w:rPr>
                        <w:i/>
                      </w:rPr>
                      <w:t>‘</w:t>
                    </w:r>
                    <w:r w:rsidRPr="0069064D">
                      <w:t>Secessionist Group’</w:t>
                    </w:r>
                    <w:r>
                      <w:t xml:space="preserve">), becoming known as </w:t>
                    </w:r>
                    <w:r w:rsidRPr="00CC62EC">
                      <w:t>Japanese Secession.</w:t>
                    </w:r>
                    <w:r>
                      <w:t xml:space="preserve"> Central to the group was the attempt to secede from certain practices in the architectu</w:t>
                    </w:r>
                    <w:r w:rsidR="00CE7110">
                      <w:t>ral profession at the time that,</w:t>
                    </w:r>
                    <w:r>
                      <w:t xml:space="preserve"> they felt, obligated them to use exclusively traditional styles. Like the Austro-Hungarian </w:t>
                    </w:r>
                    <w:r w:rsidRPr="00CC62EC">
                      <w:t>Secession</w:t>
                    </w:r>
                    <w:r w:rsidR="00F35CA5">
                      <w:t xml:space="preserve"> (1897-</w:t>
                    </w:r>
                    <w:r>
                      <w:t xml:space="preserve">1939), Japan was also trying to come to terms with the issue of identity. </w:t>
                    </w:r>
                    <w:proofErr w:type="spellStart"/>
                    <w:r w:rsidRPr="00FD2993">
                      <w:t>Bunriha’s</w:t>
                    </w:r>
                    <w:proofErr w:type="spellEnd"/>
                    <w:r>
                      <w:t xml:space="preserve"> manifesto claimed that architecture should not be exclusively about engineering, but should also be considered a form of artistic expression. The </w:t>
                    </w:r>
                    <w:r w:rsidRPr="00865EE8">
                      <w:t>Secessionists</w:t>
                    </w:r>
                    <w:r>
                      <w:rPr>
                        <w:i/>
                      </w:rPr>
                      <w:t xml:space="preserve"> </w:t>
                    </w:r>
                    <w:r>
                      <w:t xml:space="preserve">respected architecture’s functionalism, but defended a broader interpretation of what that could mean, and were adamant about </w:t>
                    </w:r>
                    <w:r w:rsidR="00CE7110">
                      <w:t>their refusal to disregard</w:t>
                    </w:r>
                    <w:r>
                      <w:t xml:space="preserve"> aesthetics.</w:t>
                    </w:r>
                  </w:p>
                </w:sdtContent>
              </w:sdt>
            </w:tc>
          </w:sdtContent>
        </w:sdt>
      </w:tr>
      <w:tr w:rsidR="003F0D73" w14:paraId="74991C00" w14:textId="77777777" w:rsidTr="003F0D73">
        <w:sdt>
          <w:sdtPr>
            <w:alias w:val="Article text"/>
            <w:tag w:val="articleText"/>
            <w:id w:val="634067588"/>
            <w:placeholder>
              <w:docPart w:val="FDE4F762C786C448BD850C2B9633474E"/>
            </w:placeholder>
          </w:sdtPr>
          <w:sdtContent>
            <w:tc>
              <w:tcPr>
                <w:tcW w:w="9016" w:type="dxa"/>
                <w:tcMar>
                  <w:top w:w="113" w:type="dxa"/>
                  <w:bottom w:w="113" w:type="dxa"/>
                </w:tcMar>
              </w:tcPr>
              <w:sdt>
                <w:sdtPr>
                  <w:alias w:val="Abstract"/>
                  <w:tag w:val="abstract"/>
                  <w:id w:val="-592319768"/>
                  <w:placeholder>
                    <w:docPart w:val="69B100E9279F41459B5048423B318D86"/>
                  </w:placeholder>
                </w:sdtPr>
                <w:sdtContent>
                  <w:p w14:paraId="2F23157E" w14:textId="01AA652D" w:rsidR="00654902" w:rsidRDefault="00CE7110" w:rsidP="00BE6C5B">
                    <w:r>
                      <w:t xml:space="preserve">In 1920, a group of Japanese architects interested in Art </w:t>
                    </w:r>
                    <w:proofErr w:type="spellStart"/>
                    <w:r>
                      <w:t>Nouveu</w:t>
                    </w:r>
                    <w:proofErr w:type="spellEnd"/>
                    <w:r>
                      <w:t xml:space="preserve"> or </w:t>
                    </w:r>
                    <w:r w:rsidRPr="00CC62EC">
                      <w:t>'</w:t>
                    </w:r>
                    <w:proofErr w:type="spellStart"/>
                    <w:r w:rsidRPr="00CC62EC">
                      <w:t>Jugenstil</w:t>
                    </w:r>
                    <w:proofErr w:type="spellEnd"/>
                    <w:r w:rsidRPr="00CC62EC">
                      <w:t>'</w:t>
                    </w:r>
                    <w:r>
                      <w:t xml:space="preserve"> created a society sharing a common approach concerning the future of architecture in Japan. Taking inspiration from the Austro-Hungarian version of </w:t>
                    </w:r>
                    <w:proofErr w:type="spellStart"/>
                    <w:r w:rsidRPr="00BE6C5B">
                      <w:t>Jugenstil</w:t>
                    </w:r>
                    <w:proofErr w:type="spellEnd"/>
                    <w:r>
                      <w:t xml:space="preserve"> (known as </w:t>
                    </w:r>
                    <w:r w:rsidRPr="00BE6C5B">
                      <w:t>Vienna Secession</w:t>
                    </w:r>
                    <w:r>
                      <w:t xml:space="preserve">), they decided on the name </w:t>
                    </w:r>
                    <w:proofErr w:type="spellStart"/>
                    <w:r w:rsidRPr="00FD2993">
                      <w:t>Bunriha</w:t>
                    </w:r>
                    <w:proofErr w:type="spellEnd"/>
                    <w:r>
                      <w:t xml:space="preserve"> (literally, </w:t>
                    </w:r>
                    <w:r w:rsidRPr="00507E2C">
                      <w:rPr>
                        <w:i/>
                      </w:rPr>
                      <w:t>‘</w:t>
                    </w:r>
                    <w:r w:rsidRPr="0069064D">
                      <w:t>Secessionist Group’</w:t>
                    </w:r>
                    <w:r>
                      <w:t xml:space="preserve">), becoming known as </w:t>
                    </w:r>
                    <w:r w:rsidRPr="00CC62EC">
                      <w:t>Japanese Secession.</w:t>
                    </w:r>
                    <w:r>
                      <w:t xml:space="preserve"> Central to the group was the attempt to secede from certain practices in the architectural profession at the time that, they felt, obligated them to use exclusively traditional styles. Like the Austro-Hungarian </w:t>
                    </w:r>
                    <w:r w:rsidRPr="00CC62EC">
                      <w:t>Secession</w:t>
                    </w:r>
                    <w:r>
                      <w:t xml:space="preserve"> (1897-1939), Japan was also trying to come to terms with the issue of identity. </w:t>
                    </w:r>
                    <w:proofErr w:type="spellStart"/>
                    <w:r w:rsidRPr="00FD2993">
                      <w:t>Bunriha’s</w:t>
                    </w:r>
                    <w:proofErr w:type="spellEnd"/>
                    <w:r>
                      <w:t xml:space="preserve"> manifesto claimed that architecture should not be exclusively about engineering, but should also be considered a form of artistic expression. The </w:t>
                    </w:r>
                    <w:r w:rsidRPr="00865EE8">
                      <w:t>Secessionists</w:t>
                    </w:r>
                    <w:r>
                      <w:rPr>
                        <w:i/>
                      </w:rPr>
                      <w:t xml:space="preserve"> </w:t>
                    </w:r>
                    <w:r>
                      <w:t>respected architecture’s functionalism, but defended a broader interpretation of what that could mean, and were adamant about their refusal to disregard aesthetics</w:t>
                    </w:r>
                    <w:r>
                      <w:t>.</w:t>
                    </w:r>
                  </w:p>
                  <w:p w14:paraId="00F82A18" w14:textId="4B739DC8" w:rsidR="00CE7110" w:rsidRDefault="00CE7110" w:rsidP="00BE6C5B"/>
                  <w:p w14:paraId="23A2D38D" w14:textId="7451985F" w:rsidR="00507E2C" w:rsidRDefault="00507E2C" w:rsidP="00BE6C5B">
                    <w:r w:rsidRPr="00EE53F8">
                      <w:t>Japanese Secession</w:t>
                    </w:r>
                    <w:r>
                      <w:t xml:space="preserve"> was started by a group of</w:t>
                    </w:r>
                    <w:r w:rsidR="00E27CCB">
                      <w:t xml:space="preserve"> recently graduated</w:t>
                    </w:r>
                    <w:r>
                      <w:t xml:space="preserve"> architects </w:t>
                    </w:r>
                    <w:r w:rsidR="00E27CCB">
                      <w:t xml:space="preserve">from </w:t>
                    </w:r>
                    <w:r>
                      <w:t xml:space="preserve">Tokyo Imperial University: </w:t>
                    </w:r>
                    <w:proofErr w:type="spellStart"/>
                    <w:r>
                      <w:t>H</w:t>
                    </w:r>
                    <w:r w:rsidR="00F35CA5">
                      <w:t>origuchi</w:t>
                    </w:r>
                    <w:proofErr w:type="spellEnd"/>
                    <w:r w:rsidR="00F35CA5">
                      <w:t xml:space="preserve"> </w:t>
                    </w:r>
                    <w:proofErr w:type="spellStart"/>
                    <w:r w:rsidR="00F35CA5">
                      <w:t>Sutemi</w:t>
                    </w:r>
                    <w:proofErr w:type="spellEnd"/>
                    <w:r w:rsidR="00F35CA5">
                      <w:t xml:space="preserve"> (1895-</w:t>
                    </w:r>
                    <w:r w:rsidR="00261CAF">
                      <w:t xml:space="preserve">1984), </w:t>
                    </w:r>
                    <w:r w:rsidR="00F35CA5">
                      <w:t xml:space="preserve">Yamada Mamoru (1894-1966), Ishimoto </w:t>
                    </w:r>
                    <w:proofErr w:type="spellStart"/>
                    <w:r w:rsidR="00F35CA5">
                      <w:t>Kikuji</w:t>
                    </w:r>
                    <w:proofErr w:type="spellEnd"/>
                    <w:r w:rsidR="00F35CA5">
                      <w:t xml:space="preserve"> (1894-1963), Mayumi Takizawa (1896-</w:t>
                    </w:r>
                    <w:r>
                      <w:t xml:space="preserve">1983), Keiichi Morita (1895-1983), and Shigeru </w:t>
                    </w:r>
                    <w:proofErr w:type="spellStart"/>
                    <w:r>
                      <w:t>Yada</w:t>
                    </w:r>
                    <w:proofErr w:type="spellEnd"/>
                    <w:r>
                      <w:t xml:space="preserve"> (1896-1958</w:t>
                    </w:r>
                    <w:r w:rsidR="00F35CA5">
                      <w:t xml:space="preserve">). Later, Yamaguchi </w:t>
                    </w:r>
                    <w:proofErr w:type="spellStart"/>
                    <w:r w:rsidR="00F35CA5">
                      <w:t>Bunzo</w:t>
                    </w:r>
                    <w:proofErr w:type="spellEnd"/>
                    <w:r w:rsidR="00F35CA5">
                      <w:t xml:space="preserve"> (1900-</w:t>
                    </w:r>
                    <w:r>
                      <w:t>1</w:t>
                    </w:r>
                    <w:r w:rsidR="00F35CA5">
                      <w:t xml:space="preserve">978) and </w:t>
                    </w:r>
                    <w:proofErr w:type="spellStart"/>
                    <w:r w:rsidR="00F35CA5">
                      <w:t>Kurata</w:t>
                    </w:r>
                    <w:proofErr w:type="spellEnd"/>
                    <w:r w:rsidR="00F35CA5">
                      <w:t xml:space="preserve"> </w:t>
                    </w:r>
                    <w:proofErr w:type="spellStart"/>
                    <w:r w:rsidR="00F35CA5">
                      <w:t>Chikatada</w:t>
                    </w:r>
                    <w:proofErr w:type="spellEnd"/>
                    <w:r w:rsidR="00F35CA5">
                      <w:t xml:space="preserve"> (1895-</w:t>
                    </w:r>
                    <w:r>
                      <w:t xml:space="preserve">1966) joined the group. Officially presented as </w:t>
                    </w:r>
                    <w:proofErr w:type="spellStart"/>
                    <w:r w:rsidRPr="00261CAF">
                      <w:t>Bunriha</w:t>
                    </w:r>
                    <w:proofErr w:type="spellEnd"/>
                    <w:r w:rsidRPr="00261CAF">
                      <w:t xml:space="preserve"> </w:t>
                    </w:r>
                    <w:proofErr w:type="spellStart"/>
                    <w:r w:rsidRPr="00261CAF">
                      <w:t>Kenchiku</w:t>
                    </w:r>
                    <w:proofErr w:type="spellEnd"/>
                    <w:r w:rsidRPr="00261CAF">
                      <w:t xml:space="preserve"> </w:t>
                    </w:r>
                    <w:proofErr w:type="spellStart"/>
                    <w:r w:rsidRPr="00261CAF">
                      <w:t>kai</w:t>
                    </w:r>
                    <w:proofErr w:type="spellEnd"/>
                    <w:r w:rsidR="00F35CA5">
                      <w:t xml:space="preserve"> [</w:t>
                    </w:r>
                    <w:proofErr w:type="spellStart"/>
                    <w:r w:rsidRPr="00261CAF">
                      <w:t>Bunriha</w:t>
                    </w:r>
                    <w:proofErr w:type="spellEnd"/>
                    <w:r w:rsidRPr="00261CAF">
                      <w:t xml:space="preserve"> Architectural Society</w:t>
                    </w:r>
                    <w:r w:rsidR="00F35CA5">
                      <w:t>]</w:t>
                    </w:r>
                    <w:r>
                      <w:t xml:space="preserve">, the formation of the group marks the beginning of the modern movement in Japan. </w:t>
                    </w:r>
                  </w:p>
                  <w:p w14:paraId="389A88D0" w14:textId="77777777" w:rsidR="00507E2C" w:rsidRDefault="00507E2C" w:rsidP="00BE6C5B"/>
                  <w:p w14:paraId="1B7F5D12" w14:textId="2D629840" w:rsidR="00507E2C" w:rsidRDefault="00507E2C" w:rsidP="00BE6C5B">
                    <w:r>
                      <w:t>Up until t</w:t>
                    </w:r>
                    <w:r w:rsidR="00D11F1D">
                      <w:t>he 1850s, Japanese architecture</w:t>
                    </w:r>
                    <w:r>
                      <w:t xml:space="preserve"> regarded each new style as a minor variation of an older form, and never a complete rejection of an existing style: old and new co-existed harmoniously. </w:t>
                    </w:r>
                    <w:r w:rsidR="0071159A">
                      <w:t>In 1853-1854, a</w:t>
                    </w:r>
                    <w:r>
                      <w:t>fter centuries of isolation, Japan started promoti</w:t>
                    </w:r>
                    <w:r w:rsidR="0071159A">
                      <w:t xml:space="preserve">ng contact with other countries, </w:t>
                    </w:r>
                    <w:r>
                      <w:t xml:space="preserve">rupturing Japan’s sense of </w:t>
                    </w:r>
                    <w:r w:rsidR="001719ED">
                      <w:t>identity. While some welcomed this shift</w:t>
                    </w:r>
                    <w:r>
                      <w:t>, o</w:t>
                    </w:r>
                    <w:r w:rsidR="0044111E">
                      <w:t xml:space="preserve">thers criticized or feared it. </w:t>
                    </w:r>
                    <w:r>
                      <w:lastRenderedPageBreak/>
                      <w:t>During the 1860s and 1870s, in order to prov</w:t>
                    </w:r>
                    <w:r w:rsidR="00FA23F8">
                      <w:t>e its administrative efficiency</w:t>
                    </w:r>
                    <w:r>
                      <w:t xml:space="preserve"> and </w:t>
                    </w:r>
                    <w:r w:rsidR="0044111E">
                      <w:t>cultural progressiveness</w:t>
                    </w:r>
                    <w:r>
                      <w:t>, the Japanese Government commissioned a number of foreign architects to</w:t>
                    </w:r>
                    <w:r w:rsidR="00D13CDD">
                      <w:t xml:space="preserve"> plan public buildings, schools</w:t>
                    </w:r>
                    <w:r w:rsidR="0044111E">
                      <w:t xml:space="preserve"> </w:t>
                    </w:r>
                    <w:r>
                      <w:t xml:space="preserve">and factories, </w:t>
                    </w:r>
                    <w:r w:rsidR="00D13CDD">
                      <w:t>and welcomed</w:t>
                    </w:r>
                    <w:r>
                      <w:t xml:space="preserve"> architects to exercise the prevailing styles of their own countries. </w:t>
                    </w:r>
                    <w:r w:rsidR="0044111E">
                      <w:t>A</w:t>
                    </w:r>
                    <w:r>
                      <w:t>n English</w:t>
                    </w:r>
                    <w:r w:rsidR="00CC00D9">
                      <w:t xml:space="preserve"> architect, Josiah </w:t>
                    </w:r>
                    <w:proofErr w:type="spellStart"/>
                    <w:r w:rsidR="00CC00D9">
                      <w:t>Conder</w:t>
                    </w:r>
                    <w:proofErr w:type="spellEnd"/>
                    <w:r w:rsidR="00CC00D9">
                      <w:t xml:space="preserve"> (1852-</w:t>
                    </w:r>
                    <w:r>
                      <w:t xml:space="preserve">1920), was invited </w:t>
                    </w:r>
                    <w:r w:rsidR="00D13CDD">
                      <w:t>to lecture</w:t>
                    </w:r>
                    <w:r>
                      <w:t xml:space="preserve"> at the Faculty of Architecture of Tokyo Technical University in 1877, </w:t>
                    </w:r>
                    <w:r w:rsidR="005D4B63">
                      <w:t>and trained</w:t>
                    </w:r>
                    <w:r>
                      <w:t xml:space="preserve"> many Japanese</w:t>
                    </w:r>
                    <w:r w:rsidR="0044111E">
                      <w:t xml:space="preserve"> architects</w:t>
                    </w:r>
                    <w:r>
                      <w:t xml:space="preserve"> in European style architectu</w:t>
                    </w:r>
                    <w:r w:rsidR="005D4B63">
                      <w:t>re. In doing so, he brought</w:t>
                    </w:r>
                    <w:r>
                      <w:t xml:space="preserve"> significant changes to the way architecture was conceived</w:t>
                    </w:r>
                    <w:r w:rsidR="005D4B63">
                      <w:t xml:space="preserve"> in Japan</w:t>
                    </w:r>
                    <w:r>
                      <w:t xml:space="preserve">. </w:t>
                    </w:r>
                    <w:proofErr w:type="spellStart"/>
                    <w:r>
                      <w:t>Conder</w:t>
                    </w:r>
                    <w:r w:rsidR="001E29C4">
                      <w:t>’s</w:t>
                    </w:r>
                    <w:proofErr w:type="spellEnd"/>
                    <w:r w:rsidR="001E29C4">
                      <w:t xml:space="preserve"> teachings encouraged </w:t>
                    </w:r>
                    <w:r w:rsidR="00F35CA5">
                      <w:t>replacing</w:t>
                    </w:r>
                    <w:r>
                      <w:t xml:space="preserve"> wood </w:t>
                    </w:r>
                    <w:r w:rsidR="001E29C4">
                      <w:t>with</w:t>
                    </w:r>
                    <w:r>
                      <w:t xml:space="preserve"> brick</w:t>
                    </w:r>
                    <w:r w:rsidR="001E29C4">
                      <w:t>,</w:t>
                    </w:r>
                    <w:r>
                      <w:t xml:space="preserve"> and</w:t>
                    </w:r>
                    <w:r w:rsidR="003370FD">
                      <w:t xml:space="preserve"> </w:t>
                    </w:r>
                    <w:r w:rsidR="00F35CA5">
                      <w:t>u</w:t>
                    </w:r>
                    <w:r w:rsidR="003370FD">
                      <w:t>sing steel frame construction or composite b</w:t>
                    </w:r>
                    <w:r w:rsidR="00F35CA5">
                      <w:t>rick and steel frame structures. He later</w:t>
                    </w:r>
                    <w:r>
                      <w:t xml:space="preserve"> </w:t>
                    </w:r>
                    <w:r w:rsidR="0044111E">
                      <w:t>established</w:t>
                    </w:r>
                    <w:r>
                      <w:t xml:space="preserve"> a system that proved effective against earthquakes</w:t>
                    </w:r>
                    <w:r w:rsidR="003370FD">
                      <w:t xml:space="preserve">. </w:t>
                    </w:r>
                    <w:r>
                      <w:t xml:space="preserve">In the mid-1890s, </w:t>
                    </w:r>
                    <w:proofErr w:type="spellStart"/>
                    <w:r>
                      <w:t>Rikichi</w:t>
                    </w:r>
                    <w:proofErr w:type="spellEnd"/>
                    <w:r>
                      <w:t xml:space="preserve"> </w:t>
                    </w:r>
                    <w:r w:rsidR="00AA5B69">
                      <w:t>Sano</w:t>
                    </w:r>
                    <w:r>
                      <w:t xml:space="preserve"> developed the use of reinforced concrete, which became an essential feature in Japanese architecture for many years to come. </w:t>
                    </w:r>
                  </w:p>
                  <w:p w14:paraId="00223649" w14:textId="77777777" w:rsidR="00507E2C" w:rsidRDefault="00507E2C" w:rsidP="00BE6C5B"/>
                  <w:p w14:paraId="3B895195" w14:textId="6B2EC0BD" w:rsidR="00507E2C" w:rsidRDefault="00507E2C" w:rsidP="00BE6C5B">
                    <w:proofErr w:type="spellStart"/>
                    <w:r>
                      <w:t>Conder’s</w:t>
                    </w:r>
                    <w:proofErr w:type="spellEnd"/>
                    <w:r>
                      <w:t xml:space="preserve"> approach led to the prevalence of an eclectic style where some buildings were either fully Western or Eastern looking. Against </w:t>
                    </w:r>
                    <w:proofErr w:type="spellStart"/>
                    <w:r>
                      <w:t>Conder’s</w:t>
                    </w:r>
                    <w:proofErr w:type="spellEnd"/>
                    <w:r>
                      <w:t xml:space="preserve"> school, the </w:t>
                    </w:r>
                    <w:r w:rsidRPr="004F160E">
                      <w:t>Secession</w:t>
                    </w:r>
                    <w:r w:rsidR="00872ACC">
                      <w:t xml:space="preserve"> group</w:t>
                    </w:r>
                    <w:r w:rsidR="0044111E">
                      <w:t xml:space="preserve"> stood for creation</w:t>
                    </w:r>
                    <w:r>
                      <w:t xml:space="preserve"> </w:t>
                    </w:r>
                    <w:r w:rsidR="0044111E">
                      <w:t xml:space="preserve">opposed to </w:t>
                    </w:r>
                    <w:r>
                      <w:t xml:space="preserve">imitation. </w:t>
                    </w:r>
                    <w:r w:rsidR="0044111E">
                      <w:t>Frank</w:t>
                    </w:r>
                    <w:r>
                      <w:t xml:space="preserve"> </w:t>
                    </w:r>
                    <w:r w:rsidR="0044111E">
                      <w:t>Lloyd</w:t>
                    </w:r>
                    <w:r>
                      <w:t xml:space="preserve"> </w:t>
                    </w:r>
                    <w:r w:rsidR="0044111E">
                      <w:t>Wright’s</w:t>
                    </w:r>
                    <w:r w:rsidR="00CC00D9">
                      <w:t xml:space="preserve"> (1867-</w:t>
                    </w:r>
                    <w:r>
                      <w:t xml:space="preserve">1959) </w:t>
                    </w:r>
                    <w:r>
                      <w:rPr>
                        <w:i/>
                      </w:rPr>
                      <w:t>Tokyo Imperial Hotel</w:t>
                    </w:r>
                    <w:r w:rsidR="0044111E">
                      <w:t xml:space="preserve"> (1923)</w:t>
                    </w:r>
                    <w:r>
                      <w:t xml:space="preserve"> was a strong example of how West and East could be successfully harmonized, </w:t>
                    </w:r>
                    <w:r w:rsidR="00232D4D">
                      <w:t>and proved</w:t>
                    </w:r>
                    <w:r w:rsidR="00CC00D9">
                      <w:t xml:space="preserve"> to be a key reference.</w:t>
                    </w:r>
                    <w:r>
                      <w:t xml:space="preserve"> Many celebrated Western influence, </w:t>
                    </w:r>
                    <w:r w:rsidR="008B2C56">
                      <w:t xml:space="preserve">while </w:t>
                    </w:r>
                    <w:r>
                      <w:t>others strongly opposed</w:t>
                    </w:r>
                    <w:r w:rsidR="00CC00D9">
                      <w:t xml:space="preserve"> it — </w:t>
                    </w:r>
                    <w:r>
                      <w:t xml:space="preserve">some defended a synthesis between Western and Japanese architecture, </w:t>
                    </w:r>
                    <w:r w:rsidR="00872ACC">
                      <w:t xml:space="preserve">while </w:t>
                    </w:r>
                    <w:r>
                      <w:t xml:space="preserve">others aimed at a preservation of </w:t>
                    </w:r>
                    <w:r w:rsidR="00872ACC">
                      <w:t>the prevailing use of wood, which many</w:t>
                    </w:r>
                    <w:r>
                      <w:t xml:space="preserve"> cons</w:t>
                    </w:r>
                    <w:r w:rsidR="00872ACC">
                      <w:t xml:space="preserve">idered to be a marker of national heritage. </w:t>
                    </w:r>
                    <w:r>
                      <w:t>Struggling to find an identity, and trying to come to terms with its newfound openness, the period between 1889 and 1912, known as the Meiji period, was characterized by a general strong nationalist appeal. By the 1920’s, Japan was political</w:t>
                    </w:r>
                    <w:r w:rsidR="00CE7110">
                      <w:t>ly</w:t>
                    </w:r>
                    <w:r>
                      <w:t xml:space="preserve"> and</w:t>
                    </w:r>
                    <w:r w:rsidR="00872ACC">
                      <w:t xml:space="preserve"> economically stronger</w:t>
                    </w:r>
                    <w:r w:rsidR="008D1922">
                      <w:t>,</w:t>
                    </w:r>
                    <w:r w:rsidR="00872ACC">
                      <w:t xml:space="preserve"> and the</w:t>
                    </w:r>
                    <w:r w:rsidR="008D1922">
                      <w:t xml:space="preserve"> issue of</w:t>
                    </w:r>
                    <w:r w:rsidR="00872ACC">
                      <w:t xml:space="preserve"> ‘national spirit’</w:t>
                    </w:r>
                    <w:r>
                      <w:t xml:space="preserve"> was not so pressing</w:t>
                    </w:r>
                    <w:r w:rsidR="005A4552">
                      <w:t xml:space="preserve"> — an identity, in part, had been </w:t>
                    </w:r>
                    <w:r w:rsidR="008004EB">
                      <w:t>located</w:t>
                    </w:r>
                    <w:r w:rsidR="005A4552">
                      <w:t xml:space="preserve"> thanks to</w:t>
                    </w:r>
                    <w:r>
                      <w:t xml:space="preserve"> movements like the </w:t>
                    </w:r>
                    <w:r w:rsidRPr="001D1DDF">
                      <w:t>Secession</w:t>
                    </w:r>
                    <w:r w:rsidR="005A4552">
                      <w:t xml:space="preserve">. </w:t>
                    </w:r>
                  </w:p>
                  <w:p w14:paraId="1E0B8A6A" w14:textId="77777777" w:rsidR="0044111E" w:rsidRDefault="0044111E" w:rsidP="00BE6C5B"/>
                  <w:p w14:paraId="3BC9B8BC" w14:textId="77777777" w:rsidR="0044111E" w:rsidRDefault="0044111E" w:rsidP="00BE6C5B">
                    <w:r>
                      <w:t xml:space="preserve">[Image: </w:t>
                    </w:r>
                    <w:r w:rsidRPr="0044111E">
                      <w:t>ImperialHotel.jpg</w:t>
                    </w:r>
                    <w:r>
                      <w:t>]</w:t>
                    </w:r>
                  </w:p>
                  <w:p w14:paraId="147210FB" w14:textId="078084D2" w:rsidR="007B3E37" w:rsidRPr="007B3E37" w:rsidRDefault="007B3E37" w:rsidP="007B3E37">
                    <w:pPr>
                      <w:pStyle w:val="Caption"/>
                      <w:rPr>
                        <w:sz w:val="20"/>
                        <w:szCs w:val="20"/>
                      </w:rPr>
                    </w:pPr>
                    <w:r>
                      <w:t xml:space="preserve">Figure </w:t>
                    </w:r>
                    <w:fldSimple w:instr=" SEQ Figure \* ARABIC ">
                      <w:r w:rsidR="00185A5C">
                        <w:rPr>
                          <w:noProof/>
                        </w:rPr>
                        <w:t>1</w:t>
                      </w:r>
                    </w:fldSimple>
                    <w:r>
                      <w:t xml:space="preserve"> </w:t>
                    </w:r>
                    <w:r>
                      <w:rPr>
                        <w:sz w:val="20"/>
                        <w:szCs w:val="20"/>
                      </w:rPr>
                      <w:t xml:space="preserve">Frank Lloyd Wright, </w:t>
                    </w:r>
                    <w:r>
                      <w:rPr>
                        <w:i/>
                        <w:sz w:val="20"/>
                        <w:szCs w:val="20"/>
                      </w:rPr>
                      <w:t>Tokyo Imperial Hotel</w:t>
                    </w:r>
                    <w:r>
                      <w:rPr>
                        <w:sz w:val="20"/>
                        <w:szCs w:val="20"/>
                      </w:rPr>
                      <w:t xml:space="preserve"> (1923)</w:t>
                    </w:r>
                  </w:p>
                  <w:p w14:paraId="2E89D58D" w14:textId="60E8EF2A" w:rsidR="00507E2C" w:rsidRDefault="00507E2C" w:rsidP="00BE6C5B">
                    <w:r w:rsidRPr="001D1DDF">
                      <w:t>Japanese Secession</w:t>
                    </w:r>
                    <w:r>
                      <w:t xml:space="preserve"> defended the artist</w:t>
                    </w:r>
                    <w:r w:rsidR="00381433">
                      <w:t>’s</w:t>
                    </w:r>
                    <w:r>
                      <w:t xml:space="preserve"> </w:t>
                    </w:r>
                    <w:r w:rsidR="00381433">
                      <w:t xml:space="preserve">right to freedom of expression, regardless </w:t>
                    </w:r>
                    <w:r w:rsidR="004F755A">
                      <w:t xml:space="preserve">of </w:t>
                    </w:r>
                    <w:r w:rsidR="00381433">
                      <w:t>nationhood</w:t>
                    </w:r>
                    <w:r>
                      <w:t xml:space="preserve"> </w:t>
                    </w:r>
                    <w:r w:rsidR="00381433">
                      <w:t xml:space="preserve">or the influences of </w:t>
                    </w:r>
                    <w:r>
                      <w:t xml:space="preserve">the East </w:t>
                    </w:r>
                    <w:r w:rsidR="004F755A">
                      <w:t>and/</w:t>
                    </w:r>
                    <w:r>
                      <w:t xml:space="preserve">or West. </w:t>
                    </w:r>
                    <w:r w:rsidR="004F755A">
                      <w:t>Prior to this, the nation had strived for a concrete</w:t>
                    </w:r>
                    <w:r>
                      <w:t xml:space="preserve"> identity, and in the 1920s, architects fought for the rig</w:t>
                    </w:r>
                    <w:r w:rsidR="00CC00D9">
                      <w:t>ht to express their own identities</w:t>
                    </w:r>
                    <w:r>
                      <w:t xml:space="preserve">. Between 1920 and 1928, the </w:t>
                    </w:r>
                    <w:r w:rsidRPr="001D1DDF">
                      <w:t>Secession</w:t>
                    </w:r>
                    <w:r>
                      <w:t xml:space="preserve"> promoted exhibitions of plans and models that envisioned </w:t>
                    </w:r>
                    <w:r w:rsidR="000B1975">
                      <w:t>what</w:t>
                    </w:r>
                    <w:r w:rsidR="004F755A">
                      <w:t xml:space="preserve"> the country could look like. </w:t>
                    </w:r>
                    <w:r>
                      <w:t xml:space="preserve">A series of buildings took form, all in the Tokyo area: </w:t>
                    </w:r>
                    <w:proofErr w:type="spellStart"/>
                    <w:r w:rsidR="004F755A">
                      <w:t>Hiroguchi’s</w:t>
                    </w:r>
                    <w:proofErr w:type="spellEnd"/>
                    <w:r>
                      <w:t xml:space="preserve"> </w:t>
                    </w:r>
                    <w:r>
                      <w:rPr>
                        <w:i/>
                      </w:rPr>
                      <w:t>Memorial Tower</w:t>
                    </w:r>
                    <w:r>
                      <w:t xml:space="preserve"> at the Peace</w:t>
                    </w:r>
                    <w:r w:rsidR="004F755A">
                      <w:t xml:space="preserve"> Exhibition (</w:t>
                    </w:r>
                    <w:r w:rsidR="007F71A9">
                      <w:t>1922), for example, was</w:t>
                    </w:r>
                    <w:r>
                      <w:t xml:space="preserve"> </w:t>
                    </w:r>
                    <w:r w:rsidR="004F755A">
                      <w:t>modelled</w:t>
                    </w:r>
                    <w:r>
                      <w:t xml:space="preserve"> </w:t>
                    </w:r>
                    <w:r w:rsidR="004F755A">
                      <w:t>after</w:t>
                    </w:r>
                    <w:r>
                      <w:t xml:space="preserve"> </w:t>
                    </w:r>
                    <w:r w:rsidR="004F755A">
                      <w:t>Joseph</w:t>
                    </w:r>
                    <w:r>
                      <w:t xml:space="preserve"> </w:t>
                    </w:r>
                    <w:r w:rsidR="004F755A">
                      <w:t>Maria</w:t>
                    </w:r>
                    <w:r>
                      <w:t xml:space="preserve"> </w:t>
                    </w:r>
                    <w:proofErr w:type="spellStart"/>
                    <w:r w:rsidR="004F755A">
                      <w:t>Olbrich’s</w:t>
                    </w:r>
                    <w:proofErr w:type="spellEnd"/>
                    <w:r>
                      <w:t xml:space="preserve"> </w:t>
                    </w:r>
                    <w:r>
                      <w:rPr>
                        <w:i/>
                      </w:rPr>
                      <w:t>Wedding Tower</w:t>
                    </w:r>
                    <w:r w:rsidR="004F755A">
                      <w:t xml:space="preserve"> in D</w:t>
                    </w:r>
                    <w:r w:rsidR="00CE7110">
                      <w:t>armstadt of 1907-</w:t>
                    </w:r>
                    <w:r w:rsidR="004F755A">
                      <w:t>1908,</w:t>
                    </w:r>
                    <w:r>
                      <w:t xml:space="preserve"> </w:t>
                    </w:r>
                    <w:r w:rsidR="00A073FA">
                      <w:t xml:space="preserve">while </w:t>
                    </w:r>
                    <w:r w:rsidR="004F755A">
                      <w:t>Yamada’s</w:t>
                    </w:r>
                    <w:r>
                      <w:t xml:space="preserve"> </w:t>
                    </w:r>
                    <w:r>
                      <w:rPr>
                        <w:i/>
                      </w:rPr>
                      <w:t>Central Telegraph Office</w:t>
                    </w:r>
                    <w:r w:rsidR="00964FBC">
                      <w:t xml:space="preserve"> (1926) was</w:t>
                    </w:r>
                    <w:r>
                      <w:t xml:space="preserve"> reminiscent of </w:t>
                    </w:r>
                    <w:r w:rsidR="004F755A">
                      <w:t>French Gothic</w:t>
                    </w:r>
                    <w:r w:rsidR="005372C2">
                      <w:t xml:space="preserve"> architecture.</w:t>
                    </w:r>
                    <w:r>
                      <w:t xml:space="preserve"> Not only </w:t>
                    </w:r>
                    <w:proofErr w:type="spellStart"/>
                    <w:r>
                      <w:rPr>
                        <w:i/>
                      </w:rPr>
                      <w:t>Jungenstil</w:t>
                    </w:r>
                    <w:proofErr w:type="spellEnd"/>
                    <w:r>
                      <w:t xml:space="preserve"> but also German Expressionism proved to be a </w:t>
                    </w:r>
                    <w:r w:rsidR="004134FF">
                      <w:t>significant</w:t>
                    </w:r>
                    <w:r>
                      <w:t xml:space="preserve"> influence</w:t>
                    </w:r>
                    <w:r w:rsidR="006C6B06">
                      <w:t>,</w:t>
                    </w:r>
                    <w:r>
                      <w:t xml:space="preserve"> allowing Secessionists greater freedom to</w:t>
                    </w:r>
                    <w:r w:rsidR="006C6B06">
                      <w:t xml:space="preserve"> develop their structural ideas. Features from Japanese traditional architecture, however, were still frequently included. </w:t>
                    </w:r>
                  </w:p>
                  <w:p w14:paraId="324978E1" w14:textId="77777777" w:rsidR="00185A5C" w:rsidRDefault="00185A5C" w:rsidP="00BE6C5B"/>
                  <w:p w14:paraId="797E0C6D" w14:textId="73AFB744" w:rsidR="00185A5C" w:rsidRDefault="00185A5C" w:rsidP="00BE6C5B">
                    <w:pPr>
                      <w:rPr>
                        <w:i/>
                      </w:rPr>
                    </w:pPr>
                    <w:r>
                      <w:t>[</w:t>
                    </w:r>
                    <w:r>
                      <w:rPr>
                        <w:i/>
                      </w:rPr>
                      <w:t>No File—In Print]</w:t>
                    </w:r>
                  </w:p>
                  <w:p w14:paraId="78D2511E" w14:textId="7C8123BB" w:rsidR="006C6B06" w:rsidRDefault="00185A5C" w:rsidP="003F2713">
                    <w:pPr>
                      <w:pStyle w:val="Caption"/>
                    </w:pPr>
                    <w:r>
                      <w:t xml:space="preserve">Figure </w:t>
                    </w:r>
                    <w:fldSimple w:instr=" SEQ Figure \* ARABIC ">
                      <w:r>
                        <w:rPr>
                          <w:noProof/>
                        </w:rPr>
                        <w:t>2</w:t>
                      </w:r>
                    </w:fldSimple>
                    <w:r>
                      <w:t xml:space="preserve"> </w:t>
                    </w:r>
                    <w:r w:rsidR="009C1D18">
                      <w:rPr>
                        <w:sz w:val="20"/>
                        <w:szCs w:val="20"/>
                      </w:rPr>
                      <w:t xml:space="preserve">Takizawa Mayumi, </w:t>
                    </w:r>
                    <w:r>
                      <w:rPr>
                        <w:i/>
                        <w:sz w:val="20"/>
                        <w:szCs w:val="20"/>
                      </w:rPr>
                      <w:t xml:space="preserve">Mountain House </w:t>
                    </w:r>
                    <w:r>
                      <w:rPr>
                        <w:sz w:val="20"/>
                        <w:szCs w:val="20"/>
                      </w:rPr>
                      <w:t xml:space="preserve">project (1921) </w:t>
                    </w:r>
                    <w:r w:rsidR="009C1D18">
                      <w:rPr>
                        <w:sz w:val="20"/>
                        <w:szCs w:val="20"/>
                      </w:rPr>
                      <w:t>(p.26)</w:t>
                    </w:r>
                  </w:p>
                  <w:p w14:paraId="377EF65E" w14:textId="77777777" w:rsidR="004F755A" w:rsidRDefault="004F755A" w:rsidP="00BE6C5B">
                    <w:r>
                      <w:t>[Image: Asahi.jpg]</w:t>
                    </w:r>
                  </w:p>
                  <w:p w14:paraId="49DFCA4F" w14:textId="0AFEB401" w:rsidR="004F755A" w:rsidRDefault="007035E2" w:rsidP="003F2713">
                    <w:pPr>
                      <w:pStyle w:val="Caption"/>
                    </w:pPr>
                    <w:r>
                      <w:t xml:space="preserve">Figure </w:t>
                    </w:r>
                    <w:fldSimple w:instr=" SEQ Figure \* ARABIC ">
                      <w:r w:rsidR="00185A5C">
                        <w:rPr>
                          <w:noProof/>
                        </w:rPr>
                        <w:t>3</w:t>
                      </w:r>
                    </w:fldSimple>
                    <w:r>
                      <w:t xml:space="preserve"> </w:t>
                    </w:r>
                    <w:proofErr w:type="spellStart"/>
                    <w:r>
                      <w:rPr>
                        <w:sz w:val="20"/>
                        <w:szCs w:val="20"/>
                      </w:rPr>
                      <w:t>Kikuji</w:t>
                    </w:r>
                    <w:proofErr w:type="spellEnd"/>
                    <w:r>
                      <w:rPr>
                        <w:sz w:val="20"/>
                        <w:szCs w:val="20"/>
                      </w:rPr>
                      <w:t xml:space="preserve"> Ishimoto, </w:t>
                    </w:r>
                    <w:r>
                      <w:rPr>
                        <w:i/>
                        <w:sz w:val="20"/>
                        <w:szCs w:val="20"/>
                      </w:rPr>
                      <w:t>Asahi Newspaper Building</w:t>
                    </w:r>
                    <w:r>
                      <w:rPr>
                        <w:sz w:val="20"/>
                        <w:szCs w:val="20"/>
                      </w:rPr>
                      <w:t xml:space="preserve"> (1927)</w:t>
                    </w:r>
                  </w:p>
                  <w:p w14:paraId="296113E3" w14:textId="632C05E2" w:rsidR="00507E2C" w:rsidRDefault="00507E2C" w:rsidP="00BE6C5B">
                    <w:r>
                      <w:t>Around this time, another movement was inaugurated in 1925: the Japan</w:t>
                    </w:r>
                    <w:r w:rsidR="00CB3D3E">
                      <w:t>ese</w:t>
                    </w:r>
                    <w:r>
                      <w:t xml:space="preserve"> avant-garde. </w:t>
                    </w:r>
                    <w:r w:rsidR="00CE7110">
                      <w:t xml:space="preserve">The </w:t>
                    </w:r>
                    <w:r w:rsidR="00CB3D3E">
                      <w:t xml:space="preserve">Japanese avant-garde </w:t>
                    </w:r>
                    <w:r>
                      <w:t xml:space="preserve">was highly receptive to international architectural movements and willing to directly embody and communicate with other movements like the </w:t>
                    </w:r>
                    <w:r w:rsidR="00CB3D3E">
                      <w:t>Bauhaus</w:t>
                    </w:r>
                    <w:r>
                      <w:t xml:space="preserve">, </w:t>
                    </w:r>
                    <w:r w:rsidR="00CB3D3E">
                      <w:t xml:space="preserve">De </w:t>
                    </w:r>
                    <w:proofErr w:type="spellStart"/>
                    <w:r w:rsidR="00CB3D3E">
                      <w:t>Stijl</w:t>
                    </w:r>
                    <w:proofErr w:type="spellEnd"/>
                    <w:r>
                      <w:t xml:space="preserve"> and Esprit Nouveau. Furthermore, by that time, several Japanese architects had been </w:t>
                    </w:r>
                    <w:r w:rsidR="00CB3D3E">
                      <w:t>working and collaborating in Europe,</w:t>
                    </w:r>
                    <w:r>
                      <w:t xml:space="preserve"> for example, with </w:t>
                    </w:r>
                    <w:r w:rsidR="00CB3D3E">
                      <w:t>Le Corbusier</w:t>
                    </w:r>
                    <w:r w:rsidR="00C57F4F">
                      <w:t>. Modernism,</w:t>
                    </w:r>
                    <w:r>
                      <w:t xml:space="preserve"> </w:t>
                    </w:r>
                    <w:r w:rsidR="00C57F4F">
                      <w:t xml:space="preserve">the relationship between </w:t>
                    </w:r>
                    <w:r>
                      <w:t xml:space="preserve">architecture and urbanism, and social housing </w:t>
                    </w:r>
                    <w:r w:rsidR="00C57F4F">
                      <w:t>were</w:t>
                    </w:r>
                    <w:r>
                      <w:t xml:space="preserve"> of particular i</w:t>
                    </w:r>
                    <w:r w:rsidR="00C57F4F">
                      <w:t xml:space="preserve">nterest to Japanese architects, </w:t>
                    </w:r>
                    <w:r w:rsidR="00C57F4F">
                      <w:lastRenderedPageBreak/>
                      <w:t xml:space="preserve">and many considered these </w:t>
                    </w:r>
                    <w:r w:rsidR="007035E2">
                      <w:t>factors</w:t>
                    </w:r>
                    <w:r w:rsidR="00C57F4F">
                      <w:t xml:space="preserve"> as k</w:t>
                    </w:r>
                    <w:r>
                      <w:t>ey instrument</w:t>
                    </w:r>
                    <w:r w:rsidR="00C57F4F">
                      <w:t>s</w:t>
                    </w:r>
                    <w:r>
                      <w:t xml:space="preserve"> to promote social change. </w:t>
                    </w:r>
                    <w:r w:rsidR="00CB3D3E">
                      <w:t>Change through architecture proved</w:t>
                    </w:r>
                    <w:r>
                      <w:t xml:space="preserve"> useful </w:t>
                    </w:r>
                    <w:r w:rsidR="00CB3D3E">
                      <w:t>following</w:t>
                    </w:r>
                    <w:r>
                      <w:t xml:space="preserve"> the 1923 Great </w:t>
                    </w:r>
                    <w:proofErr w:type="spellStart"/>
                    <w:r>
                      <w:t>Kantō</w:t>
                    </w:r>
                    <w:proofErr w:type="spellEnd"/>
                    <w:r>
                      <w:t xml:space="preserve"> earthquake and several wars</w:t>
                    </w:r>
                    <w:r w:rsidR="00CB3D3E">
                      <w:t>,</w:t>
                    </w:r>
                    <w:r>
                      <w:t xml:space="preserve"> which</w:t>
                    </w:r>
                    <w:r w:rsidR="00CB3D3E">
                      <w:t xml:space="preserve"> all</w:t>
                    </w:r>
                    <w:r>
                      <w:t xml:space="preserve"> seemed to f</w:t>
                    </w:r>
                    <w:r w:rsidR="00CC00D9">
                      <w:t>orce Japan to constantly rebuild</w:t>
                    </w:r>
                    <w:r>
                      <w:t xml:space="preserve"> and reinvent itself.</w:t>
                    </w:r>
                  </w:p>
                  <w:p w14:paraId="0C44C77B" w14:textId="77777777" w:rsidR="00507E2C" w:rsidRDefault="00507E2C" w:rsidP="00BE6C5B"/>
                  <w:p w14:paraId="76AA0BF1" w14:textId="182C4840" w:rsidR="003F0D73" w:rsidRDefault="00CC00D9" w:rsidP="00BE6C5B">
                    <w:r w:rsidRPr="00FF3849">
                      <w:t>Japanese Secession</w:t>
                    </w:r>
                    <w:r>
                      <w:rPr>
                        <w:i/>
                      </w:rPr>
                      <w:t xml:space="preserve"> </w:t>
                    </w:r>
                    <w:r>
                      <w:t xml:space="preserve">members </w:t>
                    </w:r>
                    <w:proofErr w:type="spellStart"/>
                    <w:r>
                      <w:t>Horiguchi</w:t>
                    </w:r>
                    <w:proofErr w:type="spellEnd"/>
                    <w:r>
                      <w:t xml:space="preserve"> and Yamada joined t</w:t>
                    </w:r>
                    <w:r w:rsidR="00507E2C">
                      <w:t xml:space="preserve">he new Japan avant-garde movement, </w:t>
                    </w:r>
                    <w:r>
                      <w:t>which,</w:t>
                    </w:r>
                    <w:r w:rsidR="00507E2C">
                      <w:t xml:space="preserve"> </w:t>
                    </w:r>
                    <w:r w:rsidR="007035E2">
                      <w:t>in many ways</w:t>
                    </w:r>
                    <w:r>
                      <w:t>,</w:t>
                    </w:r>
                    <w:r w:rsidR="00507E2C">
                      <w:t xml:space="preserve"> continued </w:t>
                    </w:r>
                    <w:r w:rsidR="00507E2C" w:rsidRPr="00FF3849">
                      <w:t>Secession</w:t>
                    </w:r>
                    <w:r w:rsidR="007035E2">
                      <w:t>ist</w:t>
                    </w:r>
                    <w:r w:rsidR="00507E2C">
                      <w:t xml:space="preserve"> principles. It stood for individual freedom in the arts, including architecture, and defended t</w:t>
                    </w:r>
                    <w:r>
                      <w:t>he right to artistic expression</w:t>
                    </w:r>
                    <w:r w:rsidR="00507E2C">
                      <w:t xml:space="preserve"> independent of any social</w:t>
                    </w:r>
                    <w:r>
                      <w:t xml:space="preserve"> or governmental</w:t>
                    </w:r>
                    <w:r w:rsidR="00507E2C">
                      <w:t xml:space="preserve"> constrictions</w:t>
                    </w:r>
                    <w:r w:rsidR="00CE7110">
                      <w:t xml:space="preserve">; </w:t>
                    </w:r>
                    <w:r w:rsidR="00507E2C">
                      <w:t xml:space="preserve">in that sense a correspondence exists between </w:t>
                    </w:r>
                    <w:r w:rsidR="00507E2C" w:rsidRPr="00AF341C">
                      <w:t>Secession</w:t>
                    </w:r>
                    <w:r w:rsidR="00507E2C">
                      <w:t xml:space="preserve"> a</w:t>
                    </w:r>
                    <w:r w:rsidR="00AF341C">
                      <w:t>nd what the West classifies as modernism.</w:t>
                    </w:r>
                  </w:p>
                </w:sdtContent>
              </w:sdt>
            </w:tc>
          </w:sdtContent>
        </w:sdt>
      </w:tr>
      <w:tr w:rsidR="003235A7" w14:paraId="4802BB1A" w14:textId="77777777" w:rsidTr="003235A7">
        <w:tc>
          <w:tcPr>
            <w:tcW w:w="9016" w:type="dxa"/>
          </w:tcPr>
          <w:p w14:paraId="30D42B28" w14:textId="77777777" w:rsidR="003235A7" w:rsidRDefault="003235A7" w:rsidP="008A5B87">
            <w:r w:rsidRPr="0015114C">
              <w:rPr>
                <w:u w:val="single"/>
              </w:rPr>
              <w:lastRenderedPageBreak/>
              <w:t>Further reading</w:t>
            </w:r>
            <w:r>
              <w:t>:</w:t>
            </w:r>
          </w:p>
          <w:p w14:paraId="155F0A26" w14:textId="7BDD8F7A" w:rsidR="00E368C8" w:rsidRDefault="00F35CA5" w:rsidP="008A5B87">
            <w:sdt>
              <w:sdtPr>
                <w:id w:val="-1334364142"/>
                <w:citation/>
              </w:sdtPr>
              <w:sdtContent>
                <w:r w:rsidR="00E368C8">
                  <w:fldChar w:fldCharType="begin"/>
                </w:r>
                <w:r w:rsidR="00E368C8">
                  <w:rPr>
                    <w:lang w:val="en-US"/>
                  </w:rPr>
                  <w:instrText xml:space="preserve">CITATION Briny \l 1033 </w:instrText>
                </w:r>
                <w:r w:rsidR="00E368C8">
                  <w:fldChar w:fldCharType="separate"/>
                </w:r>
                <w:r w:rsidR="00E368C8" w:rsidRPr="00E368C8">
                  <w:rPr>
                    <w:noProof/>
                    <w:lang w:val="en-US"/>
                  </w:rPr>
                  <w:t>(Felderer)</w:t>
                </w:r>
                <w:r w:rsidR="00E368C8">
                  <w:fldChar w:fldCharType="end"/>
                </w:r>
              </w:sdtContent>
            </w:sdt>
          </w:p>
          <w:p w14:paraId="7A1506D4" w14:textId="77777777" w:rsidR="00E368C8" w:rsidRDefault="00E368C8" w:rsidP="008A5B87"/>
          <w:sdt>
            <w:sdtPr>
              <w:alias w:val="Further reading"/>
              <w:tag w:val="furtherReading"/>
              <w:id w:val="-1516217107"/>
            </w:sdtPr>
            <w:sdtContent>
              <w:p w14:paraId="13F63158" w14:textId="7DF90909" w:rsidR="00CB3D3E" w:rsidRDefault="00CB3D3E" w:rsidP="00CB3D3E">
                <w:pPr>
                  <w:jc w:val="both"/>
                </w:pPr>
                <w:r>
                  <w:t xml:space="preserve"> </w:t>
                </w:r>
                <w:sdt>
                  <w:sdtPr>
                    <w:id w:val="823852800"/>
                    <w:citation/>
                  </w:sdtPr>
                  <w:sdtContent>
                    <w:r w:rsidR="00E368C8">
                      <w:fldChar w:fldCharType="begin"/>
                    </w:r>
                    <w:r w:rsidR="00E368C8">
                      <w:rPr>
                        <w:lang w:val="en-US"/>
                      </w:rPr>
                      <w:instrText xml:space="preserve"> CITATION Ego97 \l 1033 </w:instrText>
                    </w:r>
                    <w:r w:rsidR="00E368C8">
                      <w:fldChar w:fldCharType="separate"/>
                    </w:r>
                    <w:r w:rsidR="00E368C8" w:rsidRPr="00E368C8">
                      <w:rPr>
                        <w:noProof/>
                        <w:lang w:val="en-US"/>
                      </w:rPr>
                      <w:t>(Te</w:t>
                    </w:r>
                    <w:bookmarkStart w:id="0" w:name="_GoBack"/>
                    <w:bookmarkEnd w:id="0"/>
                    <w:r w:rsidR="00E368C8" w:rsidRPr="00E368C8">
                      <w:rPr>
                        <w:noProof/>
                        <w:lang w:val="en-US"/>
                      </w:rPr>
                      <w:t>mpel)</w:t>
                    </w:r>
                    <w:r w:rsidR="00E368C8">
                      <w:fldChar w:fldCharType="end"/>
                    </w:r>
                  </w:sdtContent>
                </w:sdt>
              </w:p>
              <w:p w14:paraId="66CFB144" w14:textId="77777777" w:rsidR="00CB3D3E" w:rsidRDefault="00CB3D3E" w:rsidP="00CB3D3E">
                <w:pPr>
                  <w:jc w:val="both"/>
                </w:pPr>
              </w:p>
              <w:p w14:paraId="453DD7F6" w14:textId="1B40C27C" w:rsidR="00E368C8" w:rsidRDefault="00F35CA5" w:rsidP="00CB3D3E">
                <w:pPr>
                  <w:jc w:val="both"/>
                </w:pPr>
                <w:sdt>
                  <w:sdtPr>
                    <w:id w:val="2000460025"/>
                    <w:citation/>
                  </w:sdtPr>
                  <w:sdtContent>
                    <w:r w:rsidR="00E368C8">
                      <w:fldChar w:fldCharType="begin"/>
                    </w:r>
                    <w:r w:rsidR="00E368C8">
                      <w:rPr>
                        <w:lang w:val="en-US"/>
                      </w:rPr>
                      <w:instrText xml:space="preserve"> CITATION Fra86 \l 1033 </w:instrText>
                    </w:r>
                    <w:r w:rsidR="00E368C8">
                      <w:fldChar w:fldCharType="separate"/>
                    </w:r>
                    <w:r w:rsidR="00E368C8" w:rsidRPr="00E368C8">
                      <w:rPr>
                        <w:noProof/>
                        <w:lang w:val="en-US"/>
                      </w:rPr>
                      <w:t>(Bonnefoy)</w:t>
                    </w:r>
                    <w:r w:rsidR="00E368C8">
                      <w:fldChar w:fldCharType="end"/>
                    </w:r>
                  </w:sdtContent>
                </w:sdt>
              </w:p>
              <w:p w14:paraId="600A7AD4" w14:textId="77777777" w:rsidR="00CB3D3E" w:rsidRDefault="00CB3D3E" w:rsidP="00CB3D3E">
                <w:pPr>
                  <w:jc w:val="both"/>
                </w:pPr>
              </w:p>
              <w:p w14:paraId="56885A72" w14:textId="6275AA1F" w:rsidR="003235A7" w:rsidRDefault="00F35CA5" w:rsidP="00E368C8">
                <w:pPr>
                  <w:jc w:val="both"/>
                </w:pPr>
                <w:sdt>
                  <w:sdtPr>
                    <w:id w:val="-1795589373"/>
                    <w:citation/>
                  </w:sdtPr>
                  <w:sdtContent>
                    <w:r w:rsidR="00E368C8">
                      <w:fldChar w:fldCharType="begin"/>
                    </w:r>
                    <w:r w:rsidR="00E368C8">
                      <w:rPr>
                        <w:lang w:val="en-US"/>
                      </w:rPr>
                      <w:instrText xml:space="preserve"> CITATION Yan04 \l 1033 </w:instrText>
                    </w:r>
                    <w:r w:rsidR="00E368C8">
                      <w:fldChar w:fldCharType="separate"/>
                    </w:r>
                    <w:r w:rsidR="00E368C8" w:rsidRPr="00E368C8">
                      <w:rPr>
                        <w:noProof/>
                        <w:lang w:val="en-US"/>
                      </w:rPr>
                      <w:t>(Nussaume)</w:t>
                    </w:r>
                    <w:r w:rsidR="00E368C8">
                      <w:fldChar w:fldCharType="end"/>
                    </w:r>
                  </w:sdtContent>
                </w:sdt>
              </w:p>
            </w:sdtContent>
          </w:sdt>
        </w:tc>
      </w:tr>
    </w:tbl>
    <w:p w14:paraId="2BD0BFAB" w14:textId="45A6FD8A" w:rsidR="00C27FAB" w:rsidRPr="00F36937" w:rsidRDefault="00C27FAB" w:rsidP="000D3005">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8052D" w14:textId="77777777" w:rsidR="00CC00D9" w:rsidRDefault="00CC00D9" w:rsidP="007A0D55">
      <w:pPr>
        <w:spacing w:after="0" w:line="240" w:lineRule="auto"/>
      </w:pPr>
      <w:r>
        <w:separator/>
      </w:r>
    </w:p>
  </w:endnote>
  <w:endnote w:type="continuationSeparator" w:id="0">
    <w:p w14:paraId="280FE4CE" w14:textId="77777777" w:rsidR="00CC00D9" w:rsidRDefault="00CC00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5DA31" w14:textId="77777777" w:rsidR="00CC00D9" w:rsidRDefault="00CC00D9" w:rsidP="007A0D55">
      <w:pPr>
        <w:spacing w:after="0" w:line="240" w:lineRule="auto"/>
      </w:pPr>
      <w:r>
        <w:separator/>
      </w:r>
    </w:p>
  </w:footnote>
  <w:footnote w:type="continuationSeparator" w:id="0">
    <w:p w14:paraId="48BD5A12" w14:textId="77777777" w:rsidR="00CC00D9" w:rsidRDefault="00CC00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67E5" w14:textId="77777777" w:rsidR="00CC00D9" w:rsidRDefault="00CC00D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DFA2EB" w14:textId="77777777" w:rsidR="00CC00D9" w:rsidRDefault="00CC00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2C"/>
    <w:rsid w:val="00032559"/>
    <w:rsid w:val="00052040"/>
    <w:rsid w:val="000B1975"/>
    <w:rsid w:val="000B25AE"/>
    <w:rsid w:val="000B55AB"/>
    <w:rsid w:val="000D24DC"/>
    <w:rsid w:val="000D3005"/>
    <w:rsid w:val="00101B2E"/>
    <w:rsid w:val="00116FA0"/>
    <w:rsid w:val="0015114C"/>
    <w:rsid w:val="001719ED"/>
    <w:rsid w:val="00185A5C"/>
    <w:rsid w:val="001A21F3"/>
    <w:rsid w:val="001A2537"/>
    <w:rsid w:val="001A6A06"/>
    <w:rsid w:val="001D1DDF"/>
    <w:rsid w:val="001E29C4"/>
    <w:rsid w:val="00210C03"/>
    <w:rsid w:val="002162E2"/>
    <w:rsid w:val="00225C5A"/>
    <w:rsid w:val="00230B10"/>
    <w:rsid w:val="00232D4D"/>
    <w:rsid w:val="00234353"/>
    <w:rsid w:val="00244BB0"/>
    <w:rsid w:val="00261CAF"/>
    <w:rsid w:val="002A0A0D"/>
    <w:rsid w:val="002B0B37"/>
    <w:rsid w:val="0030662D"/>
    <w:rsid w:val="003235A7"/>
    <w:rsid w:val="003370FD"/>
    <w:rsid w:val="003677B6"/>
    <w:rsid w:val="00381433"/>
    <w:rsid w:val="003D3579"/>
    <w:rsid w:val="003E2795"/>
    <w:rsid w:val="003F0D73"/>
    <w:rsid w:val="003F2713"/>
    <w:rsid w:val="004134FF"/>
    <w:rsid w:val="0044111E"/>
    <w:rsid w:val="00462DBE"/>
    <w:rsid w:val="00464699"/>
    <w:rsid w:val="0046666B"/>
    <w:rsid w:val="00483379"/>
    <w:rsid w:val="00487BC5"/>
    <w:rsid w:val="00496888"/>
    <w:rsid w:val="004A7476"/>
    <w:rsid w:val="004E5896"/>
    <w:rsid w:val="004F160E"/>
    <w:rsid w:val="004F755A"/>
    <w:rsid w:val="00507E2C"/>
    <w:rsid w:val="00513EE6"/>
    <w:rsid w:val="00534F8F"/>
    <w:rsid w:val="005372C2"/>
    <w:rsid w:val="00590035"/>
    <w:rsid w:val="00593C49"/>
    <w:rsid w:val="005A4552"/>
    <w:rsid w:val="005B177E"/>
    <w:rsid w:val="005B3921"/>
    <w:rsid w:val="005D4B63"/>
    <w:rsid w:val="005E33EC"/>
    <w:rsid w:val="005F26D7"/>
    <w:rsid w:val="005F5450"/>
    <w:rsid w:val="00654902"/>
    <w:rsid w:val="0069064D"/>
    <w:rsid w:val="006C6B06"/>
    <w:rsid w:val="006D0412"/>
    <w:rsid w:val="007035E2"/>
    <w:rsid w:val="0071159A"/>
    <w:rsid w:val="0071658A"/>
    <w:rsid w:val="007411B9"/>
    <w:rsid w:val="00780D95"/>
    <w:rsid w:val="00780DC7"/>
    <w:rsid w:val="007A0D55"/>
    <w:rsid w:val="007B3377"/>
    <w:rsid w:val="007B3E37"/>
    <w:rsid w:val="007E5F44"/>
    <w:rsid w:val="007F71A9"/>
    <w:rsid w:val="008004EB"/>
    <w:rsid w:val="00821DE3"/>
    <w:rsid w:val="00846CE1"/>
    <w:rsid w:val="00865EE8"/>
    <w:rsid w:val="00872ACC"/>
    <w:rsid w:val="008A5B87"/>
    <w:rsid w:val="008B2C56"/>
    <w:rsid w:val="008D1922"/>
    <w:rsid w:val="00922950"/>
    <w:rsid w:val="00964FBC"/>
    <w:rsid w:val="009A7264"/>
    <w:rsid w:val="009C1D18"/>
    <w:rsid w:val="009D1606"/>
    <w:rsid w:val="009E18A1"/>
    <w:rsid w:val="009E73D7"/>
    <w:rsid w:val="00A073FA"/>
    <w:rsid w:val="00A27D2C"/>
    <w:rsid w:val="00A75E38"/>
    <w:rsid w:val="00A76FD9"/>
    <w:rsid w:val="00AA5B69"/>
    <w:rsid w:val="00AB436D"/>
    <w:rsid w:val="00AD2F24"/>
    <w:rsid w:val="00AD4844"/>
    <w:rsid w:val="00AF341C"/>
    <w:rsid w:val="00AF6FD8"/>
    <w:rsid w:val="00B219AE"/>
    <w:rsid w:val="00B23E07"/>
    <w:rsid w:val="00B33145"/>
    <w:rsid w:val="00B44229"/>
    <w:rsid w:val="00B574C9"/>
    <w:rsid w:val="00BB639A"/>
    <w:rsid w:val="00BC39C9"/>
    <w:rsid w:val="00BE5BF7"/>
    <w:rsid w:val="00BE6C5B"/>
    <w:rsid w:val="00BF40E1"/>
    <w:rsid w:val="00C27FAB"/>
    <w:rsid w:val="00C358D4"/>
    <w:rsid w:val="00C57F4F"/>
    <w:rsid w:val="00C6296B"/>
    <w:rsid w:val="00CB3D3E"/>
    <w:rsid w:val="00CC00D9"/>
    <w:rsid w:val="00CC586D"/>
    <w:rsid w:val="00CC62EC"/>
    <w:rsid w:val="00CE7110"/>
    <w:rsid w:val="00CF1542"/>
    <w:rsid w:val="00CF3EC5"/>
    <w:rsid w:val="00D11F1D"/>
    <w:rsid w:val="00D13CDD"/>
    <w:rsid w:val="00D50798"/>
    <w:rsid w:val="00D656DA"/>
    <w:rsid w:val="00D83300"/>
    <w:rsid w:val="00DC6B48"/>
    <w:rsid w:val="00DF01B0"/>
    <w:rsid w:val="00E27CCB"/>
    <w:rsid w:val="00E368C8"/>
    <w:rsid w:val="00E85A05"/>
    <w:rsid w:val="00E95829"/>
    <w:rsid w:val="00EA606C"/>
    <w:rsid w:val="00EB0C8C"/>
    <w:rsid w:val="00EB51FD"/>
    <w:rsid w:val="00EB77DB"/>
    <w:rsid w:val="00ED139F"/>
    <w:rsid w:val="00EE53F8"/>
    <w:rsid w:val="00EF74F7"/>
    <w:rsid w:val="00F35CA5"/>
    <w:rsid w:val="00F36937"/>
    <w:rsid w:val="00F5397A"/>
    <w:rsid w:val="00F60F53"/>
    <w:rsid w:val="00FA1925"/>
    <w:rsid w:val="00FA23F8"/>
    <w:rsid w:val="00FB11DE"/>
    <w:rsid w:val="00FB589A"/>
    <w:rsid w:val="00FB7317"/>
    <w:rsid w:val="00FD2993"/>
    <w:rsid w:val="00FF384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E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 w:type="paragraph" w:styleId="Caption">
    <w:name w:val="caption"/>
    <w:basedOn w:val="Normal"/>
    <w:next w:val="Normal"/>
    <w:uiPriority w:val="35"/>
    <w:semiHidden/>
    <w:qFormat/>
    <w:rsid w:val="000D300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93C49"/>
    <w:rPr>
      <w:sz w:val="18"/>
      <w:szCs w:val="18"/>
    </w:rPr>
  </w:style>
  <w:style w:type="paragraph" w:styleId="CommentText">
    <w:name w:val="annotation text"/>
    <w:basedOn w:val="Normal"/>
    <w:link w:val="CommentTextChar"/>
    <w:uiPriority w:val="99"/>
    <w:semiHidden/>
    <w:rsid w:val="00593C49"/>
    <w:pPr>
      <w:spacing w:line="240" w:lineRule="auto"/>
    </w:pPr>
    <w:rPr>
      <w:sz w:val="24"/>
      <w:szCs w:val="24"/>
    </w:rPr>
  </w:style>
  <w:style w:type="character" w:customStyle="1" w:styleId="CommentTextChar">
    <w:name w:val="Comment Text Char"/>
    <w:basedOn w:val="DefaultParagraphFont"/>
    <w:link w:val="CommentText"/>
    <w:uiPriority w:val="99"/>
    <w:semiHidden/>
    <w:rsid w:val="00593C49"/>
    <w:rPr>
      <w:sz w:val="24"/>
      <w:szCs w:val="24"/>
    </w:rPr>
  </w:style>
  <w:style w:type="paragraph" w:styleId="CommentSubject">
    <w:name w:val="annotation subject"/>
    <w:basedOn w:val="CommentText"/>
    <w:next w:val="CommentText"/>
    <w:link w:val="CommentSubjectChar"/>
    <w:uiPriority w:val="99"/>
    <w:semiHidden/>
    <w:rsid w:val="00593C49"/>
    <w:rPr>
      <w:b/>
      <w:bCs/>
      <w:sz w:val="20"/>
      <w:szCs w:val="20"/>
    </w:rPr>
  </w:style>
  <w:style w:type="character" w:customStyle="1" w:styleId="CommentSubjectChar">
    <w:name w:val="Comment Subject Char"/>
    <w:basedOn w:val="CommentTextChar"/>
    <w:link w:val="CommentSubject"/>
    <w:uiPriority w:val="99"/>
    <w:semiHidden/>
    <w:rsid w:val="00593C4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 w:type="paragraph" w:styleId="Caption">
    <w:name w:val="caption"/>
    <w:basedOn w:val="Normal"/>
    <w:next w:val="Normal"/>
    <w:uiPriority w:val="35"/>
    <w:semiHidden/>
    <w:qFormat/>
    <w:rsid w:val="000D300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93C49"/>
    <w:rPr>
      <w:sz w:val="18"/>
      <w:szCs w:val="18"/>
    </w:rPr>
  </w:style>
  <w:style w:type="paragraph" w:styleId="CommentText">
    <w:name w:val="annotation text"/>
    <w:basedOn w:val="Normal"/>
    <w:link w:val="CommentTextChar"/>
    <w:uiPriority w:val="99"/>
    <w:semiHidden/>
    <w:rsid w:val="00593C49"/>
    <w:pPr>
      <w:spacing w:line="240" w:lineRule="auto"/>
    </w:pPr>
    <w:rPr>
      <w:sz w:val="24"/>
      <w:szCs w:val="24"/>
    </w:rPr>
  </w:style>
  <w:style w:type="character" w:customStyle="1" w:styleId="CommentTextChar">
    <w:name w:val="Comment Text Char"/>
    <w:basedOn w:val="DefaultParagraphFont"/>
    <w:link w:val="CommentText"/>
    <w:uiPriority w:val="99"/>
    <w:semiHidden/>
    <w:rsid w:val="00593C49"/>
    <w:rPr>
      <w:sz w:val="24"/>
      <w:szCs w:val="24"/>
    </w:rPr>
  </w:style>
  <w:style w:type="paragraph" w:styleId="CommentSubject">
    <w:name w:val="annotation subject"/>
    <w:basedOn w:val="CommentText"/>
    <w:next w:val="CommentText"/>
    <w:link w:val="CommentSubjectChar"/>
    <w:uiPriority w:val="99"/>
    <w:semiHidden/>
    <w:rsid w:val="00593C49"/>
    <w:rPr>
      <w:b/>
      <w:bCs/>
      <w:sz w:val="20"/>
      <w:szCs w:val="20"/>
    </w:rPr>
  </w:style>
  <w:style w:type="character" w:customStyle="1" w:styleId="CommentSubjectChar">
    <w:name w:val="Comment Subject Char"/>
    <w:basedOn w:val="CommentTextChar"/>
    <w:link w:val="CommentSubject"/>
    <w:uiPriority w:val="99"/>
    <w:semiHidden/>
    <w:rsid w:val="00593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0FF46157A80040B5A4D821B73442A9"/>
        <w:category>
          <w:name w:val="General"/>
          <w:gallery w:val="placeholder"/>
        </w:category>
        <w:types>
          <w:type w:val="bbPlcHdr"/>
        </w:types>
        <w:behaviors>
          <w:behavior w:val="content"/>
        </w:behaviors>
        <w:guid w:val="{88F4A5C2-11AE-5D43-BDF3-14504FECB2CA}"/>
      </w:docPartPr>
      <w:docPartBody>
        <w:p w:rsidR="00457123" w:rsidRDefault="00457123">
          <w:pPr>
            <w:pStyle w:val="9D0FF46157A80040B5A4D821B73442A9"/>
          </w:pPr>
          <w:r w:rsidRPr="00CC586D">
            <w:rPr>
              <w:rStyle w:val="PlaceholderText"/>
              <w:b/>
              <w:color w:val="FFFFFF" w:themeColor="background1"/>
            </w:rPr>
            <w:t>[Salutation]</w:t>
          </w:r>
        </w:p>
      </w:docPartBody>
    </w:docPart>
    <w:docPart>
      <w:docPartPr>
        <w:name w:val="BDE52DEE32A09147AF59F6D0E824167A"/>
        <w:category>
          <w:name w:val="General"/>
          <w:gallery w:val="placeholder"/>
        </w:category>
        <w:types>
          <w:type w:val="bbPlcHdr"/>
        </w:types>
        <w:behaviors>
          <w:behavior w:val="content"/>
        </w:behaviors>
        <w:guid w:val="{EF5FE2C8-3469-3348-A456-84D43C716EB2}"/>
      </w:docPartPr>
      <w:docPartBody>
        <w:p w:rsidR="00457123" w:rsidRDefault="00457123">
          <w:pPr>
            <w:pStyle w:val="BDE52DEE32A09147AF59F6D0E824167A"/>
          </w:pPr>
          <w:r>
            <w:rPr>
              <w:rStyle w:val="PlaceholderText"/>
            </w:rPr>
            <w:t>[First name]</w:t>
          </w:r>
        </w:p>
      </w:docPartBody>
    </w:docPart>
    <w:docPart>
      <w:docPartPr>
        <w:name w:val="FC660DC0DACC5D419B36EB06D2E8BD25"/>
        <w:category>
          <w:name w:val="General"/>
          <w:gallery w:val="placeholder"/>
        </w:category>
        <w:types>
          <w:type w:val="bbPlcHdr"/>
        </w:types>
        <w:behaviors>
          <w:behavior w:val="content"/>
        </w:behaviors>
        <w:guid w:val="{1C08BB94-7939-D94F-9F45-9CD6F1AD5E95}"/>
      </w:docPartPr>
      <w:docPartBody>
        <w:p w:rsidR="00457123" w:rsidRDefault="00457123">
          <w:pPr>
            <w:pStyle w:val="FC660DC0DACC5D419B36EB06D2E8BD25"/>
          </w:pPr>
          <w:r>
            <w:rPr>
              <w:rStyle w:val="PlaceholderText"/>
            </w:rPr>
            <w:t>[Middle name]</w:t>
          </w:r>
        </w:p>
      </w:docPartBody>
    </w:docPart>
    <w:docPart>
      <w:docPartPr>
        <w:name w:val="6A487D6A736A9A429872E6F1D6B05598"/>
        <w:category>
          <w:name w:val="General"/>
          <w:gallery w:val="placeholder"/>
        </w:category>
        <w:types>
          <w:type w:val="bbPlcHdr"/>
        </w:types>
        <w:behaviors>
          <w:behavior w:val="content"/>
        </w:behaviors>
        <w:guid w:val="{BC770F7F-1764-A445-9FEC-C052CF4B41C4}"/>
      </w:docPartPr>
      <w:docPartBody>
        <w:p w:rsidR="00457123" w:rsidRDefault="00457123">
          <w:pPr>
            <w:pStyle w:val="6A487D6A736A9A429872E6F1D6B05598"/>
          </w:pPr>
          <w:r>
            <w:rPr>
              <w:rStyle w:val="PlaceholderText"/>
            </w:rPr>
            <w:t>[Last name]</w:t>
          </w:r>
        </w:p>
      </w:docPartBody>
    </w:docPart>
    <w:docPart>
      <w:docPartPr>
        <w:name w:val="E18DED353986E348B92108DF2E5483DC"/>
        <w:category>
          <w:name w:val="General"/>
          <w:gallery w:val="placeholder"/>
        </w:category>
        <w:types>
          <w:type w:val="bbPlcHdr"/>
        </w:types>
        <w:behaviors>
          <w:behavior w:val="content"/>
        </w:behaviors>
        <w:guid w:val="{951151E0-7691-8C48-8BD4-57D26D7AAAE4}"/>
      </w:docPartPr>
      <w:docPartBody>
        <w:p w:rsidR="00457123" w:rsidRDefault="00457123">
          <w:pPr>
            <w:pStyle w:val="E18DED353986E348B92108DF2E5483DC"/>
          </w:pPr>
          <w:r>
            <w:rPr>
              <w:rStyle w:val="PlaceholderText"/>
            </w:rPr>
            <w:t>[Enter your biography]</w:t>
          </w:r>
        </w:p>
      </w:docPartBody>
    </w:docPart>
    <w:docPart>
      <w:docPartPr>
        <w:name w:val="A8F7DD9AA0DD1A4FA5ACDFD2C25B4858"/>
        <w:category>
          <w:name w:val="General"/>
          <w:gallery w:val="placeholder"/>
        </w:category>
        <w:types>
          <w:type w:val="bbPlcHdr"/>
        </w:types>
        <w:behaviors>
          <w:behavior w:val="content"/>
        </w:behaviors>
        <w:guid w:val="{ACC1636B-986F-374B-AF60-607B9828F45B}"/>
      </w:docPartPr>
      <w:docPartBody>
        <w:p w:rsidR="00457123" w:rsidRDefault="00457123">
          <w:pPr>
            <w:pStyle w:val="A8F7DD9AA0DD1A4FA5ACDFD2C25B4858"/>
          </w:pPr>
          <w:r>
            <w:rPr>
              <w:rStyle w:val="PlaceholderText"/>
            </w:rPr>
            <w:t>[Enter the institution with which you are affiliated]</w:t>
          </w:r>
        </w:p>
      </w:docPartBody>
    </w:docPart>
    <w:docPart>
      <w:docPartPr>
        <w:name w:val="C055459CAB692640B59FCA603C638940"/>
        <w:category>
          <w:name w:val="General"/>
          <w:gallery w:val="placeholder"/>
        </w:category>
        <w:types>
          <w:type w:val="bbPlcHdr"/>
        </w:types>
        <w:behaviors>
          <w:behavior w:val="content"/>
        </w:behaviors>
        <w:guid w:val="{5C7CCF7D-74D5-724F-88AA-467731160DBE}"/>
      </w:docPartPr>
      <w:docPartBody>
        <w:p w:rsidR="00457123" w:rsidRDefault="00457123">
          <w:pPr>
            <w:pStyle w:val="C055459CAB692640B59FCA603C638940"/>
          </w:pPr>
          <w:r w:rsidRPr="00EF74F7">
            <w:rPr>
              <w:b/>
              <w:color w:val="808080" w:themeColor="background1" w:themeShade="80"/>
            </w:rPr>
            <w:t>[Enter the headword for your article]</w:t>
          </w:r>
        </w:p>
      </w:docPartBody>
    </w:docPart>
    <w:docPart>
      <w:docPartPr>
        <w:name w:val="FCB25789340FF545B7FD474E73E03248"/>
        <w:category>
          <w:name w:val="General"/>
          <w:gallery w:val="placeholder"/>
        </w:category>
        <w:types>
          <w:type w:val="bbPlcHdr"/>
        </w:types>
        <w:behaviors>
          <w:behavior w:val="content"/>
        </w:behaviors>
        <w:guid w:val="{CBE440EF-2DF3-BA42-B60C-C3D5B1CFB25A}"/>
      </w:docPartPr>
      <w:docPartBody>
        <w:p w:rsidR="00457123" w:rsidRDefault="00457123">
          <w:pPr>
            <w:pStyle w:val="FCB25789340FF545B7FD474E73E03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492FA75FE07944AECBC0D105BB240A"/>
        <w:category>
          <w:name w:val="General"/>
          <w:gallery w:val="placeholder"/>
        </w:category>
        <w:types>
          <w:type w:val="bbPlcHdr"/>
        </w:types>
        <w:behaviors>
          <w:behavior w:val="content"/>
        </w:behaviors>
        <w:guid w:val="{A64D0FD6-24D1-BF44-8D24-93F78AE1C398}"/>
      </w:docPartPr>
      <w:docPartBody>
        <w:p w:rsidR="00457123" w:rsidRDefault="00457123">
          <w:pPr>
            <w:pStyle w:val="DE492FA75FE07944AECBC0D105BB24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E4F762C786C448BD850C2B9633474E"/>
        <w:category>
          <w:name w:val="General"/>
          <w:gallery w:val="placeholder"/>
        </w:category>
        <w:types>
          <w:type w:val="bbPlcHdr"/>
        </w:types>
        <w:behaviors>
          <w:behavior w:val="content"/>
        </w:behaviors>
        <w:guid w:val="{9852AEB8-BD9A-434D-B2D0-9E634AFD6797}"/>
      </w:docPartPr>
      <w:docPartBody>
        <w:p w:rsidR="00457123" w:rsidRDefault="00457123">
          <w:pPr>
            <w:pStyle w:val="FDE4F762C786C448BD850C2B963347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B100E9279F41459B5048423B318D86"/>
        <w:category>
          <w:name w:val="General"/>
          <w:gallery w:val="placeholder"/>
        </w:category>
        <w:types>
          <w:type w:val="bbPlcHdr"/>
        </w:types>
        <w:behaviors>
          <w:behavior w:val="content"/>
        </w:behaviors>
        <w:guid w:val="{BF701357-A26E-2949-AFE0-3986ED9D0E63}"/>
      </w:docPartPr>
      <w:docPartBody>
        <w:p w:rsidR="009C769D" w:rsidRDefault="007913EA" w:rsidP="007913EA">
          <w:pPr>
            <w:pStyle w:val="69B100E9279F41459B5048423B318D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30EF9C5F7C67449A292276AE9FC3C2"/>
        <w:category>
          <w:name w:val="General"/>
          <w:gallery w:val="placeholder"/>
        </w:category>
        <w:types>
          <w:type w:val="bbPlcHdr"/>
        </w:types>
        <w:behaviors>
          <w:behavior w:val="content"/>
        </w:behaviors>
        <w:guid w:val="{5436F745-EDD5-C743-AA94-A0C7F385CC0A}"/>
      </w:docPartPr>
      <w:docPartBody>
        <w:p w:rsidR="009C769D" w:rsidRDefault="009C769D" w:rsidP="009C769D">
          <w:pPr>
            <w:pStyle w:val="4930EF9C5F7C67449A292276AE9FC3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23"/>
    <w:rsid w:val="00457123"/>
    <w:rsid w:val="00524B03"/>
    <w:rsid w:val="007913EA"/>
    <w:rsid w:val="009C7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9D"/>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 w:type="paragraph" w:customStyle="1" w:styleId="69B100E9279F41459B5048423B318D86">
    <w:name w:val="69B100E9279F41459B5048423B318D86"/>
    <w:rsid w:val="007913EA"/>
    <w:rPr>
      <w:lang w:val="en-CA"/>
    </w:rPr>
  </w:style>
  <w:style w:type="paragraph" w:customStyle="1" w:styleId="F9F5BD2EAD5BB947977921F6C1429AEE">
    <w:name w:val="F9F5BD2EAD5BB947977921F6C1429AEE"/>
    <w:rsid w:val="009C769D"/>
    <w:rPr>
      <w:lang w:val="en-CA"/>
    </w:rPr>
  </w:style>
  <w:style w:type="paragraph" w:customStyle="1" w:styleId="4930EF9C5F7C67449A292276AE9FC3C2">
    <w:name w:val="4930EF9C5F7C67449A292276AE9FC3C2"/>
    <w:rsid w:val="009C769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9D"/>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 w:type="paragraph" w:customStyle="1" w:styleId="69B100E9279F41459B5048423B318D86">
    <w:name w:val="69B100E9279F41459B5048423B318D86"/>
    <w:rsid w:val="007913EA"/>
    <w:rPr>
      <w:lang w:val="en-CA"/>
    </w:rPr>
  </w:style>
  <w:style w:type="paragraph" w:customStyle="1" w:styleId="F9F5BD2EAD5BB947977921F6C1429AEE">
    <w:name w:val="F9F5BD2EAD5BB947977921F6C1429AEE"/>
    <w:rsid w:val="009C769D"/>
    <w:rPr>
      <w:lang w:val="en-CA"/>
    </w:rPr>
  </w:style>
  <w:style w:type="paragraph" w:customStyle="1" w:styleId="4930EF9C5F7C67449A292276AE9FC3C2">
    <w:name w:val="4930EF9C5F7C67449A292276AE9FC3C2"/>
    <w:rsid w:val="009C769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Briny</b:Tag>
    <b:SourceType>Book</b:SourceType>
    <b:Guid>{AB457CEB-AFB8-5E46-841D-ADCEA8FF9D11}</b:Guid>
    <b:Title>Secession: The Vienna Secession from Temple of Art to Exhibition Hall</b:Title>
    <b:City>Ostfildern-Ruit</b:City>
    <b:Year>1997</b:Year>
    <b:Author>
      <b:Editor>
        <b:NameList>
          <b:Person>
            <b:Last>Felderer</b:Last>
            <b:First>Brigitte</b:First>
          </b:Person>
        </b:NameList>
      </b:Editor>
    </b:Author>
    <b:CountryRegion>Germany</b:CountryRegion>
    <b:Publisher>Verlag Gerd Hatie</b:Publisher>
    <b:RefOrder>1</b:RefOrder>
  </b:Source>
  <b:Source>
    <b:Tag>Ego97</b:Tag>
    <b:SourceType>Book</b:SourceType>
    <b:Guid>{AF49D4CE-30AA-8243-B631-575F7524ECDB}</b:Guid>
    <b:Author>
      <b:Author>
        <b:NameList>
          <b:Person>
            <b:Last>Tempel</b:Last>
            <b:First>Egon</b:First>
          </b:Person>
        </b:NameList>
      </b:Author>
    </b:Author>
    <b:Title>New Japanese Architecture</b:Title>
    <b:City>London</b:City>
    <b:Publisher>Thames &amp; Hudson</b:Publisher>
    <b:Year>1997</b:Year>
    <b:RefOrder>2</b:RefOrder>
  </b:Source>
  <b:Source>
    <b:Tag>Fra86</b:Tag>
    <b:SourceType>Book</b:SourceType>
    <b:Guid>{4F79B162-C3FA-A043-8610-175FB2D5ABA5}</b:Guid>
    <b:Author>
      <b:Author>
        <b:NameList>
          <b:Person>
            <b:Last>Bonnefoy</b:Last>
            <b:First>Françoise</b:First>
          </b:Person>
        </b:NameList>
      </b:Author>
    </b:Author>
    <b:Title>Japon des Avant-Gardes</b:Title>
    <b:City>Paris</b:City>
    <b:Publisher>Centre Georges Pompidou</b:Publisher>
    <b:Year>1986</b:Year>
    <b:RefOrder>3</b:RefOrder>
  </b:Source>
  <b:Source>
    <b:Tag>Yan04</b:Tag>
    <b:SourceType>Book</b:SourceType>
    <b:Guid>{E5706F67-3C40-9544-849D-D863BEF10226}</b:Guid>
    <b:Author>
      <b:Author>
        <b:NameList>
          <b:Person>
            <b:Last>Nussaume</b:Last>
            <b:First>Yann</b:First>
          </b:Person>
        </b:NameList>
      </b:Author>
    </b:Author>
    <b:Title>Anthologie critique de la théorie architecturale japonaise</b:Title>
    <b:City>Bruxelles</b:City>
    <b:Publisher>Ousia</b:Publisher>
    <b:Year>2004</b:Year>
    <b:RefOrder>4</b:RefOrder>
  </b:Source>
</b:Sources>
</file>

<file path=customXml/itemProps1.xml><?xml version="1.0" encoding="utf-8"?>
<ds:datastoreItem xmlns:ds="http://schemas.openxmlformats.org/officeDocument/2006/customXml" ds:itemID="{D06A1645-E2FE-8B40-80F0-D3FE5601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116</TotalTime>
  <Pages>3</Pages>
  <Words>1179</Words>
  <Characters>6724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60</cp:revision>
  <dcterms:created xsi:type="dcterms:W3CDTF">2014-07-27T17:15:00Z</dcterms:created>
  <dcterms:modified xsi:type="dcterms:W3CDTF">2014-10-15T15:22:00Z</dcterms:modified>
</cp:coreProperties>
</file>