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11C8A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552638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F82AC15FE9B549AB4D1D06E28FA5F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4C1C4A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328E471F9ED7544AD00F92ABAC395DF"/>
            </w:placeholder>
            <w:text/>
          </w:sdtPr>
          <w:sdtEndPr/>
          <w:sdtContent>
            <w:tc>
              <w:tcPr>
                <w:tcW w:w="2073" w:type="dxa"/>
              </w:tcPr>
              <w:p w14:paraId="58A246D9" w14:textId="77777777" w:rsidR="00B574C9" w:rsidRDefault="008B7462" w:rsidP="00922950">
                <w:proofErr w:type="spellStart"/>
                <w:r w:rsidRPr="00690D36"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5582D20F3C2E44A35A1054556B6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484DDF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0A3812B7B54AA299262F932FC565"/>
            </w:placeholder>
            <w:text/>
          </w:sdtPr>
          <w:sdtEndPr/>
          <w:sdtContent>
            <w:tc>
              <w:tcPr>
                <w:tcW w:w="2642" w:type="dxa"/>
              </w:tcPr>
              <w:p w14:paraId="5844B648" w14:textId="77777777" w:rsidR="00B574C9" w:rsidRDefault="008B7462" w:rsidP="00922950">
                <w:proofErr w:type="spellStart"/>
                <w:r w:rsidRPr="00341768">
                  <w:t>Legutko</w:t>
                </w:r>
                <w:proofErr w:type="spellEnd"/>
              </w:p>
            </w:tc>
          </w:sdtContent>
        </w:sdt>
      </w:tr>
      <w:tr w:rsidR="00B574C9" w14:paraId="0FCA1F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4BF9C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08FD982724644E9B123D1C9FDAE9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5BAF1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DFF7E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2C28B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408C1068E8D645A9CC7F48AA4BFE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2314C1" w14:textId="77777777" w:rsidR="00B574C9" w:rsidRDefault="008B7462" w:rsidP="00341768">
                <w:r w:rsidRPr="00043724">
                  <w:rPr>
                    <w:lang w:val="en-CA" w:eastAsia="ja-JP"/>
                  </w:rPr>
                  <w:t>Columbia University</w:t>
                </w:r>
              </w:p>
            </w:tc>
          </w:sdtContent>
        </w:sdt>
      </w:tr>
    </w:tbl>
    <w:p w14:paraId="1035E67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988C8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D7D1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AA3F51" w14:textId="77777777" w:rsidTr="003F0D73">
        <w:sdt>
          <w:sdtPr>
            <w:alias w:val="Article headword"/>
            <w:tag w:val="articleHeadword"/>
            <w:id w:val="-361440020"/>
            <w:placeholder>
              <w:docPart w:val="1A8C663BAA2B4A41A6BA0A2679276F3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52DB0C" w14:textId="070196CA" w:rsidR="003F0D73" w:rsidRPr="00FB589A" w:rsidRDefault="008B7462" w:rsidP="00690D36">
                <w:proofErr w:type="spellStart"/>
                <w:r w:rsidRPr="00E066E7">
                  <w:rPr>
                    <w:lang w:val="en-US"/>
                  </w:rPr>
                  <w:t>K</w:t>
                </w:r>
                <w:r w:rsidR="00690D36">
                  <w:rPr>
                    <w:lang w:val="en-US"/>
                  </w:rPr>
                  <w:t>adya</w:t>
                </w:r>
                <w:proofErr w:type="spellEnd"/>
                <w:r w:rsidR="00690D36">
                  <w:rPr>
                    <w:lang w:val="en-US"/>
                  </w:rPr>
                  <w:t xml:space="preserve"> </w:t>
                </w:r>
                <w:proofErr w:type="spellStart"/>
                <w:r w:rsidR="00690D36">
                  <w:rPr>
                    <w:lang w:val="en-US"/>
                  </w:rPr>
                  <w:t>Molodowsky</w:t>
                </w:r>
                <w:proofErr w:type="spellEnd"/>
                <w:r w:rsidR="00690D36">
                  <w:rPr>
                    <w:lang w:val="en-US"/>
                  </w:rPr>
                  <w:t xml:space="preserve"> (1894-</w:t>
                </w:r>
                <w:r w:rsidRPr="00E066E7">
                  <w:rPr>
                    <w:lang w:val="en-US"/>
                  </w:rPr>
                  <w:t xml:space="preserve"> 1975)</w:t>
                </w:r>
              </w:p>
            </w:tc>
          </w:sdtContent>
        </w:sdt>
      </w:tr>
      <w:tr w:rsidR="00464699" w14:paraId="53EDD028" w14:textId="77777777" w:rsidTr="004B38D5">
        <w:sdt>
          <w:sdtPr>
            <w:alias w:val="Variant headwords"/>
            <w:tag w:val="variantHeadwords"/>
            <w:id w:val="173464402"/>
            <w:placeholder>
              <w:docPart w:val="D67A58A02AF60F4895C755AE48FBADE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4BC5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62D526" w14:textId="77777777" w:rsidTr="003F0D73">
        <w:sdt>
          <w:sdtPr>
            <w:alias w:val="Abstract"/>
            <w:tag w:val="abstract"/>
            <w:id w:val="-635871867"/>
            <w:placeholder>
              <w:docPart w:val="12A88A68D4B9734B960696F9A4B2AC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0A90C5" w14:textId="77777777" w:rsidR="008A377F" w:rsidRPr="001C1D26" w:rsidRDefault="008A377F" w:rsidP="008A377F">
                <w:r>
                  <w:t>Known as ‘</w:t>
                </w:r>
                <w:r w:rsidRPr="001C1D26">
                  <w:t>the fi</w:t>
                </w:r>
                <w:r>
                  <w:t>rst lady of Yiddish literature,’</w:t>
                </w:r>
                <w:r w:rsidRPr="001C1D26">
                  <w:t xml:space="preserve"> </w:t>
                </w:r>
                <w:proofErr w:type="spellStart"/>
                <w:r>
                  <w:t>Kadya</w:t>
                </w:r>
                <w:proofErr w:type="spellEnd"/>
                <w:r>
                  <w:t xml:space="preserve"> </w:t>
                </w:r>
                <w:proofErr w:type="spellStart"/>
                <w:r>
                  <w:t>Molodowsky</w:t>
                </w:r>
                <w:proofErr w:type="spellEnd"/>
                <w:r>
                  <w:t xml:space="preserve"> </w:t>
                </w:r>
                <w:r w:rsidRPr="001C1D26">
                  <w:t>published cont</w:t>
                </w:r>
                <w:r>
                  <w:t xml:space="preserve">inuously between 1927 and 1974. </w:t>
                </w:r>
                <w:proofErr w:type="spellStart"/>
                <w:r>
                  <w:t>Molodowsky</w:t>
                </w:r>
                <w:proofErr w:type="spellEnd"/>
                <w:r>
                  <w:t xml:space="preserve"> earned </w:t>
                </w:r>
                <w:r w:rsidRPr="001C1D26">
                  <w:t>renown as a prolific poet, prose writer, playwright, essayist, and a</w:t>
                </w:r>
                <w:r>
                  <w:t>s the</w:t>
                </w:r>
                <w:r w:rsidRPr="001C1D26">
                  <w:t xml:space="preserve"> co-founder and editor of such Yiddish literary magazines as </w:t>
                </w:r>
                <w:proofErr w:type="spellStart"/>
                <w:r w:rsidRPr="001C1D26">
                  <w:rPr>
                    <w:i/>
                    <w:iCs/>
                  </w:rPr>
                  <w:t>Svive</w:t>
                </w:r>
                <w:proofErr w:type="spellEnd"/>
                <w:r w:rsidRPr="001C1D26">
                  <w:t xml:space="preserve"> (</w:t>
                </w:r>
                <w:r w:rsidRPr="0017403F">
                  <w:rPr>
                    <w:i/>
                  </w:rPr>
                  <w:t>Milieu</w:t>
                </w:r>
                <w:r>
                  <w:t>) (o</w:t>
                </w:r>
                <w:r w:rsidRPr="001C1D26">
                  <w:t xml:space="preserve">ne of the first </w:t>
                </w:r>
                <w:r>
                  <w:t xml:space="preserve">apolitical Yiddish periodicals), </w:t>
                </w:r>
                <w:r w:rsidRPr="001C1D26">
                  <w:t xml:space="preserve">and </w:t>
                </w:r>
                <w:proofErr w:type="spellStart"/>
                <w:r w:rsidRPr="001C1D26">
                  <w:rPr>
                    <w:i/>
                    <w:iCs/>
                  </w:rPr>
                  <w:t>Heym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r w:rsidRPr="001C1D26">
                  <w:t>(</w:t>
                </w:r>
                <w:r w:rsidRPr="0017403F">
                  <w:rPr>
                    <w:i/>
                  </w:rPr>
                  <w:t>Home</w:t>
                </w:r>
                <w:r w:rsidRPr="001C1D26">
                  <w:t xml:space="preserve">).   </w:t>
                </w:r>
              </w:p>
              <w:p w14:paraId="5860C283" w14:textId="77777777" w:rsidR="008A377F" w:rsidRDefault="008A377F" w:rsidP="008A377F"/>
              <w:p w14:paraId="655768F8" w14:textId="109CE855" w:rsidR="00E85A05" w:rsidRDefault="008A377F" w:rsidP="00E85A05">
                <w:r w:rsidRPr="001C1D26">
                  <w:t xml:space="preserve">Born in </w:t>
                </w:r>
                <w:proofErr w:type="spellStart"/>
                <w:r w:rsidRPr="001C1D26">
                  <w:t>Bereza</w:t>
                </w:r>
                <w:proofErr w:type="spellEnd"/>
                <w:r w:rsidRPr="001C1D26">
                  <w:t xml:space="preserve"> </w:t>
                </w:r>
                <w:proofErr w:type="spellStart"/>
                <w:r w:rsidRPr="001C1D26">
                  <w:t>Kartuska</w:t>
                </w:r>
                <w:proofErr w:type="spellEnd"/>
                <w:r w:rsidRPr="001C1D26">
                  <w:t xml:space="preserve">, Belarus, </w:t>
                </w:r>
                <w:proofErr w:type="spellStart"/>
                <w:r>
                  <w:t>Molodowsky</w:t>
                </w:r>
                <w:proofErr w:type="spellEnd"/>
                <w:r>
                  <w:t xml:space="preserve"> made her literary debut after surviving the Kiev P</w:t>
                </w:r>
                <w:r w:rsidRPr="001C1D26">
                  <w:t>ogrom in</w:t>
                </w:r>
                <w:r>
                  <w:t xml:space="preserve"> 1920. Her first book of poetry</w:t>
                </w:r>
                <w:r w:rsidRPr="001C1D26"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nekht</w:t>
                </w:r>
                <w:proofErr w:type="spellEnd"/>
                <w:r>
                  <w:t xml:space="preserve"> featured ‘</w:t>
                </w:r>
                <w:proofErr w:type="spellStart"/>
                <w:r>
                  <w:t>Froyen-lider</w:t>
                </w:r>
                <w:proofErr w:type="spellEnd"/>
                <w:r>
                  <w:t>’</w:t>
                </w:r>
                <w:r w:rsidRPr="001C1D26">
                  <w:t xml:space="preserve"> (</w:t>
                </w:r>
                <w:r>
                  <w:t>‘</w:t>
                </w:r>
                <w:r w:rsidRPr="001C1D26">
                  <w:t>Women-Poems</w:t>
                </w:r>
                <w:r>
                  <w:t>’</w:t>
                </w:r>
                <w:r w:rsidRPr="001C1D26">
                  <w:t>), he</w:t>
                </w:r>
                <w:r>
                  <w:t>r most famous sequence of poems</w:t>
                </w:r>
                <w:r w:rsidRPr="001C1D26">
                  <w:t xml:space="preserve"> addressing the modernist struggle between </w:t>
                </w:r>
                <w:r>
                  <w:t xml:space="preserve">the </w:t>
                </w:r>
                <w:r w:rsidRPr="001C1D26">
                  <w:t xml:space="preserve">newly acquired </w:t>
                </w:r>
                <w:r>
                  <w:t xml:space="preserve">sense of </w:t>
                </w:r>
                <w:r w:rsidRPr="001C1D26">
                  <w:t>female subjectivity</w:t>
                </w:r>
                <w:r>
                  <w:t>,</w:t>
                </w:r>
                <w:r w:rsidRPr="001C1D26">
                  <w:t xml:space="preserve"> and</w:t>
                </w:r>
                <w:r>
                  <w:t xml:space="preserve"> the</w:t>
                </w:r>
                <w:r w:rsidRPr="001C1D26">
                  <w:t xml:space="preserve"> religious and societal constraints imposed on Jewish women. </w:t>
                </w:r>
                <w:proofErr w:type="spellStart"/>
                <w:r w:rsidRPr="001C1D26">
                  <w:rPr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nekht</w:t>
                </w:r>
                <w:proofErr w:type="spellEnd"/>
                <w:r w:rsidRPr="001C1D26">
                  <w:rPr>
                    <w:i/>
                    <w:iCs/>
                  </w:rPr>
                  <w:t xml:space="preserve">, </w:t>
                </w:r>
                <w:r>
                  <w:t xml:space="preserve">along with </w:t>
                </w:r>
                <w:r w:rsidRPr="001C1D26">
                  <w:t xml:space="preserve">her other early volumes of poetry, </w:t>
                </w:r>
                <w:proofErr w:type="spellStart"/>
                <w:r w:rsidRPr="001C1D26">
                  <w:rPr>
                    <w:i/>
                    <w:iCs/>
                  </w:rPr>
                  <w:t>Mayselekh</w:t>
                </w:r>
                <w:proofErr w:type="spellEnd"/>
                <w:r w:rsidRPr="001C1D26">
                  <w:rPr>
                    <w:i/>
                    <w:iCs/>
                  </w:rPr>
                  <w:t xml:space="preserve">, </w:t>
                </w:r>
                <w:proofErr w:type="spellStart"/>
                <w:r w:rsidRPr="001C1D26">
                  <w:rPr>
                    <w:i/>
                    <w:iCs/>
                  </w:rPr>
                  <w:t>Dzhike</w:t>
                </w:r>
                <w:proofErr w:type="spellEnd"/>
                <w:r w:rsidRPr="001C1D26">
                  <w:rPr>
                    <w:i/>
                    <w:iCs/>
                  </w:rPr>
                  <w:t xml:space="preserve"> Gas, </w:t>
                </w:r>
                <w:r w:rsidRPr="001C1D26">
                  <w:t xml:space="preserve">and </w:t>
                </w:r>
                <w:proofErr w:type="spellStart"/>
                <w:r w:rsidRPr="001C1D26">
                  <w:rPr>
                    <w:i/>
                    <w:iCs/>
                  </w:rPr>
                  <w:t>Freydke</w:t>
                </w:r>
                <w:proofErr w:type="spellEnd"/>
                <w:r>
                  <w:rPr>
                    <w:i/>
                    <w:iCs/>
                  </w:rPr>
                  <w:t>,</w:t>
                </w:r>
                <w:r w:rsidRPr="001C1D26">
                  <w:t xml:space="preserve"> despair</w:t>
                </w:r>
                <w:r>
                  <w:t>ingly</w:t>
                </w:r>
                <w:r w:rsidRPr="001C1D26">
                  <w:t xml:space="preserve"> evoked the poverty and desperate situation of the Jews in Eastern Europe. Before she </w:t>
                </w:r>
                <w:proofErr w:type="gramStart"/>
                <w:r w:rsidRPr="001C1D26">
                  <w:t>emigrated</w:t>
                </w:r>
                <w:proofErr w:type="gramEnd"/>
                <w:r w:rsidRPr="001C1D26">
                  <w:t xml:space="preserve"> to New York in 1935, she </w:t>
                </w:r>
                <w:r>
                  <w:t>developed</w:t>
                </w:r>
                <w:r w:rsidRPr="001C1D26">
                  <w:t xml:space="preserve"> poetry for and about children. In 1946 she published a volume of poetry, </w:t>
                </w:r>
                <w:r w:rsidRPr="001C1D26">
                  <w:rPr>
                    <w:i/>
                    <w:iCs/>
                  </w:rPr>
                  <w:t xml:space="preserve">Der </w:t>
                </w:r>
                <w:proofErr w:type="spellStart"/>
                <w:r w:rsidRPr="001C1D26">
                  <w:rPr>
                    <w:i/>
                    <w:iCs/>
                  </w:rPr>
                  <w:t>melekh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Dovid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aleyn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iz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geblibn</w:t>
                </w:r>
                <w:proofErr w:type="spellEnd"/>
                <w:r>
                  <w:t xml:space="preserve"> (widely </w:t>
                </w:r>
                <w:r w:rsidRPr="001C1D26">
                  <w:t>considered her finest work</w:t>
                </w:r>
                <w:r>
                  <w:t>)</w:t>
                </w:r>
                <w:r w:rsidRPr="001C1D26">
                  <w:t xml:space="preserve">, dealing indirectly yet profoundly with the loss of European Jewry in the Holocaust. Throughout her oeuvre, </w:t>
                </w:r>
                <w:proofErr w:type="spellStart"/>
                <w:r w:rsidRPr="001C1D26">
                  <w:t>Molodowsky</w:t>
                </w:r>
                <w:proofErr w:type="spellEnd"/>
                <w:r w:rsidRPr="001C1D26">
                  <w:t xml:space="preserve"> explored the </w:t>
                </w:r>
                <w:r>
                  <w:t>issues surrounding the reconciliation of</w:t>
                </w:r>
                <w:r w:rsidRPr="001C1D26">
                  <w:t xml:space="preserve"> the Jewish identity with modernity. </w:t>
                </w:r>
              </w:p>
            </w:tc>
          </w:sdtContent>
        </w:sdt>
      </w:tr>
      <w:tr w:rsidR="003F0D73" w14:paraId="4ECBD414" w14:textId="77777777" w:rsidTr="003F0D73">
        <w:sdt>
          <w:sdtPr>
            <w:alias w:val="Article text"/>
            <w:tag w:val="articleText"/>
            <w:id w:val="634067588"/>
            <w:placeholder>
              <w:docPart w:val="B7A8424E9842E340A8C59CF1CA53F4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97F197" w14:textId="1205300D" w:rsidR="008B7462" w:rsidRPr="001C1D26" w:rsidRDefault="00597259" w:rsidP="00341768">
                <w:r>
                  <w:t>K</w:t>
                </w:r>
                <w:r w:rsidR="00341768">
                  <w:t>nown as ‘</w:t>
                </w:r>
                <w:r w:rsidR="008B7462" w:rsidRPr="001C1D26">
                  <w:t>the fi</w:t>
                </w:r>
                <w:r w:rsidR="00341768">
                  <w:t>rst lady of Yiddish literature,’</w:t>
                </w:r>
                <w:r w:rsidR="008B7462" w:rsidRPr="001C1D26">
                  <w:t xml:space="preserve"> </w:t>
                </w:r>
                <w:proofErr w:type="spellStart"/>
                <w:r>
                  <w:t>Kadya</w:t>
                </w:r>
                <w:proofErr w:type="spellEnd"/>
                <w:r>
                  <w:t xml:space="preserve"> </w:t>
                </w:r>
                <w:proofErr w:type="spellStart"/>
                <w:r>
                  <w:t>Molodowsky</w:t>
                </w:r>
                <w:proofErr w:type="spellEnd"/>
                <w:r>
                  <w:t xml:space="preserve"> </w:t>
                </w:r>
                <w:r w:rsidR="008B7462" w:rsidRPr="001C1D26">
                  <w:t>published cont</w:t>
                </w:r>
                <w:r w:rsidR="00D75F60">
                  <w:t xml:space="preserve">inuously between 1927 and 1974. </w:t>
                </w:r>
                <w:proofErr w:type="spellStart"/>
                <w:r w:rsidR="00D75F60">
                  <w:t>Molodowsky</w:t>
                </w:r>
                <w:proofErr w:type="spellEnd"/>
                <w:r w:rsidR="00D75F60">
                  <w:t xml:space="preserve"> e</w:t>
                </w:r>
                <w:r>
                  <w:t>arn</w:t>
                </w:r>
                <w:r w:rsidR="00D75F60">
                  <w:t xml:space="preserve">ed </w:t>
                </w:r>
                <w:r w:rsidR="008B7462" w:rsidRPr="001C1D26">
                  <w:t>renown as a prolific poet, prose writer, playwright, essayist, and a</w:t>
                </w:r>
                <w:r w:rsidR="0017403F">
                  <w:t>s the</w:t>
                </w:r>
                <w:r w:rsidR="008B7462" w:rsidRPr="001C1D26">
                  <w:t xml:space="preserve"> co-founder and editor of such Yiddish literary magazines as </w:t>
                </w:r>
                <w:proofErr w:type="spellStart"/>
                <w:r w:rsidR="008B7462" w:rsidRPr="001C1D26">
                  <w:rPr>
                    <w:i/>
                    <w:iCs/>
                  </w:rPr>
                  <w:t>Svive</w:t>
                </w:r>
                <w:proofErr w:type="spellEnd"/>
                <w:r w:rsidR="008B7462" w:rsidRPr="001C1D26">
                  <w:t xml:space="preserve"> (</w:t>
                </w:r>
                <w:r w:rsidR="008B7462" w:rsidRPr="0017403F">
                  <w:rPr>
                    <w:i/>
                  </w:rPr>
                  <w:t>Milieu</w:t>
                </w:r>
                <w:r w:rsidR="007A6F59">
                  <w:t>) (</w:t>
                </w:r>
                <w:r w:rsidR="0017403F">
                  <w:t>o</w:t>
                </w:r>
                <w:r w:rsidR="008B7462" w:rsidRPr="001C1D26">
                  <w:t xml:space="preserve">ne of the first </w:t>
                </w:r>
                <w:r w:rsidR="0017403F">
                  <w:t>a</w:t>
                </w:r>
                <w:r w:rsidR="007A6F59">
                  <w:t xml:space="preserve">political Yiddish periodicals), </w:t>
                </w:r>
                <w:r w:rsidR="008B7462" w:rsidRPr="001C1D26">
                  <w:t xml:space="preserve">and </w:t>
                </w:r>
                <w:proofErr w:type="spellStart"/>
                <w:r w:rsidR="008B7462" w:rsidRPr="001C1D26">
                  <w:rPr>
                    <w:i/>
                    <w:iCs/>
                  </w:rPr>
                  <w:t>Heym</w:t>
                </w:r>
                <w:proofErr w:type="spellEnd"/>
                <w:r w:rsidR="008B7462" w:rsidRPr="001C1D26">
                  <w:rPr>
                    <w:i/>
                    <w:iCs/>
                  </w:rPr>
                  <w:t xml:space="preserve"> </w:t>
                </w:r>
                <w:r w:rsidR="008B7462" w:rsidRPr="001C1D26">
                  <w:t>(</w:t>
                </w:r>
                <w:r w:rsidR="008B7462" w:rsidRPr="0017403F">
                  <w:rPr>
                    <w:i/>
                  </w:rPr>
                  <w:t>Home</w:t>
                </w:r>
                <w:r w:rsidR="008B7462" w:rsidRPr="001C1D26">
                  <w:t xml:space="preserve">).   </w:t>
                </w:r>
              </w:p>
              <w:p w14:paraId="2F1BFF14" w14:textId="77777777" w:rsidR="008B7462" w:rsidRDefault="008B7462" w:rsidP="00341768"/>
              <w:p w14:paraId="60157835" w14:textId="073888CD" w:rsidR="008B7462" w:rsidRDefault="008B7462" w:rsidP="00341768">
                <w:r w:rsidRPr="001C1D26">
                  <w:t xml:space="preserve">Born in </w:t>
                </w:r>
                <w:proofErr w:type="spellStart"/>
                <w:r w:rsidRPr="001C1D26">
                  <w:t>Bereza</w:t>
                </w:r>
                <w:proofErr w:type="spellEnd"/>
                <w:r w:rsidRPr="001C1D26">
                  <w:t xml:space="preserve"> </w:t>
                </w:r>
                <w:proofErr w:type="spellStart"/>
                <w:r w:rsidRPr="001C1D26">
                  <w:t>Kartuska</w:t>
                </w:r>
                <w:proofErr w:type="spellEnd"/>
                <w:r w:rsidRPr="001C1D26">
                  <w:t xml:space="preserve">, Belarus, </w:t>
                </w:r>
                <w:proofErr w:type="spellStart"/>
                <w:r w:rsidR="0017403F">
                  <w:t>Molodowsky</w:t>
                </w:r>
                <w:proofErr w:type="spellEnd"/>
                <w:r w:rsidR="0017403F">
                  <w:t xml:space="preserve"> made her literary debut after surviving </w:t>
                </w:r>
                <w:r w:rsidR="00E73AEF">
                  <w:t>the Kiev P</w:t>
                </w:r>
                <w:r w:rsidRPr="001C1D26">
                  <w:t>ogrom in</w:t>
                </w:r>
                <w:r w:rsidR="001F5D93">
                  <w:t xml:space="preserve"> 1920. Her first book of poetry</w:t>
                </w:r>
                <w:r w:rsidRPr="001C1D26"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nekht</w:t>
                </w:r>
                <w:proofErr w:type="spellEnd"/>
                <w:r w:rsidR="00E73AEF">
                  <w:t xml:space="preserve"> featured ‘</w:t>
                </w:r>
                <w:proofErr w:type="spellStart"/>
                <w:r w:rsidR="00E73AEF">
                  <w:t>Froyen-lider</w:t>
                </w:r>
                <w:proofErr w:type="spellEnd"/>
                <w:r w:rsidR="00E73AEF">
                  <w:t>’</w:t>
                </w:r>
                <w:r w:rsidRPr="001C1D26">
                  <w:t xml:space="preserve"> (</w:t>
                </w:r>
                <w:r w:rsidR="00976B3E">
                  <w:t>‘</w:t>
                </w:r>
                <w:r w:rsidRPr="001C1D26">
                  <w:t>Women-Poems</w:t>
                </w:r>
                <w:r w:rsidR="00976B3E">
                  <w:t>’</w:t>
                </w:r>
                <w:r w:rsidRPr="001C1D26">
                  <w:t>), he</w:t>
                </w:r>
                <w:r>
                  <w:t>r most famous sequence of poems</w:t>
                </w:r>
                <w:r w:rsidRPr="001C1D26">
                  <w:t xml:space="preserve"> addressing the modernist struggle between </w:t>
                </w:r>
                <w:r w:rsidR="00001C97">
                  <w:t xml:space="preserve">the </w:t>
                </w:r>
                <w:r w:rsidRPr="001C1D26">
                  <w:t xml:space="preserve">newly acquired </w:t>
                </w:r>
                <w:r w:rsidR="001F5D93">
                  <w:t xml:space="preserve">sense of </w:t>
                </w:r>
                <w:r w:rsidRPr="001C1D26">
                  <w:t>female subjectivity</w:t>
                </w:r>
                <w:r w:rsidR="004B38D5">
                  <w:t>,</w:t>
                </w:r>
                <w:r w:rsidRPr="001C1D26">
                  <w:t xml:space="preserve"> and</w:t>
                </w:r>
                <w:r w:rsidR="004B38D5">
                  <w:t xml:space="preserve"> the</w:t>
                </w:r>
                <w:r w:rsidRPr="001C1D26">
                  <w:t xml:space="preserve"> religious and societal constraints imposed on Jewish women. </w:t>
                </w:r>
                <w:proofErr w:type="spellStart"/>
                <w:r w:rsidRPr="001C1D26">
                  <w:rPr>
                    <w:i/>
                    <w:iCs/>
                  </w:rPr>
                  <w:t>Kheshvendike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nekht</w:t>
                </w:r>
                <w:proofErr w:type="spellEnd"/>
                <w:r w:rsidRPr="001C1D26">
                  <w:rPr>
                    <w:i/>
                    <w:iCs/>
                  </w:rPr>
                  <w:t xml:space="preserve">, </w:t>
                </w:r>
                <w:r w:rsidR="004B38D5">
                  <w:t xml:space="preserve">along with </w:t>
                </w:r>
                <w:r w:rsidRPr="001C1D26">
                  <w:t xml:space="preserve">her other early volumes of poetry, </w:t>
                </w:r>
                <w:proofErr w:type="spellStart"/>
                <w:r w:rsidRPr="001C1D26">
                  <w:rPr>
                    <w:i/>
                    <w:iCs/>
                  </w:rPr>
                  <w:t>Mayselekh</w:t>
                </w:r>
                <w:proofErr w:type="spellEnd"/>
                <w:r w:rsidRPr="001C1D26">
                  <w:rPr>
                    <w:i/>
                    <w:iCs/>
                  </w:rPr>
                  <w:t xml:space="preserve">, </w:t>
                </w:r>
                <w:proofErr w:type="spellStart"/>
                <w:r w:rsidRPr="001C1D26">
                  <w:rPr>
                    <w:i/>
                    <w:iCs/>
                  </w:rPr>
                  <w:t>Dzhike</w:t>
                </w:r>
                <w:proofErr w:type="spellEnd"/>
                <w:r w:rsidRPr="001C1D26">
                  <w:rPr>
                    <w:i/>
                    <w:iCs/>
                  </w:rPr>
                  <w:t xml:space="preserve"> Gas, </w:t>
                </w:r>
                <w:r w:rsidRPr="001C1D26">
                  <w:t xml:space="preserve">and </w:t>
                </w:r>
                <w:proofErr w:type="spellStart"/>
                <w:r w:rsidRPr="001C1D26">
                  <w:rPr>
                    <w:i/>
                    <w:iCs/>
                  </w:rPr>
                  <w:t>Freydke</w:t>
                </w:r>
                <w:proofErr w:type="spellEnd"/>
                <w:r w:rsidR="0045321A">
                  <w:rPr>
                    <w:i/>
                    <w:iCs/>
                  </w:rPr>
                  <w:t>,</w:t>
                </w:r>
                <w:r w:rsidRPr="001C1D26">
                  <w:t xml:space="preserve"> despair</w:t>
                </w:r>
                <w:r w:rsidR="00001C97">
                  <w:t>ingly</w:t>
                </w:r>
                <w:r w:rsidRPr="001C1D26">
                  <w:t xml:space="preserve"> evoked the poverty and desperate situation of the Jews in Eastern Europe. Before she </w:t>
                </w:r>
                <w:proofErr w:type="gramStart"/>
                <w:r w:rsidRPr="001C1D26">
                  <w:t>emigrated</w:t>
                </w:r>
                <w:proofErr w:type="gramEnd"/>
                <w:r w:rsidRPr="001C1D26">
                  <w:t xml:space="preserve"> to New York in 1935, she </w:t>
                </w:r>
                <w:r w:rsidR="00001C97">
                  <w:t>developed</w:t>
                </w:r>
                <w:r w:rsidRPr="001C1D26">
                  <w:t xml:space="preserve"> poetry for and about children. In 1946 she published a volume of poetry, </w:t>
                </w:r>
                <w:r w:rsidRPr="001C1D26">
                  <w:rPr>
                    <w:i/>
                    <w:iCs/>
                  </w:rPr>
                  <w:t xml:space="preserve">Der </w:t>
                </w:r>
                <w:proofErr w:type="spellStart"/>
                <w:r w:rsidRPr="001C1D26">
                  <w:rPr>
                    <w:i/>
                    <w:iCs/>
                  </w:rPr>
                  <w:t>melekh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Dovid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aleyn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iz</w:t>
                </w:r>
                <w:proofErr w:type="spellEnd"/>
                <w:r w:rsidRPr="001C1D26">
                  <w:rPr>
                    <w:i/>
                    <w:iCs/>
                  </w:rPr>
                  <w:t xml:space="preserve"> </w:t>
                </w:r>
                <w:proofErr w:type="spellStart"/>
                <w:r w:rsidRPr="001C1D26">
                  <w:rPr>
                    <w:i/>
                    <w:iCs/>
                  </w:rPr>
                  <w:t>geblibn</w:t>
                </w:r>
                <w:proofErr w:type="spellEnd"/>
                <w:r w:rsidR="003C4601">
                  <w:t xml:space="preserve"> (widely </w:t>
                </w:r>
                <w:r w:rsidRPr="001C1D26">
                  <w:t>considered her finest work</w:t>
                </w:r>
                <w:r w:rsidR="003C4601">
                  <w:t>)</w:t>
                </w:r>
                <w:r w:rsidRPr="001C1D26">
                  <w:t xml:space="preserve">, dealing indirectly yet profoundly with the loss of European Jewry in the Holocaust. Throughout her oeuvre, </w:t>
                </w:r>
                <w:proofErr w:type="spellStart"/>
                <w:r w:rsidRPr="001C1D26">
                  <w:t>Molodowsky</w:t>
                </w:r>
                <w:proofErr w:type="spellEnd"/>
                <w:r w:rsidRPr="001C1D26">
                  <w:t xml:space="preserve"> explored the </w:t>
                </w:r>
                <w:r w:rsidR="00DE0D6E">
                  <w:t xml:space="preserve">issues surrounding the </w:t>
                </w:r>
                <w:r w:rsidR="00DD52EB">
                  <w:t>reconciliation of</w:t>
                </w:r>
                <w:r w:rsidRPr="001C1D26">
                  <w:t xml:space="preserve"> the Jewish identity with modernity. </w:t>
                </w:r>
              </w:p>
              <w:p w14:paraId="32B17035" w14:textId="77777777" w:rsidR="008B7462" w:rsidRDefault="008B7462" w:rsidP="008B746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</w:tabs>
                  <w:autoSpaceDE w:val="0"/>
                  <w:autoSpaceDN w:val="0"/>
                  <w:adjustRightInd w:val="0"/>
                  <w:spacing w:line="288" w:lineRule="auto"/>
                  <w:jc w:val="both"/>
                  <w:rPr>
                    <w:rFonts w:ascii="Times New Roman" w:hAnsi="Times New Roman" w:cs="Times New Roman"/>
                  </w:rPr>
                </w:pPr>
              </w:p>
              <w:p w14:paraId="5C2A6AC2" w14:textId="5E29C522" w:rsidR="008B7462" w:rsidRPr="001C1D26" w:rsidRDefault="00175171" w:rsidP="00175171">
                <w:pPr>
                  <w:pStyle w:val="Heading1"/>
                  <w:outlineLvl w:val="0"/>
                </w:pPr>
                <w:r>
                  <w:lastRenderedPageBreak/>
                  <w:t>Selected</w:t>
                </w:r>
                <w:r w:rsidR="00D60C10">
                  <w:t xml:space="preserve"> List of</w:t>
                </w:r>
                <w:r>
                  <w:t xml:space="preserve"> Works</w:t>
                </w:r>
                <w:r w:rsidR="00D60C10">
                  <w:t>:</w:t>
                </w:r>
              </w:p>
              <w:p w14:paraId="624E7595" w14:textId="47093D82" w:rsidR="008B7462" w:rsidRPr="001450FD" w:rsidRDefault="008B7462" w:rsidP="00D60C10">
                <w:proofErr w:type="spellStart"/>
                <w:r w:rsidRPr="00D60C10">
                  <w:rPr>
                    <w:i/>
                    <w:iCs/>
                  </w:rPr>
                  <w:t>Kheshvendike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nekht</w:t>
                </w:r>
                <w:proofErr w:type="spellEnd"/>
                <w:r w:rsidRPr="00D60C10">
                  <w:rPr>
                    <w:i/>
                    <w:iCs/>
                  </w:rPr>
                  <w:t xml:space="preserve">: </w:t>
                </w:r>
                <w:proofErr w:type="spellStart"/>
                <w:r w:rsidRPr="00D60C10">
                  <w:rPr>
                    <w:i/>
                    <w:iCs/>
                  </w:rPr>
                  <w:t>lider</w:t>
                </w:r>
                <w:proofErr w:type="spellEnd"/>
                <w:r w:rsidR="00D60C10">
                  <w:t xml:space="preserve"> [</w:t>
                </w:r>
                <w:r w:rsidRPr="00D60C10">
                  <w:rPr>
                    <w:i/>
                  </w:rPr>
                  <w:t>Nights of Heshvan: Poems</w:t>
                </w:r>
                <w:r w:rsidR="00D60C10">
                  <w:t>]</w:t>
                </w:r>
                <w:r w:rsidR="001450FD">
                  <w:t xml:space="preserve"> </w:t>
                </w:r>
                <w:r w:rsidR="00D60C10">
                  <w:t>(1927</w:t>
                </w:r>
                <w:r w:rsidR="001450FD">
                  <w:t>)</w:t>
                </w:r>
              </w:p>
              <w:p w14:paraId="7701BE8D" w14:textId="5636DD93" w:rsidR="008B7462" w:rsidRPr="001C1D26" w:rsidRDefault="008B7462" w:rsidP="00D60C10">
                <w:proofErr w:type="spellStart"/>
                <w:r w:rsidRPr="00D60C10">
                  <w:rPr>
                    <w:i/>
                    <w:iCs/>
                  </w:rPr>
                  <w:t>Mayselekh</w:t>
                </w:r>
                <w:proofErr w:type="spellEnd"/>
                <w:r w:rsidR="00D60C10">
                  <w:t xml:space="preserve"> [</w:t>
                </w:r>
                <w:r w:rsidRPr="00D60C10">
                  <w:rPr>
                    <w:i/>
                  </w:rPr>
                  <w:t>Tales</w:t>
                </w:r>
                <w:r w:rsidR="00D60C10">
                  <w:t>] (1931</w:t>
                </w:r>
                <w:r w:rsidR="001450FD">
                  <w:t>)</w:t>
                </w:r>
              </w:p>
              <w:p w14:paraId="18F816DE" w14:textId="2E52B0AF" w:rsidR="008B7462" w:rsidRPr="001C1D26" w:rsidRDefault="008B7462" w:rsidP="00D60C10">
                <w:proofErr w:type="spellStart"/>
                <w:r w:rsidRPr="00D60C10">
                  <w:rPr>
                    <w:i/>
                    <w:iCs/>
                  </w:rPr>
                  <w:t>Dzhike</w:t>
                </w:r>
                <w:proofErr w:type="spellEnd"/>
                <w:r w:rsidRPr="00D60C10">
                  <w:rPr>
                    <w:i/>
                    <w:iCs/>
                  </w:rPr>
                  <w:t xml:space="preserve"> gas</w:t>
                </w:r>
                <w:r w:rsidR="00D60C10">
                  <w:t xml:space="preserve"> [</w:t>
                </w:r>
                <w:proofErr w:type="spellStart"/>
                <w:r w:rsidRPr="00D60C10">
                  <w:rPr>
                    <w:i/>
                  </w:rPr>
                  <w:t>Dzhike</w:t>
                </w:r>
                <w:proofErr w:type="spellEnd"/>
                <w:r w:rsidRPr="00D60C10">
                  <w:rPr>
                    <w:i/>
                  </w:rPr>
                  <w:t xml:space="preserve"> Street</w:t>
                </w:r>
                <w:r w:rsidR="00D60C10">
                  <w:t>] (1933</w:t>
                </w:r>
                <w:r w:rsidR="001450FD">
                  <w:t>)</w:t>
                </w:r>
              </w:p>
              <w:p w14:paraId="00920F01" w14:textId="16BB90BB" w:rsidR="008B7462" w:rsidRPr="001C1D26" w:rsidRDefault="008B7462" w:rsidP="00D60C10">
                <w:proofErr w:type="spellStart"/>
                <w:r w:rsidRPr="00D60C10">
                  <w:rPr>
                    <w:i/>
                    <w:iCs/>
                  </w:rPr>
                  <w:t>Freydke</w:t>
                </w:r>
                <w:proofErr w:type="spellEnd"/>
                <w:r w:rsidR="005A1701">
                  <w:rPr>
                    <w:iCs/>
                  </w:rPr>
                  <w:t xml:space="preserve"> (1935)</w:t>
                </w:r>
                <w:r w:rsidRPr="001C1D26">
                  <w:t xml:space="preserve"> </w:t>
                </w:r>
                <w:bookmarkStart w:id="0" w:name="_GoBack"/>
                <w:bookmarkEnd w:id="0"/>
              </w:p>
              <w:p w14:paraId="7E56505B" w14:textId="70D1C584" w:rsidR="008B7462" w:rsidRPr="001C1D26" w:rsidRDefault="008B7462" w:rsidP="00D60C10">
                <w:proofErr w:type="spellStart"/>
                <w:r w:rsidRPr="00D60C10">
                  <w:rPr>
                    <w:i/>
                    <w:iCs/>
                  </w:rPr>
                  <w:t>Yidishe</w:t>
                </w:r>
                <w:proofErr w:type="spellEnd"/>
                <w:r w:rsidRPr="00D60C10">
                  <w:rPr>
                    <w:i/>
                    <w:iCs/>
                  </w:rPr>
                  <w:t xml:space="preserve"> kinder: </w:t>
                </w:r>
                <w:proofErr w:type="spellStart"/>
                <w:r w:rsidRPr="00D60C10">
                  <w:rPr>
                    <w:i/>
                    <w:iCs/>
                  </w:rPr>
                  <w:t>mayselekh</w:t>
                </w:r>
                <w:proofErr w:type="spellEnd"/>
                <w:r w:rsidR="00D60C10">
                  <w:t xml:space="preserve"> [</w:t>
                </w:r>
                <w:r w:rsidR="005A1701" w:rsidRPr="00D60C10">
                  <w:rPr>
                    <w:i/>
                  </w:rPr>
                  <w:t>Jewish Children: Tales</w:t>
                </w:r>
                <w:r w:rsidR="00D60C10">
                  <w:t>] (1945</w:t>
                </w:r>
                <w:r w:rsidR="005A1701">
                  <w:t>)</w:t>
                </w:r>
                <w:r w:rsidRPr="001C1D26">
                  <w:t xml:space="preserve"> </w:t>
                </w:r>
              </w:p>
              <w:p w14:paraId="5055BFB3" w14:textId="1724CA0B" w:rsidR="008B7462" w:rsidRPr="001C1D26" w:rsidRDefault="008B7462" w:rsidP="00D60C10">
                <w:r w:rsidRPr="00D60C10">
                  <w:rPr>
                    <w:i/>
                    <w:iCs/>
                  </w:rPr>
                  <w:t xml:space="preserve">Der </w:t>
                </w:r>
                <w:proofErr w:type="spellStart"/>
                <w:r w:rsidRPr="00D60C10">
                  <w:rPr>
                    <w:i/>
                    <w:iCs/>
                  </w:rPr>
                  <w:t>melekh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Dovid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aleyn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iz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geblibn</w:t>
                </w:r>
                <w:proofErr w:type="spellEnd"/>
                <w:r w:rsidR="00D60C10">
                  <w:t xml:space="preserve"> [</w:t>
                </w:r>
                <w:r w:rsidR="00001401" w:rsidRPr="00D60C10">
                  <w:rPr>
                    <w:i/>
                  </w:rPr>
                  <w:t>Only King David Remained</w:t>
                </w:r>
                <w:r w:rsidR="00D60C10">
                  <w:t>] (1946</w:t>
                </w:r>
                <w:r w:rsidR="00001401">
                  <w:t>)</w:t>
                </w:r>
                <w:r w:rsidRPr="001C1D26">
                  <w:t xml:space="preserve"> </w:t>
                </w:r>
              </w:p>
              <w:p w14:paraId="04A81929" w14:textId="4BADD702" w:rsidR="008B7462" w:rsidRPr="001C1D26" w:rsidRDefault="008B7462" w:rsidP="00D60C10">
                <w:r w:rsidRPr="00D60C10">
                  <w:rPr>
                    <w:i/>
                    <w:iCs/>
                  </w:rPr>
                  <w:t xml:space="preserve">A </w:t>
                </w:r>
                <w:proofErr w:type="spellStart"/>
                <w:r w:rsidRPr="00D60C10">
                  <w:rPr>
                    <w:i/>
                    <w:iCs/>
                  </w:rPr>
                  <w:t>shtub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mit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zibn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fenster</w:t>
                </w:r>
                <w:proofErr w:type="spellEnd"/>
                <w:r w:rsidR="00D60C10">
                  <w:t xml:space="preserve"> [</w:t>
                </w:r>
                <w:r w:rsidR="00DB4092" w:rsidRPr="00D60C10">
                  <w:rPr>
                    <w:i/>
                    <w:iCs/>
                  </w:rPr>
                  <w:t>A House with Seven Windows: Short Stories</w:t>
                </w:r>
                <w:r w:rsidR="00D60C10">
                  <w:rPr>
                    <w:iCs/>
                  </w:rPr>
                  <w:t>] (1957</w:t>
                </w:r>
                <w:r w:rsidR="00DB4092">
                  <w:rPr>
                    <w:iCs/>
                  </w:rPr>
                  <w:t>)</w:t>
                </w:r>
                <w:r w:rsidRPr="001C1D26">
                  <w:t xml:space="preserve"> </w:t>
                </w:r>
              </w:p>
              <w:p w14:paraId="283D329F" w14:textId="2CC1717A" w:rsidR="003F0D73" w:rsidRDefault="008B7462" w:rsidP="00D60C10">
                <w:r w:rsidRPr="00D60C10">
                  <w:rPr>
                    <w:i/>
                    <w:iCs/>
                  </w:rPr>
                  <w:t xml:space="preserve">Paper Bridges: Selected Poems of </w:t>
                </w:r>
                <w:proofErr w:type="spellStart"/>
                <w:r w:rsidRPr="00D60C10">
                  <w:rPr>
                    <w:i/>
                    <w:iCs/>
                  </w:rPr>
                  <w:t>Kadya</w:t>
                </w:r>
                <w:proofErr w:type="spellEnd"/>
                <w:r w:rsidRPr="00D60C10">
                  <w:rPr>
                    <w:i/>
                    <w:iCs/>
                  </w:rPr>
                  <w:t xml:space="preserve"> </w:t>
                </w:r>
                <w:proofErr w:type="spellStart"/>
                <w:r w:rsidRPr="00D60C10">
                  <w:rPr>
                    <w:i/>
                    <w:iCs/>
                  </w:rPr>
                  <w:t>Molodowsky</w:t>
                </w:r>
                <w:proofErr w:type="spellEnd"/>
                <w:r w:rsidR="00DB4092">
                  <w:rPr>
                    <w:iCs/>
                  </w:rPr>
                  <w:t xml:space="preserve"> (1999)</w:t>
                </w:r>
              </w:p>
            </w:tc>
          </w:sdtContent>
        </w:sdt>
      </w:tr>
      <w:tr w:rsidR="003235A7" w14:paraId="6224FFC6" w14:textId="77777777" w:rsidTr="003235A7">
        <w:tc>
          <w:tcPr>
            <w:tcW w:w="9016" w:type="dxa"/>
          </w:tcPr>
          <w:p w14:paraId="7C93E6B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C8CB607" w14:textId="1856D073" w:rsidR="00175171" w:rsidRDefault="00D60C10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134524068"/>
                <w:citation/>
              </w:sdtPr>
              <w:sdtEndPr/>
              <w:sdtContent>
                <w:r w:rsidR="00175171" w:rsidRPr="00D60C10">
                  <w:rPr>
                    <w:rFonts w:ascii="Calibri" w:hAnsi="Calibri"/>
                  </w:rPr>
                  <w:fldChar w:fldCharType="begin"/>
                </w:r>
                <w:r w:rsidR="00175171" w:rsidRPr="00D60C10">
                  <w:rPr>
                    <w:rFonts w:ascii="Calibri" w:hAnsi="Calibri"/>
                    <w:lang w:val="en-US"/>
                  </w:rPr>
                  <w:instrText xml:space="preserve"> CITATION Kat14 \l 1033 </w:instrText>
                </w:r>
                <w:r w:rsidR="00175171" w:rsidRPr="00D60C10">
                  <w:rPr>
                    <w:rFonts w:ascii="Calibri" w:hAnsi="Calibri"/>
                  </w:rPr>
                  <w:fldChar w:fldCharType="separate"/>
                </w:r>
                <w:r w:rsidR="00175171" w:rsidRPr="00D60C10">
                  <w:rPr>
                    <w:rFonts w:ascii="Calibri" w:hAnsi="Calibri"/>
                    <w:noProof/>
                    <w:lang w:val="en-US"/>
                  </w:rPr>
                  <w:t>(Hellerstein)</w:t>
                </w:r>
                <w:r w:rsidR="00175171" w:rsidRPr="00D60C1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142B24F9" w14:textId="77777777" w:rsidR="00D60C10" w:rsidRPr="00D60C10" w:rsidRDefault="00D60C10" w:rsidP="008A5B87">
            <w:pPr>
              <w:rPr>
                <w:rFonts w:ascii="Calibri" w:hAnsi="Calibri"/>
              </w:rPr>
            </w:pPr>
          </w:p>
          <w:p w14:paraId="1CC5D59B" w14:textId="05162A65" w:rsidR="00175171" w:rsidRDefault="00D60C10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631011482"/>
                <w:citation/>
              </w:sdtPr>
              <w:sdtEndPr/>
              <w:sdtContent>
                <w:r w:rsidR="00175171" w:rsidRPr="00D60C10">
                  <w:rPr>
                    <w:rFonts w:ascii="Calibri" w:hAnsi="Calibri"/>
                  </w:rPr>
                  <w:fldChar w:fldCharType="begin"/>
                </w:r>
                <w:r w:rsidR="00175171" w:rsidRPr="00D60C10">
                  <w:rPr>
                    <w:rFonts w:ascii="Calibri" w:hAnsi="Calibri"/>
                    <w:lang w:val="en-US"/>
                  </w:rPr>
                  <w:instrText xml:space="preserve"> CITATION Hel88 \l 1033 </w:instrText>
                </w:r>
                <w:r w:rsidR="00175171" w:rsidRPr="00D60C10">
                  <w:rPr>
                    <w:rFonts w:ascii="Calibri" w:hAnsi="Calibri"/>
                  </w:rPr>
                  <w:fldChar w:fldCharType="separate"/>
                </w:r>
                <w:r w:rsidR="00175171" w:rsidRPr="00D60C10">
                  <w:rPr>
                    <w:rFonts w:ascii="Calibri" w:hAnsi="Calibri"/>
                    <w:noProof/>
                    <w:lang w:val="en-US"/>
                  </w:rPr>
                  <w:t>(Hellerstein, 'A Word for My Blood': A Reading of Kadya Molodowsky's 'Froyen-lider' (Vilna, 1927))</w:t>
                </w:r>
                <w:r w:rsidR="00175171" w:rsidRPr="00D60C1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021D93D4" w14:textId="77777777" w:rsidR="00D60C10" w:rsidRPr="00D60C10" w:rsidRDefault="00D60C1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14EABE4" w14:textId="67025F97" w:rsidR="003235A7" w:rsidRPr="00175171" w:rsidRDefault="00D60C10" w:rsidP="00175171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jc w:val="both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2102145025"/>
                    <w:citation/>
                  </w:sdtPr>
                  <w:sdtEndPr/>
                  <w:sdtContent>
                    <w:r w:rsidR="00175171" w:rsidRPr="00D60C10">
                      <w:rPr>
                        <w:rFonts w:ascii="Calibri" w:hAnsi="Calibri"/>
                      </w:rPr>
                      <w:fldChar w:fldCharType="begin"/>
                    </w:r>
                    <w:r w:rsidR="00175171" w:rsidRPr="00D60C10">
                      <w:rPr>
                        <w:rFonts w:ascii="Calibri" w:hAnsi="Calibri" w:cs="Times New Roman"/>
                        <w:lang w:val="en-US"/>
                      </w:rPr>
                      <w:instrText xml:space="preserve"> CITATION Ire94 \l 1033 </w:instrText>
                    </w:r>
                    <w:r w:rsidR="00175171" w:rsidRPr="00D60C10">
                      <w:rPr>
                        <w:rFonts w:ascii="Calibri" w:hAnsi="Calibri"/>
                      </w:rPr>
                      <w:fldChar w:fldCharType="separate"/>
                    </w:r>
                    <w:r w:rsidR="00175171" w:rsidRPr="00D60C10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(Klepfisz)</w:t>
                    </w:r>
                    <w:r w:rsidR="00175171" w:rsidRPr="00D60C1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07546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86ADA" w14:textId="77777777" w:rsidR="00DE0D6E" w:rsidRDefault="00DE0D6E" w:rsidP="007A0D55">
      <w:pPr>
        <w:spacing w:after="0" w:line="240" w:lineRule="auto"/>
      </w:pPr>
      <w:r>
        <w:separator/>
      </w:r>
    </w:p>
  </w:endnote>
  <w:endnote w:type="continuationSeparator" w:id="0">
    <w:p w14:paraId="4831559C" w14:textId="77777777" w:rsidR="00DE0D6E" w:rsidRDefault="00DE0D6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7AB81" w14:textId="77777777" w:rsidR="00DE0D6E" w:rsidRDefault="00DE0D6E" w:rsidP="007A0D55">
      <w:pPr>
        <w:spacing w:after="0" w:line="240" w:lineRule="auto"/>
      </w:pPr>
      <w:r>
        <w:separator/>
      </w:r>
    </w:p>
  </w:footnote>
  <w:footnote w:type="continuationSeparator" w:id="0">
    <w:p w14:paraId="1DED40A2" w14:textId="77777777" w:rsidR="00DE0D6E" w:rsidRDefault="00DE0D6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5B977" w14:textId="77777777" w:rsidR="00DE0D6E" w:rsidRDefault="00DE0D6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48FE4B" w14:textId="77777777" w:rsidR="00DE0D6E" w:rsidRDefault="00DE0D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62"/>
    <w:rsid w:val="00001401"/>
    <w:rsid w:val="00001C97"/>
    <w:rsid w:val="00032559"/>
    <w:rsid w:val="00052040"/>
    <w:rsid w:val="000B25AE"/>
    <w:rsid w:val="000B55AB"/>
    <w:rsid w:val="000D24DC"/>
    <w:rsid w:val="00101B2E"/>
    <w:rsid w:val="00116FA0"/>
    <w:rsid w:val="001450FD"/>
    <w:rsid w:val="0015114C"/>
    <w:rsid w:val="0017403F"/>
    <w:rsid w:val="00175171"/>
    <w:rsid w:val="001A21F3"/>
    <w:rsid w:val="001A2537"/>
    <w:rsid w:val="001A6A06"/>
    <w:rsid w:val="001F5D9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1768"/>
    <w:rsid w:val="003677B6"/>
    <w:rsid w:val="00383AAE"/>
    <w:rsid w:val="003C4601"/>
    <w:rsid w:val="003D3579"/>
    <w:rsid w:val="003E2795"/>
    <w:rsid w:val="003F0D73"/>
    <w:rsid w:val="0045321A"/>
    <w:rsid w:val="00462DBE"/>
    <w:rsid w:val="00464699"/>
    <w:rsid w:val="00483379"/>
    <w:rsid w:val="00487BC5"/>
    <w:rsid w:val="00496888"/>
    <w:rsid w:val="004A7476"/>
    <w:rsid w:val="004B38D5"/>
    <w:rsid w:val="004E5896"/>
    <w:rsid w:val="00513EE6"/>
    <w:rsid w:val="00534F8F"/>
    <w:rsid w:val="00590035"/>
    <w:rsid w:val="00597259"/>
    <w:rsid w:val="005A1701"/>
    <w:rsid w:val="005B177E"/>
    <w:rsid w:val="005B3921"/>
    <w:rsid w:val="005F26D7"/>
    <w:rsid w:val="005F5450"/>
    <w:rsid w:val="00690D36"/>
    <w:rsid w:val="006D0412"/>
    <w:rsid w:val="007411B9"/>
    <w:rsid w:val="00780D95"/>
    <w:rsid w:val="00780DC7"/>
    <w:rsid w:val="007A0D55"/>
    <w:rsid w:val="007A6F59"/>
    <w:rsid w:val="007B3377"/>
    <w:rsid w:val="007E5F44"/>
    <w:rsid w:val="00821DE3"/>
    <w:rsid w:val="00846CE1"/>
    <w:rsid w:val="008A377F"/>
    <w:rsid w:val="008A5B87"/>
    <w:rsid w:val="008B7462"/>
    <w:rsid w:val="00922950"/>
    <w:rsid w:val="00976B3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0C10"/>
    <w:rsid w:val="00D656DA"/>
    <w:rsid w:val="00D755A0"/>
    <w:rsid w:val="00D75F60"/>
    <w:rsid w:val="00D83300"/>
    <w:rsid w:val="00DB4092"/>
    <w:rsid w:val="00DC6B48"/>
    <w:rsid w:val="00DD52EB"/>
    <w:rsid w:val="00DE0D6E"/>
    <w:rsid w:val="00DF01B0"/>
    <w:rsid w:val="00E73AE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03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F82AC15FE9B549AB4D1D06E28F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6D8DA-EA10-8942-A216-A122F1D4155B}"/>
      </w:docPartPr>
      <w:docPartBody>
        <w:p w:rsidR="004F74C1" w:rsidRDefault="004F74C1">
          <w:pPr>
            <w:pStyle w:val="DBF82AC15FE9B549AB4D1D06E28FA5F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328E471F9ED7544AD00F92ABAC39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DB7B0-1D8A-4F47-9A78-98AB9846FB56}"/>
      </w:docPartPr>
      <w:docPartBody>
        <w:p w:rsidR="004F74C1" w:rsidRDefault="004F74C1">
          <w:pPr>
            <w:pStyle w:val="0328E471F9ED7544AD00F92ABAC395D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5582D20F3C2E44A35A1054556B6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0C4DD-2ABF-3A49-B6C2-05842F443319}"/>
      </w:docPartPr>
      <w:docPartBody>
        <w:p w:rsidR="004F74C1" w:rsidRDefault="004F74C1">
          <w:pPr>
            <w:pStyle w:val="885582D20F3C2E44A35A1054556B6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0A3812B7B54AA299262F932FC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5D31C-05A9-2F41-8947-D6FA741660DB}"/>
      </w:docPartPr>
      <w:docPartBody>
        <w:p w:rsidR="004F74C1" w:rsidRDefault="004F74C1">
          <w:pPr>
            <w:pStyle w:val="DA7A0A3812B7B54AA299262F932FC56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08FD982724644E9B123D1C9FDAE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D4EA-5FF6-294F-8DCA-B1637155C1BC}"/>
      </w:docPartPr>
      <w:docPartBody>
        <w:p w:rsidR="004F74C1" w:rsidRDefault="004F74C1">
          <w:pPr>
            <w:pStyle w:val="6508FD982724644E9B123D1C9FDAE9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408C1068E8D645A9CC7F48AA4B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703EC-C58D-AB4B-8435-68982C98FEE6}"/>
      </w:docPartPr>
      <w:docPartBody>
        <w:p w:rsidR="004F74C1" w:rsidRDefault="004F74C1">
          <w:pPr>
            <w:pStyle w:val="5D408C1068E8D645A9CC7F48AA4BFE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A8C663BAA2B4A41A6BA0A2679276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DED34-DECA-A249-A313-15714FF32AF3}"/>
      </w:docPartPr>
      <w:docPartBody>
        <w:p w:rsidR="004F74C1" w:rsidRDefault="004F74C1">
          <w:pPr>
            <w:pStyle w:val="1A8C663BAA2B4A41A6BA0A2679276F3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7A58A02AF60F4895C755AE48FBA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A74CE-8567-2B47-A7E1-71D4CB351DB2}"/>
      </w:docPartPr>
      <w:docPartBody>
        <w:p w:rsidR="004F74C1" w:rsidRDefault="004F74C1">
          <w:pPr>
            <w:pStyle w:val="D67A58A02AF60F4895C755AE48FBAD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2A88A68D4B9734B960696F9A4B2A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2A5FE-4EE5-1F41-90FD-F3316CC9099C}"/>
      </w:docPartPr>
      <w:docPartBody>
        <w:p w:rsidR="004F74C1" w:rsidRDefault="004F74C1">
          <w:pPr>
            <w:pStyle w:val="12A88A68D4B9734B960696F9A4B2AC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A8424E9842E340A8C59CF1CA53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06E7E-26FD-EE42-87A9-C1F0CEC39A2F}"/>
      </w:docPartPr>
      <w:docPartBody>
        <w:p w:rsidR="004F74C1" w:rsidRDefault="004F74C1">
          <w:pPr>
            <w:pStyle w:val="B7A8424E9842E340A8C59CF1CA53F4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C1"/>
    <w:rsid w:val="004F74C1"/>
    <w:rsid w:val="009C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BF82AC15FE9B549AB4D1D06E28FA5FA">
    <w:name w:val="DBF82AC15FE9B549AB4D1D06E28FA5FA"/>
  </w:style>
  <w:style w:type="paragraph" w:customStyle="1" w:styleId="0328E471F9ED7544AD00F92ABAC395DF">
    <w:name w:val="0328E471F9ED7544AD00F92ABAC395DF"/>
  </w:style>
  <w:style w:type="paragraph" w:customStyle="1" w:styleId="885582D20F3C2E44A35A1054556B600C">
    <w:name w:val="885582D20F3C2E44A35A1054556B600C"/>
  </w:style>
  <w:style w:type="paragraph" w:customStyle="1" w:styleId="DA7A0A3812B7B54AA299262F932FC565">
    <w:name w:val="DA7A0A3812B7B54AA299262F932FC565"/>
  </w:style>
  <w:style w:type="paragraph" w:customStyle="1" w:styleId="6508FD982724644E9B123D1C9FDAE9B4">
    <w:name w:val="6508FD982724644E9B123D1C9FDAE9B4"/>
  </w:style>
  <w:style w:type="paragraph" w:customStyle="1" w:styleId="5D408C1068E8D645A9CC7F48AA4BFE94">
    <w:name w:val="5D408C1068E8D645A9CC7F48AA4BFE94"/>
  </w:style>
  <w:style w:type="paragraph" w:customStyle="1" w:styleId="1A8C663BAA2B4A41A6BA0A2679276F33">
    <w:name w:val="1A8C663BAA2B4A41A6BA0A2679276F33"/>
  </w:style>
  <w:style w:type="paragraph" w:customStyle="1" w:styleId="D67A58A02AF60F4895C755AE48FBADE0">
    <w:name w:val="D67A58A02AF60F4895C755AE48FBADE0"/>
  </w:style>
  <w:style w:type="paragraph" w:customStyle="1" w:styleId="12A88A68D4B9734B960696F9A4B2ACD1">
    <w:name w:val="12A88A68D4B9734B960696F9A4B2ACD1"/>
  </w:style>
  <w:style w:type="paragraph" w:customStyle="1" w:styleId="B7A8424E9842E340A8C59CF1CA53F43B">
    <w:name w:val="B7A8424E9842E340A8C59CF1CA53F43B"/>
  </w:style>
  <w:style w:type="paragraph" w:customStyle="1" w:styleId="5563605CC191264A88FAA8581E1979BC">
    <w:name w:val="5563605CC191264A88FAA8581E19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Kat14</b:Tag>
    <b:SourceType>Book</b:SourceType>
    <b:Guid>{D2F73897-EB88-A94F-9E95-61D4AA29D855}</b:Guid>
    <b:Author>
      <b:Author>
        <b:NameList>
          <b:Person>
            <b:Last>Hellerstein</b:Last>
            <b:First>Kathryn</b:First>
          </b:Person>
        </b:NameList>
      </b:Author>
    </b:Author>
    <b:Title>A Question of Tradition: Women Poets in Yiddish 1586-1987</b:Title>
    <b:City>California </b:City>
    <b:Publisher>Stanford UP</b:Publisher>
    <b:Year>2014</b:Year>
    <b:RefOrder>1</b:RefOrder>
  </b:Source>
  <b:Source>
    <b:Tag>Hel88</b:Tag>
    <b:SourceType>JournalArticle</b:SourceType>
    <b:Guid>{76394EA4-D757-1F4F-91F9-D70E83067179}</b:Guid>
    <b:Author>
      <b:Author>
        <b:NameList>
          <b:Person>
            <b:Last>Hellerstein</b:Last>
            <b:First>Kathryn</b:First>
          </b:Person>
        </b:NameList>
      </b:Author>
    </b:Author>
    <b:Title>'A Word for My Blood': A Reading of Kadya Molodowsky's 'Froyen-lider' (Vilna, 1927)</b:Title>
    <b:Year>1988</b:Year>
    <b:Volume>13</b:Volume>
    <b:Pages>47-49</b:Pages>
    <b:JournalName>AJS Review</b:JournalName>
    <b:Issue>Spring-Autumn</b:Issue>
    <b:RefOrder>2</b:RefOrder>
  </b:Source>
  <b:Source>
    <b:Tag>Ire94</b:Tag>
    <b:SourceType>JournalArticle</b:SourceType>
    <b:Guid>{468AA583-DBCC-BB42-9755-03776798D5C8}</b:Guid>
    <b:Author>
      <b:Author>
        <b:NameList>
          <b:Person>
            <b:Last>Klepfisz</b:Last>
            <b:First>Irena</b:First>
          </b:Person>
        </b:NameList>
      </b:Author>
    </b:Author>
    <b:Title>Di mames, dos loshn/The Mothers, the Language: Feminism, Yidishkayt, and the Politics of Memory </b:Title>
    <b:JournalName>Bridges</b:JournalName>
    <b:Year>1994</b:Year>
    <b:Volume>4</b:Volume>
    <b:Issue>Winter-Spring</b:Issue>
    <b:Pages>12-47</b:Pages>
    <b:RefOrder>3</b:RefOrder>
  </b:Source>
</b:Sources>
</file>

<file path=customXml/itemProps1.xml><?xml version="1.0" encoding="utf-8"?>
<ds:datastoreItem xmlns:ds="http://schemas.openxmlformats.org/officeDocument/2006/customXml" ds:itemID="{D2C2669C-F9A6-6045-A3DA-2E025780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36</TotalTime>
  <Pages>2</Pages>
  <Words>542</Words>
  <Characters>3015</Characters>
  <Application>Microsoft Macintosh Word</Application>
  <DocSecurity>0</DocSecurity>
  <Lines>61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47</cp:revision>
  <dcterms:created xsi:type="dcterms:W3CDTF">2015-01-15T21:00:00Z</dcterms:created>
  <dcterms:modified xsi:type="dcterms:W3CDTF">2015-03-07T23:23:00Z</dcterms:modified>
</cp:coreProperties>
</file>