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394"/>
        <w:gridCol w:w="2073"/>
        <w:gridCol w:w="2551"/>
        <w:gridCol w:w="2642"/>
      </w:tblGrid>
      <w:tr w:rsidR="00B574C9" w14:paraId="545FF1FC" w14:textId="77777777" w:rsidTr="00922950">
        <w:tc>
          <w:tcPr>
            <w:tcW w:w="491" w:type="dxa"/>
            <w:vMerge w:val="restart"/>
            <w:shd w:val="clear" w:color="auto" w:fill="A6A6A6" w:themeFill="background1" w:themeFillShade="A6"/>
            <w:textDirection w:val="btLr"/>
          </w:tcPr>
          <w:p w14:paraId="1B4EE0C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sz w:val="24"/>
              <w:szCs w:val="24"/>
            </w:rPr>
            <w:alias w:val="Salutation"/>
            <w:tag w:val="salutation"/>
            <w:id w:val="-1659997262"/>
            <w:placeholder>
              <w:docPart w:val="3207C99E3169BD499FD109FCE64F4023"/>
            </w:placeholder>
            <w:showingPlcHdr/>
            <w:dropDownList>
              <w:listItem w:displayText="Dr." w:value="Dr."/>
              <w:listItem w:displayText="Prof." w:value="Prof."/>
            </w:dropDownList>
          </w:sdtPr>
          <w:sdtEndPr/>
          <w:sdtContent>
            <w:tc>
              <w:tcPr>
                <w:tcW w:w="1259" w:type="dxa"/>
              </w:tcPr>
              <w:p w14:paraId="3C118A48" w14:textId="77777777" w:rsidR="00B574C9" w:rsidRPr="00B83F26" w:rsidRDefault="00B574C9" w:rsidP="00CC586D">
                <w:pPr>
                  <w:jc w:val="center"/>
                  <w:rPr>
                    <w:b/>
                    <w:color w:val="FFFFFF" w:themeColor="background1"/>
                    <w:sz w:val="24"/>
                    <w:szCs w:val="24"/>
                  </w:rPr>
                </w:pPr>
                <w:r w:rsidRPr="00B83F26">
                  <w:rPr>
                    <w:rStyle w:val="PlaceholderText"/>
                    <w:b/>
                    <w:color w:val="FFFFFF" w:themeColor="background1"/>
                    <w:sz w:val="24"/>
                    <w:szCs w:val="24"/>
                  </w:rPr>
                  <w:t>[Salutation]</w:t>
                </w:r>
              </w:p>
            </w:tc>
          </w:sdtContent>
        </w:sdt>
        <w:sdt>
          <w:sdtPr>
            <w:alias w:val="First name"/>
            <w:tag w:val="authorFirstName"/>
            <w:id w:val="581645879"/>
            <w:placeholder>
              <w:docPart w:val="F80E6FC6444AF84FAB8938CD2F5E22FD"/>
            </w:placeholder>
            <w:text/>
          </w:sdtPr>
          <w:sdtEndPr/>
          <w:sdtContent>
            <w:tc>
              <w:tcPr>
                <w:tcW w:w="2073" w:type="dxa"/>
              </w:tcPr>
              <w:p w14:paraId="07F2C626" w14:textId="77777777" w:rsidR="00B574C9" w:rsidRPr="00B83F26" w:rsidRDefault="007C5AD8" w:rsidP="007C5AD8">
                <w:pPr>
                  <w:rPr>
                    <w:sz w:val="24"/>
                    <w:szCs w:val="24"/>
                  </w:rPr>
                </w:pPr>
                <w:r w:rsidRPr="00BB66AD">
                  <w:t>Joel</w:t>
                </w:r>
              </w:p>
            </w:tc>
          </w:sdtContent>
        </w:sdt>
        <w:sdt>
          <w:sdtPr>
            <w:rPr>
              <w:sz w:val="24"/>
              <w:szCs w:val="24"/>
            </w:rPr>
            <w:alias w:val="Middle name"/>
            <w:tag w:val="authorMiddleName"/>
            <w:id w:val="-2076034781"/>
            <w:placeholder>
              <w:docPart w:val="461C551C30E7AA4CA48953C95932D485"/>
            </w:placeholder>
            <w:showingPlcHdr/>
            <w:text/>
          </w:sdtPr>
          <w:sdtEndPr/>
          <w:sdtContent>
            <w:tc>
              <w:tcPr>
                <w:tcW w:w="2551" w:type="dxa"/>
              </w:tcPr>
              <w:p w14:paraId="07A8590E" w14:textId="77777777" w:rsidR="00B574C9" w:rsidRPr="00B83F26" w:rsidRDefault="00B574C9" w:rsidP="00922950">
                <w:pPr>
                  <w:rPr>
                    <w:sz w:val="24"/>
                    <w:szCs w:val="24"/>
                  </w:rPr>
                </w:pPr>
                <w:r w:rsidRPr="00B83F26">
                  <w:rPr>
                    <w:rStyle w:val="PlaceholderText"/>
                    <w:sz w:val="24"/>
                    <w:szCs w:val="24"/>
                  </w:rPr>
                  <w:t>[Middle name]</w:t>
                </w:r>
              </w:p>
            </w:tc>
          </w:sdtContent>
        </w:sdt>
        <w:sdt>
          <w:sdtPr>
            <w:alias w:val="Last name"/>
            <w:tag w:val="authorLastName"/>
            <w:id w:val="-1088529830"/>
            <w:placeholder>
              <w:docPart w:val="354992DB3E0C114DBB6A97B331686756"/>
            </w:placeholder>
            <w:text/>
          </w:sdtPr>
          <w:sdtEndPr/>
          <w:sdtContent>
            <w:tc>
              <w:tcPr>
                <w:tcW w:w="2642" w:type="dxa"/>
              </w:tcPr>
              <w:p w14:paraId="606D18DE" w14:textId="77777777" w:rsidR="00B574C9" w:rsidRPr="00B83F26" w:rsidRDefault="007C5AD8" w:rsidP="007C5AD8">
                <w:pPr>
                  <w:rPr>
                    <w:sz w:val="24"/>
                    <w:szCs w:val="24"/>
                  </w:rPr>
                </w:pPr>
                <w:r w:rsidRPr="00BB66AD">
                  <w:t>Robinson</w:t>
                </w:r>
              </w:p>
            </w:tc>
          </w:sdtContent>
        </w:sdt>
      </w:tr>
      <w:tr w:rsidR="00B574C9" w14:paraId="3B0C0E75" w14:textId="77777777" w:rsidTr="001A6A06">
        <w:trPr>
          <w:trHeight w:val="986"/>
        </w:trPr>
        <w:tc>
          <w:tcPr>
            <w:tcW w:w="491" w:type="dxa"/>
            <w:vMerge/>
            <w:shd w:val="clear" w:color="auto" w:fill="A6A6A6" w:themeFill="background1" w:themeFillShade="A6"/>
          </w:tcPr>
          <w:p w14:paraId="7FD33B9E" w14:textId="77777777" w:rsidR="00B574C9" w:rsidRPr="001A6A06" w:rsidRDefault="00B574C9" w:rsidP="00CF1542">
            <w:pPr>
              <w:jc w:val="center"/>
              <w:rPr>
                <w:b/>
                <w:color w:val="FFFFFF" w:themeColor="background1"/>
              </w:rPr>
            </w:pPr>
          </w:p>
        </w:tc>
        <w:sdt>
          <w:sdtPr>
            <w:rPr>
              <w:sz w:val="24"/>
              <w:szCs w:val="24"/>
            </w:rPr>
            <w:alias w:val="Biography"/>
            <w:tag w:val="authorBiography"/>
            <w:id w:val="938807824"/>
            <w:placeholder>
              <w:docPart w:val="71A9E3C1E3F70441979288FB29F42D23"/>
            </w:placeholder>
            <w:showingPlcHdr/>
          </w:sdtPr>
          <w:sdtEndPr/>
          <w:sdtContent>
            <w:tc>
              <w:tcPr>
                <w:tcW w:w="8525" w:type="dxa"/>
                <w:gridSpan w:val="4"/>
              </w:tcPr>
              <w:p w14:paraId="65A30BE4" w14:textId="77777777" w:rsidR="00B574C9" w:rsidRPr="00B83F26" w:rsidRDefault="00B574C9" w:rsidP="00922950">
                <w:pPr>
                  <w:rPr>
                    <w:sz w:val="24"/>
                    <w:szCs w:val="24"/>
                  </w:rPr>
                </w:pPr>
                <w:r w:rsidRPr="00B83F26">
                  <w:rPr>
                    <w:rStyle w:val="PlaceholderText"/>
                    <w:sz w:val="24"/>
                    <w:szCs w:val="24"/>
                  </w:rPr>
                  <w:t>[Enter your biography]</w:t>
                </w:r>
              </w:p>
            </w:tc>
          </w:sdtContent>
        </w:sdt>
      </w:tr>
      <w:tr w:rsidR="00B574C9" w14:paraId="45250323" w14:textId="77777777" w:rsidTr="001A6A06">
        <w:trPr>
          <w:trHeight w:val="986"/>
        </w:trPr>
        <w:tc>
          <w:tcPr>
            <w:tcW w:w="491" w:type="dxa"/>
            <w:vMerge/>
            <w:shd w:val="clear" w:color="auto" w:fill="A6A6A6" w:themeFill="background1" w:themeFillShade="A6"/>
          </w:tcPr>
          <w:p w14:paraId="5893762B" w14:textId="77777777" w:rsidR="00B574C9" w:rsidRPr="001A6A06" w:rsidRDefault="00B574C9" w:rsidP="00CF1542">
            <w:pPr>
              <w:jc w:val="center"/>
              <w:rPr>
                <w:b/>
                <w:color w:val="FFFFFF" w:themeColor="background1"/>
              </w:rPr>
            </w:pPr>
          </w:p>
        </w:tc>
        <w:sdt>
          <w:sdtPr>
            <w:alias w:val="Affiliation"/>
            <w:tag w:val="affiliation"/>
            <w:id w:val="2012937915"/>
            <w:placeholder>
              <w:docPart w:val="93FCE8715E303743AE8DDBD45D1EB5FE"/>
            </w:placeholder>
            <w:text/>
          </w:sdtPr>
          <w:sdtEndPr/>
          <w:sdtContent>
            <w:tc>
              <w:tcPr>
                <w:tcW w:w="8525" w:type="dxa"/>
                <w:gridSpan w:val="4"/>
              </w:tcPr>
              <w:p w14:paraId="2C293D64" w14:textId="77777777" w:rsidR="00B574C9" w:rsidRPr="00B83F26" w:rsidRDefault="007C5AD8" w:rsidP="007C5AD8">
                <w:pPr>
                  <w:rPr>
                    <w:sz w:val="24"/>
                    <w:szCs w:val="24"/>
                  </w:rPr>
                </w:pPr>
                <w:r w:rsidRPr="00BB66AD">
                  <w:t>The Open University</w:t>
                </w:r>
              </w:p>
            </w:tc>
          </w:sdtContent>
        </w:sdt>
      </w:tr>
    </w:tbl>
    <w:p w14:paraId="37F63F7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7D6A30" w14:textId="77777777" w:rsidTr="00244BB0">
        <w:tc>
          <w:tcPr>
            <w:tcW w:w="9016" w:type="dxa"/>
            <w:shd w:val="clear" w:color="auto" w:fill="A6A6A6" w:themeFill="background1" w:themeFillShade="A6"/>
            <w:tcMar>
              <w:top w:w="113" w:type="dxa"/>
              <w:bottom w:w="113" w:type="dxa"/>
            </w:tcMar>
          </w:tcPr>
          <w:p w14:paraId="7CEC90D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3687DB9" w14:textId="77777777" w:rsidTr="003F0D73">
        <w:sdt>
          <w:sdtPr>
            <w:alias w:val="Article headword"/>
            <w:tag w:val="articleHeadword"/>
            <w:id w:val="-361440020"/>
            <w:placeholder>
              <w:docPart w:val="7D3BFCC7EE2A2645918C1BF8B0B3D7AA"/>
            </w:placeholder>
            <w:text/>
          </w:sdtPr>
          <w:sdtEndPr/>
          <w:sdtContent>
            <w:tc>
              <w:tcPr>
                <w:tcW w:w="9016" w:type="dxa"/>
                <w:tcMar>
                  <w:top w:w="113" w:type="dxa"/>
                  <w:bottom w:w="113" w:type="dxa"/>
                </w:tcMar>
              </w:tcPr>
              <w:p w14:paraId="585F846F" w14:textId="77777777" w:rsidR="003F0D73" w:rsidRPr="00951702" w:rsidRDefault="007C5AD8" w:rsidP="007C5AD8">
                <w:pPr>
                  <w:rPr>
                    <w:b/>
                    <w:sz w:val="24"/>
                    <w:szCs w:val="24"/>
                  </w:rPr>
                </w:pPr>
                <w:r w:rsidRPr="005B2CE7">
                  <w:t>Yoshihara, Jiro</w:t>
                </w:r>
              </w:p>
            </w:tc>
          </w:sdtContent>
        </w:sdt>
      </w:tr>
      <w:tr w:rsidR="00464699" w14:paraId="76C27E0F" w14:textId="77777777" w:rsidTr="007821B0">
        <w:sdt>
          <w:sdtPr>
            <w:rPr>
              <w:sz w:val="24"/>
              <w:szCs w:val="24"/>
            </w:rPr>
            <w:alias w:val="Variant headwords"/>
            <w:tag w:val="variantHeadwords"/>
            <w:id w:val="173464402"/>
            <w:placeholder>
              <w:docPart w:val="CC047D354E183E448AECD2ACBD1BF6FB"/>
            </w:placeholder>
            <w:showingPlcHdr/>
          </w:sdtPr>
          <w:sdtEndPr/>
          <w:sdtContent>
            <w:tc>
              <w:tcPr>
                <w:tcW w:w="9016" w:type="dxa"/>
                <w:tcMar>
                  <w:top w:w="113" w:type="dxa"/>
                  <w:bottom w:w="113" w:type="dxa"/>
                </w:tcMar>
              </w:tcPr>
              <w:p w14:paraId="3AAC1586" w14:textId="77777777" w:rsidR="00464699" w:rsidRPr="00951702" w:rsidRDefault="00464699" w:rsidP="00464699">
                <w:pPr>
                  <w:rPr>
                    <w:sz w:val="24"/>
                    <w:szCs w:val="24"/>
                  </w:rPr>
                </w:pPr>
                <w:r w:rsidRPr="00951702">
                  <w:rPr>
                    <w:rStyle w:val="PlaceholderText"/>
                    <w:b/>
                    <w:sz w:val="24"/>
                    <w:szCs w:val="24"/>
                  </w:rPr>
                  <w:t xml:space="preserve">[Enter any </w:t>
                </w:r>
                <w:r w:rsidRPr="00951702">
                  <w:rPr>
                    <w:rStyle w:val="PlaceholderText"/>
                    <w:b/>
                    <w:i/>
                    <w:sz w:val="24"/>
                    <w:szCs w:val="24"/>
                  </w:rPr>
                  <w:t>variant forms</w:t>
                </w:r>
                <w:r w:rsidRPr="00951702">
                  <w:rPr>
                    <w:rStyle w:val="PlaceholderText"/>
                    <w:b/>
                    <w:sz w:val="24"/>
                    <w:szCs w:val="24"/>
                  </w:rPr>
                  <w:t xml:space="preserve"> of your headword – OPTIONAL]</w:t>
                </w:r>
              </w:p>
            </w:tc>
          </w:sdtContent>
        </w:sdt>
      </w:tr>
      <w:tr w:rsidR="00E85A05" w14:paraId="07B10CDB" w14:textId="77777777" w:rsidTr="003F0D73">
        <w:sdt>
          <w:sdtPr>
            <w:rPr>
              <w:sz w:val="24"/>
              <w:szCs w:val="24"/>
            </w:rPr>
            <w:alias w:val="Abstract"/>
            <w:tag w:val="abstract"/>
            <w:id w:val="-635871867"/>
            <w:placeholder>
              <w:docPart w:val="558FC5E1B7661E408ED93721C416BD56"/>
            </w:placeholder>
          </w:sdtPr>
          <w:sdtEndPr/>
          <w:sdtContent>
            <w:sdt>
              <w:sdtPr>
                <w:rPr>
                  <w:sz w:val="24"/>
                  <w:szCs w:val="24"/>
                </w:rPr>
                <w:alias w:val="Article text"/>
                <w:tag w:val="articleText"/>
                <w:id w:val="2006478602"/>
                <w:placeholder>
                  <w:docPart w:val="869E4E6365F60D4D9152232F91B74239"/>
                </w:placeholder>
              </w:sdtPr>
              <w:sdtEndPr/>
              <w:sdtContent>
                <w:tc>
                  <w:tcPr>
                    <w:tcW w:w="9016" w:type="dxa"/>
                    <w:tcMar>
                      <w:top w:w="113" w:type="dxa"/>
                      <w:bottom w:w="113" w:type="dxa"/>
                    </w:tcMar>
                  </w:tcPr>
                  <w:p w14:paraId="1E6AF120" w14:textId="1E9B2FAB" w:rsidR="00E85A05" w:rsidRPr="00951702" w:rsidRDefault="003933D3" w:rsidP="005B2CE7">
                    <w:pPr>
                      <w:rPr>
                        <w:sz w:val="24"/>
                        <w:szCs w:val="24"/>
                      </w:rPr>
                    </w:pPr>
                    <w:r w:rsidRPr="00AF489E">
                      <w:t>Jiro Yoshihara was the founder</w:t>
                    </w:r>
                    <w:r>
                      <w:t xml:space="preserve"> </w:t>
                    </w:r>
                    <w:r w:rsidRPr="00AF489E">
                      <w:t>—</w:t>
                    </w:r>
                    <w:r>
                      <w:t xml:space="preserve"> </w:t>
                    </w:r>
                    <w:r w:rsidRPr="00AF489E">
                      <w:t>with Shozo Shimamoto and a younger generation of students — of the Gutai Art Association (1954-72). He organized the Association’s events, such as</w:t>
                    </w:r>
                    <w:r w:rsidRPr="00AF489E">
                      <w:rPr>
                        <w:rFonts w:cs="Arial"/>
                      </w:rPr>
                      <w:t xml:space="preserve"> </w:t>
                    </w:r>
                    <w:r w:rsidRPr="00AF489E">
                      <w:rPr>
                        <w:rFonts w:cs="Arial"/>
                        <w:i/>
                      </w:rPr>
                      <w:t xml:space="preserve">Outdoor Exhibition to </w:t>
                    </w:r>
                    <w:r w:rsidRPr="00AF489E">
                      <w:rPr>
                        <w:i/>
                      </w:rPr>
                      <w:t>Challenge the Midsummer Sun</w:t>
                    </w:r>
                    <w:r w:rsidRPr="00AF489E">
                      <w:rPr>
                        <w:rFonts w:cs="Arial"/>
                      </w:rPr>
                      <w:t xml:space="preserve"> </w:t>
                    </w:r>
                    <w:r w:rsidRPr="00AF489E">
                      <w:t>in 1955, promoting the event with his manifesto of 1956, and then a journal. He first showed his work with the Nika Society but, after the Second World War, rejected its orientation toward salon painting, and turned to a bolder, gestural abstraction, which accommodated his interest in calligraphy. His oils on canvas from the 1950s exemplify exchanges taking place at t</w:t>
                    </w:r>
                    <w:r>
                      <w:t xml:space="preserve">his time between the Japanese—  </w:t>
                    </w:r>
                    <w:r w:rsidRPr="00AF489E">
                      <w:t>proponen</w:t>
                    </w:r>
                    <w:r>
                      <w:t xml:space="preserve">ts of Tachisme (Art Informel) — </w:t>
                    </w:r>
                    <w:r w:rsidRPr="00AF489E">
                      <w:t xml:space="preserve">and Abstract Expressionism. This exchange may be seen in such works as Yoshihara’s White Painting, shown at New York’s Martha Jackson Gallery in 1958, Under the leadership of Yoshihara, Gutai (meaning </w:t>
                    </w:r>
                    <w:r>
                      <w:t>‘</w:t>
                    </w:r>
                    <w:r w:rsidRPr="00AF489E">
                      <w:t>concrete embodiment</w:t>
                    </w:r>
                    <w:r>
                      <w:t>’</w:t>
                    </w:r>
                    <w:r w:rsidRPr="00AF489E">
                      <w:t>) picked up on the performative nature of these tendencies, taking a multimedia approach that encompassed happenings, installation, new media, everyday materials, and eliciting audience participation. With the exception of interactive works such as</w:t>
                    </w:r>
                    <w:r w:rsidRPr="00AF489E">
                      <w:rPr>
                        <w:rFonts w:cs="Arial"/>
                      </w:rPr>
                      <w:t xml:space="preserve"> </w:t>
                    </w:r>
                    <w:r w:rsidRPr="00AF489E">
                      <w:rPr>
                        <w:i/>
                      </w:rPr>
                      <w:t xml:space="preserve">Room </w:t>
                    </w:r>
                    <w:r w:rsidRPr="00AF489E">
                      <w:t>and</w:t>
                    </w:r>
                    <w:r w:rsidRPr="00AF489E">
                      <w:rPr>
                        <w:rFonts w:cs="Arial"/>
                      </w:rPr>
                      <w:t xml:space="preserve"> </w:t>
                    </w:r>
                    <w:r w:rsidRPr="00AF489E">
                      <w:rPr>
                        <w:i/>
                      </w:rPr>
                      <w:t>Please Draw Freely</w:t>
                    </w:r>
                    <w:r w:rsidRPr="00AF489E">
                      <w:rPr>
                        <w:rFonts w:cs="Arial"/>
                      </w:rPr>
                      <w:t>,</w:t>
                    </w:r>
                    <w:r w:rsidRPr="00AF489E">
                      <w:t xml:space="preserve"> both shown at the second outdoor Gutai exhibition of 1956, Yoshihara was chiefly a painter, remembered today for his Zen-inspired minimalist rectangular and circular forms on black, red, or white grounds, to which he devoted himself through the 1960s.</w:t>
                    </w:r>
                  </w:p>
                </w:tc>
              </w:sdtContent>
            </w:sdt>
            <w:bookmarkStart w:id="0" w:name="_GoBack" w:displacedByCustomXml="next"/>
            <w:bookmarkEnd w:id="0" w:displacedByCustomXml="next"/>
          </w:sdtContent>
        </w:sdt>
      </w:tr>
      <w:tr w:rsidR="003F0D73" w14:paraId="207FEA23" w14:textId="77777777" w:rsidTr="003F0D73">
        <w:sdt>
          <w:sdtPr>
            <w:rPr>
              <w:sz w:val="24"/>
              <w:szCs w:val="24"/>
            </w:rPr>
            <w:alias w:val="Article text"/>
            <w:tag w:val="articleText"/>
            <w:id w:val="634067588"/>
            <w:placeholder>
              <w:docPart w:val="61649AE889B0754A8A6052771F9CF116"/>
            </w:placeholder>
          </w:sdtPr>
          <w:sdtEndPr/>
          <w:sdtContent>
            <w:tc>
              <w:tcPr>
                <w:tcW w:w="9016" w:type="dxa"/>
                <w:tcMar>
                  <w:top w:w="113" w:type="dxa"/>
                  <w:bottom w:w="113" w:type="dxa"/>
                </w:tcMar>
              </w:tcPr>
              <w:p w14:paraId="6DEC6231" w14:textId="19D82473" w:rsidR="003F0D73" w:rsidRPr="00951702" w:rsidRDefault="007C5AD8" w:rsidP="009930C5">
                <w:pPr>
                  <w:spacing w:before="100" w:beforeAutospacing="1" w:after="100" w:afterAutospacing="1"/>
                  <w:outlineLvl w:val="2"/>
                  <w:rPr>
                    <w:rFonts w:cs="Arial"/>
                    <w:sz w:val="24"/>
                    <w:szCs w:val="24"/>
                  </w:rPr>
                </w:pPr>
                <w:r w:rsidRPr="00AF489E">
                  <w:t>Jiro Yoshihara was the founder</w:t>
                </w:r>
                <w:r w:rsidR="00AF489E">
                  <w:t xml:space="preserve"> </w:t>
                </w:r>
                <w:r w:rsidRPr="00AF489E">
                  <w:t>—</w:t>
                </w:r>
                <w:r w:rsidR="00AF489E">
                  <w:t xml:space="preserve"> </w:t>
                </w:r>
                <w:r w:rsidRPr="00AF489E">
                  <w:t>with Shozo Shimamoto and a younger generation of students</w:t>
                </w:r>
                <w:r w:rsidR="005B2CE7" w:rsidRPr="00AF489E">
                  <w:t xml:space="preserve"> </w:t>
                </w:r>
                <w:r w:rsidRPr="00AF489E">
                  <w:t>—</w:t>
                </w:r>
                <w:r w:rsidR="005B2CE7" w:rsidRPr="00AF489E">
                  <w:t xml:space="preserve"> </w:t>
                </w:r>
                <w:r w:rsidRPr="00AF489E">
                  <w:t>of the Gutai Art Association (1954-72). He organized the Association’s events, such as</w:t>
                </w:r>
                <w:r w:rsidRPr="00AF489E">
                  <w:rPr>
                    <w:rFonts w:cs="Arial"/>
                  </w:rPr>
                  <w:t xml:space="preserve"> </w:t>
                </w:r>
                <w:r w:rsidRPr="00AF489E">
                  <w:rPr>
                    <w:rFonts w:cs="Arial"/>
                    <w:i/>
                  </w:rPr>
                  <w:t xml:space="preserve">Outdoor Exhibition to </w:t>
                </w:r>
                <w:r w:rsidRPr="00AF489E">
                  <w:rPr>
                    <w:i/>
                  </w:rPr>
                  <w:t>Challenge the Midsummer Sun</w:t>
                </w:r>
                <w:r w:rsidRPr="00AF489E">
                  <w:rPr>
                    <w:rFonts w:cs="Arial"/>
                  </w:rPr>
                  <w:t xml:space="preserve"> </w:t>
                </w:r>
                <w:r w:rsidRPr="00AF489E">
                  <w:t xml:space="preserve">in </w:t>
                </w:r>
                <w:r w:rsidR="00442EBE" w:rsidRPr="00AF489E">
                  <w:t>1955, promoting the event with his</w:t>
                </w:r>
                <w:r w:rsidRPr="00AF489E">
                  <w:t xml:space="preserve"> manifesto of 1956, and then a journal. He first showed </w:t>
                </w:r>
                <w:r w:rsidR="00442EBE" w:rsidRPr="00AF489E">
                  <w:t>his work with the Nika Society</w:t>
                </w:r>
                <w:r w:rsidRPr="00AF489E">
                  <w:t xml:space="preserve"> but</w:t>
                </w:r>
                <w:r w:rsidR="00442EBE" w:rsidRPr="00AF489E">
                  <w:t>,</w:t>
                </w:r>
                <w:r w:rsidRPr="00AF489E">
                  <w:t xml:space="preserve"> after t</w:t>
                </w:r>
                <w:r w:rsidR="00442EBE" w:rsidRPr="00AF489E">
                  <w:t>he Second World War, rejected</w:t>
                </w:r>
                <w:r w:rsidRPr="00AF489E">
                  <w:t xml:space="preserve"> </w:t>
                </w:r>
                <w:r w:rsidR="00442EBE" w:rsidRPr="00AF489E">
                  <w:t xml:space="preserve">its </w:t>
                </w:r>
                <w:r w:rsidRPr="00AF489E">
                  <w:t>orientation toward salon painting, and turned to a bolder, gestural abstraction, which accommodated his interest in calligraphy. His oils on canvas from the 1950s</w:t>
                </w:r>
                <w:r w:rsidR="00442EBE" w:rsidRPr="00AF489E">
                  <w:t xml:space="preserve"> exemplify exchanges taking place at t</w:t>
                </w:r>
                <w:r w:rsidR="00AF489E">
                  <w:t xml:space="preserve">his time between the Japanese—  </w:t>
                </w:r>
                <w:r w:rsidR="00442EBE" w:rsidRPr="00AF489E">
                  <w:t>proponen</w:t>
                </w:r>
                <w:r w:rsidR="00AF489E">
                  <w:t xml:space="preserve">ts of Tachisme (Art Informel) — </w:t>
                </w:r>
                <w:r w:rsidR="00442EBE" w:rsidRPr="00AF489E">
                  <w:t xml:space="preserve">and Abstract Expressionism. This exchange may be seen in such works </w:t>
                </w:r>
                <w:r w:rsidRPr="00AF489E">
                  <w:t xml:space="preserve">as </w:t>
                </w:r>
                <w:r w:rsidR="00442EBE" w:rsidRPr="00AF489E">
                  <w:t xml:space="preserve">Yoshihara’s </w:t>
                </w:r>
                <w:r w:rsidRPr="00AF489E">
                  <w:t xml:space="preserve">White Painting, shown at New York’s Martha Jackson Gallery in 1958, Under the leadership </w:t>
                </w:r>
                <w:r w:rsidR="009930C5" w:rsidRPr="00AF489E">
                  <w:t>of Yoshihara, Gutai (meaning</w:t>
                </w:r>
                <w:r w:rsidRPr="00AF489E">
                  <w:t xml:space="preserve"> </w:t>
                </w:r>
                <w:r w:rsidR="00AF489E">
                  <w:t>‘</w:t>
                </w:r>
                <w:r w:rsidRPr="00AF489E">
                  <w:t>concrete embodiment</w:t>
                </w:r>
                <w:r w:rsidR="00AF489E">
                  <w:t>’</w:t>
                </w:r>
                <w:r w:rsidRPr="00AF489E">
                  <w:t>) picked up on the performative nature of these tendencies, taking a multimedia approach that encompassed ha</w:t>
                </w:r>
                <w:r w:rsidR="009930C5" w:rsidRPr="00AF489E">
                  <w:t>ppenings, installation,</w:t>
                </w:r>
                <w:r w:rsidRPr="00AF489E">
                  <w:t xml:space="preserve"> new media, everyday materials</w:t>
                </w:r>
                <w:r w:rsidR="009930C5" w:rsidRPr="00AF489E">
                  <w:t>,</w:t>
                </w:r>
                <w:r w:rsidRPr="00AF489E">
                  <w:t xml:space="preserve"> and eliciting audience participation. With the exc</w:t>
                </w:r>
                <w:r w:rsidR="009930C5" w:rsidRPr="00AF489E">
                  <w:t>eption of interactive works such as</w:t>
                </w:r>
                <w:r w:rsidRPr="00AF489E">
                  <w:rPr>
                    <w:rFonts w:cs="Arial"/>
                  </w:rPr>
                  <w:t xml:space="preserve"> </w:t>
                </w:r>
                <w:r w:rsidRPr="00AF489E">
                  <w:rPr>
                    <w:i/>
                  </w:rPr>
                  <w:t xml:space="preserve">Room </w:t>
                </w:r>
                <w:r w:rsidRPr="00AF489E">
                  <w:t>and</w:t>
                </w:r>
                <w:r w:rsidRPr="00AF489E">
                  <w:rPr>
                    <w:rFonts w:cs="Arial"/>
                  </w:rPr>
                  <w:t xml:space="preserve"> </w:t>
                </w:r>
                <w:r w:rsidRPr="00AF489E">
                  <w:rPr>
                    <w:i/>
                  </w:rPr>
                  <w:t>Please Draw Freely</w:t>
                </w:r>
                <w:r w:rsidRPr="00AF489E">
                  <w:rPr>
                    <w:rFonts w:cs="Arial"/>
                  </w:rPr>
                  <w:t>,</w:t>
                </w:r>
                <w:r w:rsidRPr="00AF489E">
                  <w:t xml:space="preserve"> both shown at the second outdoor Gutai exhibition of 1956, Yoshihara was chiefly a painter, remembered today for his Zen-inspired minimalist rectangular and circular forms on black, red, or white grounds, to which he devoted himself through the 1960s.</w:t>
                </w:r>
              </w:p>
            </w:tc>
          </w:sdtContent>
        </w:sdt>
      </w:tr>
      <w:tr w:rsidR="003235A7" w14:paraId="0285F97F" w14:textId="77777777" w:rsidTr="00BB66AD">
        <w:trPr>
          <w:trHeight w:val="638"/>
        </w:trPr>
        <w:tc>
          <w:tcPr>
            <w:tcW w:w="9016" w:type="dxa"/>
          </w:tcPr>
          <w:p w14:paraId="66460FC3" w14:textId="77777777" w:rsidR="003235A7" w:rsidRPr="00AF489E" w:rsidRDefault="003235A7" w:rsidP="008A5B87">
            <w:r w:rsidRPr="00AF489E">
              <w:rPr>
                <w:u w:val="single"/>
              </w:rPr>
              <w:lastRenderedPageBreak/>
              <w:t>Further reading</w:t>
            </w:r>
            <w:r w:rsidRPr="00AF489E">
              <w:t>:</w:t>
            </w:r>
          </w:p>
          <w:sdt>
            <w:sdtPr>
              <w:alias w:val="Further reading"/>
              <w:tag w:val="furtherReading"/>
              <w:id w:val="-1516217107"/>
              <w:placeholder>
                <w:docPart w:val="24EDCE61AE272C428339343A15C78A5E"/>
              </w:placeholder>
            </w:sdtPr>
            <w:sdtEndPr/>
            <w:sdtContent>
              <w:p w14:paraId="13FB1743" w14:textId="77777777" w:rsidR="00AF489E" w:rsidRDefault="00AF489E" w:rsidP="00BB66AD"/>
              <w:p w14:paraId="00B5A222" w14:textId="22B823C2" w:rsidR="00951702" w:rsidRDefault="003933D3" w:rsidP="00BB66AD">
                <w:sdt>
                  <w:sdtPr>
                    <w:id w:val="1705444437"/>
                    <w:citation/>
                  </w:sdtPr>
                  <w:sdtEndPr/>
                  <w:sdtContent>
                    <w:r w:rsidR="00951702">
                      <w:fldChar w:fldCharType="begin"/>
                    </w:r>
                    <w:r w:rsidR="00951702">
                      <w:rPr>
                        <w:lang w:val="en-US"/>
                      </w:rPr>
                      <w:instrText xml:space="preserve"> CITATION Mun94 \l 1033 </w:instrText>
                    </w:r>
                    <w:r w:rsidR="00951702">
                      <w:fldChar w:fldCharType="separate"/>
                    </w:r>
                    <w:r w:rsidR="00BB66AD">
                      <w:rPr>
                        <w:noProof/>
                        <w:lang w:val="en-US"/>
                      </w:rPr>
                      <w:t xml:space="preserve"> (Munroe)</w:t>
                    </w:r>
                    <w:r w:rsidR="00951702">
                      <w:fldChar w:fldCharType="end"/>
                    </w:r>
                  </w:sdtContent>
                </w:sdt>
              </w:p>
              <w:p w14:paraId="0D4088B8" w14:textId="77777777" w:rsidR="00AF489E" w:rsidRDefault="00AF489E" w:rsidP="00BB66AD"/>
              <w:p w14:paraId="4A67932D" w14:textId="32442D9B" w:rsidR="003235A7" w:rsidRDefault="003933D3" w:rsidP="00BB66AD">
                <w:sdt>
                  <w:sdtPr>
                    <w:id w:val="212162265"/>
                    <w:citation/>
                  </w:sdtPr>
                  <w:sdtEndPr/>
                  <w:sdtContent>
                    <w:r w:rsidR="00951702">
                      <w:fldChar w:fldCharType="begin"/>
                    </w:r>
                    <w:r w:rsidR="00951702">
                      <w:rPr>
                        <w:lang w:val="en-US"/>
                      </w:rPr>
                      <w:instrText xml:space="preserve"> CITATION Tia10 \l 1033 </w:instrText>
                    </w:r>
                    <w:r w:rsidR="00951702">
                      <w:fldChar w:fldCharType="separate"/>
                    </w:r>
                    <w:r w:rsidR="00BB66AD">
                      <w:rPr>
                        <w:noProof/>
                        <w:lang w:val="en-US"/>
                      </w:rPr>
                      <w:t>(Tiampo)</w:t>
                    </w:r>
                    <w:r w:rsidR="00951702">
                      <w:fldChar w:fldCharType="end"/>
                    </w:r>
                  </w:sdtContent>
                </w:sdt>
              </w:p>
            </w:sdtContent>
          </w:sdt>
        </w:tc>
      </w:tr>
    </w:tbl>
    <w:p w14:paraId="68C12FF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8B1673" w14:textId="77777777" w:rsidR="00865FFB" w:rsidRDefault="00865FFB" w:rsidP="007A0D55">
      <w:pPr>
        <w:spacing w:after="0" w:line="240" w:lineRule="auto"/>
      </w:pPr>
      <w:r>
        <w:separator/>
      </w:r>
    </w:p>
  </w:endnote>
  <w:endnote w:type="continuationSeparator" w:id="0">
    <w:p w14:paraId="325EC541" w14:textId="77777777" w:rsidR="00865FFB" w:rsidRDefault="00865FF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58E9DF" w14:textId="77777777" w:rsidR="00865FFB" w:rsidRDefault="00865FFB" w:rsidP="007A0D55">
      <w:pPr>
        <w:spacing w:after="0" w:line="240" w:lineRule="auto"/>
      </w:pPr>
      <w:r>
        <w:separator/>
      </w:r>
    </w:p>
  </w:footnote>
  <w:footnote w:type="continuationSeparator" w:id="0">
    <w:p w14:paraId="23187D24" w14:textId="77777777" w:rsidR="00865FFB" w:rsidRDefault="00865FF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1787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3D6B51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FFB"/>
    <w:rsid w:val="00032559"/>
    <w:rsid w:val="00052040"/>
    <w:rsid w:val="000B25AE"/>
    <w:rsid w:val="000B55AB"/>
    <w:rsid w:val="000D24DC"/>
    <w:rsid w:val="00101B2E"/>
    <w:rsid w:val="00114F82"/>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33D3"/>
    <w:rsid w:val="003D3579"/>
    <w:rsid w:val="003E2795"/>
    <w:rsid w:val="003F0D73"/>
    <w:rsid w:val="00442EBE"/>
    <w:rsid w:val="00462DBE"/>
    <w:rsid w:val="00464699"/>
    <w:rsid w:val="00483379"/>
    <w:rsid w:val="00487BC5"/>
    <w:rsid w:val="00496888"/>
    <w:rsid w:val="004A7476"/>
    <w:rsid w:val="004E5896"/>
    <w:rsid w:val="00513EE6"/>
    <w:rsid w:val="00534F8F"/>
    <w:rsid w:val="00590035"/>
    <w:rsid w:val="005B177E"/>
    <w:rsid w:val="005B2CE7"/>
    <w:rsid w:val="005B3921"/>
    <w:rsid w:val="005F26D7"/>
    <w:rsid w:val="005F5450"/>
    <w:rsid w:val="006D0412"/>
    <w:rsid w:val="007411B9"/>
    <w:rsid w:val="00780D95"/>
    <w:rsid w:val="00780DC7"/>
    <w:rsid w:val="007A0D55"/>
    <w:rsid w:val="007B3377"/>
    <w:rsid w:val="007C5AD8"/>
    <w:rsid w:val="007E5F44"/>
    <w:rsid w:val="00821DE3"/>
    <w:rsid w:val="00846CE1"/>
    <w:rsid w:val="00865FFB"/>
    <w:rsid w:val="008A5B87"/>
    <w:rsid w:val="00922950"/>
    <w:rsid w:val="00951702"/>
    <w:rsid w:val="009930C5"/>
    <w:rsid w:val="009A7264"/>
    <w:rsid w:val="009D1606"/>
    <w:rsid w:val="009E18A1"/>
    <w:rsid w:val="009E73D7"/>
    <w:rsid w:val="00A27D2C"/>
    <w:rsid w:val="00A55ADA"/>
    <w:rsid w:val="00A76FD9"/>
    <w:rsid w:val="00AB436D"/>
    <w:rsid w:val="00AD2F24"/>
    <w:rsid w:val="00AD4844"/>
    <w:rsid w:val="00AF489E"/>
    <w:rsid w:val="00B219AE"/>
    <w:rsid w:val="00B33145"/>
    <w:rsid w:val="00B574C9"/>
    <w:rsid w:val="00B83F26"/>
    <w:rsid w:val="00BB66AD"/>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099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5FF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65FFB"/>
    <w:rPr>
      <w:rFonts w:ascii="Lucida Grande" w:hAnsi="Lucida Grande"/>
      <w:sz w:val="18"/>
      <w:szCs w:val="18"/>
    </w:rPr>
  </w:style>
  <w:style w:type="character" w:customStyle="1" w:styleId="reference-text">
    <w:name w:val="reference-text"/>
    <w:basedOn w:val="DefaultParagraphFont"/>
    <w:rsid w:val="007C5A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65FF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65FFB"/>
    <w:rPr>
      <w:rFonts w:ascii="Lucida Grande" w:hAnsi="Lucida Grande"/>
      <w:sz w:val="18"/>
      <w:szCs w:val="18"/>
    </w:rPr>
  </w:style>
  <w:style w:type="character" w:customStyle="1" w:styleId="reference-text">
    <w:name w:val="reference-text"/>
    <w:basedOn w:val="DefaultParagraphFont"/>
    <w:rsid w:val="007C5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samuelcoll:Documents:REM:++Templated%20Entries:++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07C99E3169BD499FD109FCE64F4023"/>
        <w:category>
          <w:name w:val="General"/>
          <w:gallery w:val="placeholder"/>
        </w:category>
        <w:types>
          <w:type w:val="bbPlcHdr"/>
        </w:types>
        <w:behaviors>
          <w:behavior w:val="content"/>
        </w:behaviors>
        <w:guid w:val="{F3FAADD5-3B23-6D4A-B090-DD422FAD7BA1}"/>
      </w:docPartPr>
      <w:docPartBody>
        <w:p w:rsidR="000C4FC1" w:rsidRDefault="000C4FC1">
          <w:pPr>
            <w:pStyle w:val="3207C99E3169BD499FD109FCE64F4023"/>
          </w:pPr>
          <w:r w:rsidRPr="00CC586D">
            <w:rPr>
              <w:rStyle w:val="PlaceholderText"/>
              <w:b/>
              <w:color w:val="FFFFFF" w:themeColor="background1"/>
            </w:rPr>
            <w:t>[Salutation]</w:t>
          </w:r>
        </w:p>
      </w:docPartBody>
    </w:docPart>
    <w:docPart>
      <w:docPartPr>
        <w:name w:val="F80E6FC6444AF84FAB8938CD2F5E22FD"/>
        <w:category>
          <w:name w:val="General"/>
          <w:gallery w:val="placeholder"/>
        </w:category>
        <w:types>
          <w:type w:val="bbPlcHdr"/>
        </w:types>
        <w:behaviors>
          <w:behavior w:val="content"/>
        </w:behaviors>
        <w:guid w:val="{D56B04E6-1C69-9441-8162-192136E98AA6}"/>
      </w:docPartPr>
      <w:docPartBody>
        <w:p w:rsidR="000C4FC1" w:rsidRDefault="000C4FC1">
          <w:pPr>
            <w:pStyle w:val="F80E6FC6444AF84FAB8938CD2F5E22FD"/>
          </w:pPr>
          <w:r>
            <w:rPr>
              <w:rStyle w:val="PlaceholderText"/>
            </w:rPr>
            <w:t>[First name]</w:t>
          </w:r>
        </w:p>
      </w:docPartBody>
    </w:docPart>
    <w:docPart>
      <w:docPartPr>
        <w:name w:val="461C551C30E7AA4CA48953C95932D485"/>
        <w:category>
          <w:name w:val="General"/>
          <w:gallery w:val="placeholder"/>
        </w:category>
        <w:types>
          <w:type w:val="bbPlcHdr"/>
        </w:types>
        <w:behaviors>
          <w:behavior w:val="content"/>
        </w:behaviors>
        <w:guid w:val="{E4C753BF-3DD0-7842-A220-D2454E8F72A2}"/>
      </w:docPartPr>
      <w:docPartBody>
        <w:p w:rsidR="000C4FC1" w:rsidRDefault="000C4FC1">
          <w:pPr>
            <w:pStyle w:val="461C551C30E7AA4CA48953C95932D485"/>
          </w:pPr>
          <w:r>
            <w:rPr>
              <w:rStyle w:val="PlaceholderText"/>
            </w:rPr>
            <w:t>[Middle name]</w:t>
          </w:r>
        </w:p>
      </w:docPartBody>
    </w:docPart>
    <w:docPart>
      <w:docPartPr>
        <w:name w:val="354992DB3E0C114DBB6A97B331686756"/>
        <w:category>
          <w:name w:val="General"/>
          <w:gallery w:val="placeholder"/>
        </w:category>
        <w:types>
          <w:type w:val="bbPlcHdr"/>
        </w:types>
        <w:behaviors>
          <w:behavior w:val="content"/>
        </w:behaviors>
        <w:guid w:val="{31A3A4A3-DE6E-264B-B315-A99C424DE01C}"/>
      </w:docPartPr>
      <w:docPartBody>
        <w:p w:rsidR="000C4FC1" w:rsidRDefault="000C4FC1">
          <w:pPr>
            <w:pStyle w:val="354992DB3E0C114DBB6A97B331686756"/>
          </w:pPr>
          <w:r>
            <w:rPr>
              <w:rStyle w:val="PlaceholderText"/>
            </w:rPr>
            <w:t>[Last name]</w:t>
          </w:r>
        </w:p>
      </w:docPartBody>
    </w:docPart>
    <w:docPart>
      <w:docPartPr>
        <w:name w:val="71A9E3C1E3F70441979288FB29F42D23"/>
        <w:category>
          <w:name w:val="General"/>
          <w:gallery w:val="placeholder"/>
        </w:category>
        <w:types>
          <w:type w:val="bbPlcHdr"/>
        </w:types>
        <w:behaviors>
          <w:behavior w:val="content"/>
        </w:behaviors>
        <w:guid w:val="{CF5BFDAB-71AD-7347-9584-113470AF1526}"/>
      </w:docPartPr>
      <w:docPartBody>
        <w:p w:rsidR="000C4FC1" w:rsidRDefault="000C4FC1">
          <w:pPr>
            <w:pStyle w:val="71A9E3C1E3F70441979288FB29F42D23"/>
          </w:pPr>
          <w:r>
            <w:rPr>
              <w:rStyle w:val="PlaceholderText"/>
            </w:rPr>
            <w:t>[Enter your biography]</w:t>
          </w:r>
        </w:p>
      </w:docPartBody>
    </w:docPart>
    <w:docPart>
      <w:docPartPr>
        <w:name w:val="93FCE8715E303743AE8DDBD45D1EB5FE"/>
        <w:category>
          <w:name w:val="General"/>
          <w:gallery w:val="placeholder"/>
        </w:category>
        <w:types>
          <w:type w:val="bbPlcHdr"/>
        </w:types>
        <w:behaviors>
          <w:behavior w:val="content"/>
        </w:behaviors>
        <w:guid w:val="{751DB7F8-EA05-0443-8B8D-13D10E8BFAE7}"/>
      </w:docPartPr>
      <w:docPartBody>
        <w:p w:rsidR="000C4FC1" w:rsidRDefault="000C4FC1">
          <w:pPr>
            <w:pStyle w:val="93FCE8715E303743AE8DDBD45D1EB5FE"/>
          </w:pPr>
          <w:r>
            <w:rPr>
              <w:rStyle w:val="PlaceholderText"/>
            </w:rPr>
            <w:t>[Enter the institution with which you are affiliated]</w:t>
          </w:r>
        </w:p>
      </w:docPartBody>
    </w:docPart>
    <w:docPart>
      <w:docPartPr>
        <w:name w:val="7D3BFCC7EE2A2645918C1BF8B0B3D7AA"/>
        <w:category>
          <w:name w:val="General"/>
          <w:gallery w:val="placeholder"/>
        </w:category>
        <w:types>
          <w:type w:val="bbPlcHdr"/>
        </w:types>
        <w:behaviors>
          <w:behavior w:val="content"/>
        </w:behaviors>
        <w:guid w:val="{5378BDA6-189F-014F-B110-FF2BA3144B9D}"/>
      </w:docPartPr>
      <w:docPartBody>
        <w:p w:rsidR="000C4FC1" w:rsidRDefault="000C4FC1">
          <w:pPr>
            <w:pStyle w:val="7D3BFCC7EE2A2645918C1BF8B0B3D7AA"/>
          </w:pPr>
          <w:r w:rsidRPr="00EF74F7">
            <w:rPr>
              <w:b/>
              <w:color w:val="808080" w:themeColor="background1" w:themeShade="80"/>
            </w:rPr>
            <w:t>[Enter the headword for your article]</w:t>
          </w:r>
        </w:p>
      </w:docPartBody>
    </w:docPart>
    <w:docPart>
      <w:docPartPr>
        <w:name w:val="CC047D354E183E448AECD2ACBD1BF6FB"/>
        <w:category>
          <w:name w:val="General"/>
          <w:gallery w:val="placeholder"/>
        </w:category>
        <w:types>
          <w:type w:val="bbPlcHdr"/>
        </w:types>
        <w:behaviors>
          <w:behavior w:val="content"/>
        </w:behaviors>
        <w:guid w:val="{8E725CAC-9CF0-E44C-8D0E-2D93B9B9AEAA}"/>
      </w:docPartPr>
      <w:docPartBody>
        <w:p w:rsidR="000C4FC1" w:rsidRDefault="000C4FC1">
          <w:pPr>
            <w:pStyle w:val="CC047D354E183E448AECD2ACBD1BF6F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58FC5E1B7661E408ED93721C416BD56"/>
        <w:category>
          <w:name w:val="General"/>
          <w:gallery w:val="placeholder"/>
        </w:category>
        <w:types>
          <w:type w:val="bbPlcHdr"/>
        </w:types>
        <w:behaviors>
          <w:behavior w:val="content"/>
        </w:behaviors>
        <w:guid w:val="{433C2FF8-D2AC-8A4A-9130-FE08483CBEE0}"/>
      </w:docPartPr>
      <w:docPartBody>
        <w:p w:rsidR="000C4FC1" w:rsidRDefault="000C4FC1">
          <w:pPr>
            <w:pStyle w:val="558FC5E1B7661E408ED93721C416BD5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1649AE889B0754A8A6052771F9CF116"/>
        <w:category>
          <w:name w:val="General"/>
          <w:gallery w:val="placeholder"/>
        </w:category>
        <w:types>
          <w:type w:val="bbPlcHdr"/>
        </w:types>
        <w:behaviors>
          <w:behavior w:val="content"/>
        </w:behaviors>
        <w:guid w:val="{B55F2BC4-3EDF-CB40-AF18-DF9EEA67E720}"/>
      </w:docPartPr>
      <w:docPartBody>
        <w:p w:rsidR="000C4FC1" w:rsidRDefault="000C4FC1">
          <w:pPr>
            <w:pStyle w:val="61649AE889B0754A8A6052771F9CF11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4EDCE61AE272C428339343A15C78A5E"/>
        <w:category>
          <w:name w:val="General"/>
          <w:gallery w:val="placeholder"/>
        </w:category>
        <w:types>
          <w:type w:val="bbPlcHdr"/>
        </w:types>
        <w:behaviors>
          <w:behavior w:val="content"/>
        </w:behaviors>
        <w:guid w:val="{B1177131-76EF-0E42-8DA6-D4E8CDBA44BC}"/>
      </w:docPartPr>
      <w:docPartBody>
        <w:p w:rsidR="000C4FC1" w:rsidRDefault="000C4FC1">
          <w:pPr>
            <w:pStyle w:val="24EDCE61AE272C428339343A15C78A5E"/>
          </w:pPr>
          <w:r>
            <w:rPr>
              <w:rStyle w:val="PlaceholderText"/>
            </w:rPr>
            <w:t>[Enter citations for further reading here]</w:t>
          </w:r>
        </w:p>
      </w:docPartBody>
    </w:docPart>
    <w:docPart>
      <w:docPartPr>
        <w:name w:val="869E4E6365F60D4D9152232F91B74239"/>
        <w:category>
          <w:name w:val="General"/>
          <w:gallery w:val="placeholder"/>
        </w:category>
        <w:types>
          <w:type w:val="bbPlcHdr"/>
        </w:types>
        <w:behaviors>
          <w:behavior w:val="content"/>
        </w:behaviors>
        <w:guid w:val="{597DA347-C579-2C4F-8E48-F8BB524FFA6F}"/>
      </w:docPartPr>
      <w:docPartBody>
        <w:p w:rsidR="00000000" w:rsidRDefault="00532A48" w:rsidP="00532A48">
          <w:pPr>
            <w:pStyle w:val="869E4E6365F60D4D9152232F91B7423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FC1"/>
    <w:rsid w:val="000C4FC1"/>
    <w:rsid w:val="00532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2A48"/>
    <w:rPr>
      <w:color w:val="808080"/>
    </w:rPr>
  </w:style>
  <w:style w:type="paragraph" w:customStyle="1" w:styleId="3207C99E3169BD499FD109FCE64F4023">
    <w:name w:val="3207C99E3169BD499FD109FCE64F4023"/>
  </w:style>
  <w:style w:type="paragraph" w:customStyle="1" w:styleId="F80E6FC6444AF84FAB8938CD2F5E22FD">
    <w:name w:val="F80E6FC6444AF84FAB8938CD2F5E22FD"/>
  </w:style>
  <w:style w:type="paragraph" w:customStyle="1" w:styleId="461C551C30E7AA4CA48953C95932D485">
    <w:name w:val="461C551C30E7AA4CA48953C95932D485"/>
  </w:style>
  <w:style w:type="paragraph" w:customStyle="1" w:styleId="354992DB3E0C114DBB6A97B331686756">
    <w:name w:val="354992DB3E0C114DBB6A97B331686756"/>
  </w:style>
  <w:style w:type="paragraph" w:customStyle="1" w:styleId="71A9E3C1E3F70441979288FB29F42D23">
    <w:name w:val="71A9E3C1E3F70441979288FB29F42D23"/>
  </w:style>
  <w:style w:type="paragraph" w:customStyle="1" w:styleId="93FCE8715E303743AE8DDBD45D1EB5FE">
    <w:name w:val="93FCE8715E303743AE8DDBD45D1EB5FE"/>
  </w:style>
  <w:style w:type="paragraph" w:customStyle="1" w:styleId="7D3BFCC7EE2A2645918C1BF8B0B3D7AA">
    <w:name w:val="7D3BFCC7EE2A2645918C1BF8B0B3D7AA"/>
  </w:style>
  <w:style w:type="paragraph" w:customStyle="1" w:styleId="CC047D354E183E448AECD2ACBD1BF6FB">
    <w:name w:val="CC047D354E183E448AECD2ACBD1BF6FB"/>
  </w:style>
  <w:style w:type="paragraph" w:customStyle="1" w:styleId="558FC5E1B7661E408ED93721C416BD56">
    <w:name w:val="558FC5E1B7661E408ED93721C416BD56"/>
  </w:style>
  <w:style w:type="paragraph" w:customStyle="1" w:styleId="61649AE889B0754A8A6052771F9CF116">
    <w:name w:val="61649AE889B0754A8A6052771F9CF116"/>
  </w:style>
  <w:style w:type="paragraph" w:customStyle="1" w:styleId="24EDCE61AE272C428339343A15C78A5E">
    <w:name w:val="24EDCE61AE272C428339343A15C78A5E"/>
  </w:style>
  <w:style w:type="paragraph" w:customStyle="1" w:styleId="869E4E6365F60D4D9152232F91B74239">
    <w:name w:val="869E4E6365F60D4D9152232F91B74239"/>
    <w:rsid w:val="00532A48"/>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2A48"/>
    <w:rPr>
      <w:color w:val="808080"/>
    </w:rPr>
  </w:style>
  <w:style w:type="paragraph" w:customStyle="1" w:styleId="3207C99E3169BD499FD109FCE64F4023">
    <w:name w:val="3207C99E3169BD499FD109FCE64F4023"/>
  </w:style>
  <w:style w:type="paragraph" w:customStyle="1" w:styleId="F80E6FC6444AF84FAB8938CD2F5E22FD">
    <w:name w:val="F80E6FC6444AF84FAB8938CD2F5E22FD"/>
  </w:style>
  <w:style w:type="paragraph" w:customStyle="1" w:styleId="461C551C30E7AA4CA48953C95932D485">
    <w:name w:val="461C551C30E7AA4CA48953C95932D485"/>
  </w:style>
  <w:style w:type="paragraph" w:customStyle="1" w:styleId="354992DB3E0C114DBB6A97B331686756">
    <w:name w:val="354992DB3E0C114DBB6A97B331686756"/>
  </w:style>
  <w:style w:type="paragraph" w:customStyle="1" w:styleId="71A9E3C1E3F70441979288FB29F42D23">
    <w:name w:val="71A9E3C1E3F70441979288FB29F42D23"/>
  </w:style>
  <w:style w:type="paragraph" w:customStyle="1" w:styleId="93FCE8715E303743AE8DDBD45D1EB5FE">
    <w:name w:val="93FCE8715E303743AE8DDBD45D1EB5FE"/>
  </w:style>
  <w:style w:type="paragraph" w:customStyle="1" w:styleId="7D3BFCC7EE2A2645918C1BF8B0B3D7AA">
    <w:name w:val="7D3BFCC7EE2A2645918C1BF8B0B3D7AA"/>
  </w:style>
  <w:style w:type="paragraph" w:customStyle="1" w:styleId="CC047D354E183E448AECD2ACBD1BF6FB">
    <w:name w:val="CC047D354E183E448AECD2ACBD1BF6FB"/>
  </w:style>
  <w:style w:type="paragraph" w:customStyle="1" w:styleId="558FC5E1B7661E408ED93721C416BD56">
    <w:name w:val="558FC5E1B7661E408ED93721C416BD56"/>
  </w:style>
  <w:style w:type="paragraph" w:customStyle="1" w:styleId="61649AE889B0754A8A6052771F9CF116">
    <w:name w:val="61649AE889B0754A8A6052771F9CF116"/>
  </w:style>
  <w:style w:type="paragraph" w:customStyle="1" w:styleId="24EDCE61AE272C428339343A15C78A5E">
    <w:name w:val="24EDCE61AE272C428339343A15C78A5E"/>
  </w:style>
  <w:style w:type="paragraph" w:customStyle="1" w:styleId="869E4E6365F60D4D9152232F91B74239">
    <w:name w:val="869E4E6365F60D4D9152232F91B74239"/>
    <w:rsid w:val="00532A48"/>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Mun94</b:Tag>
    <b:SourceType>Book</b:SourceType>
    <b:Guid>{DF798272-8DC7-1C4C-99F7-AD6CB8798A08}</b:Guid>
    <b:Author>
      <b:Author>
        <b:NameList>
          <b:Person>
            <b:Last>Munroe</b:Last>
            <b:First>A.</b:First>
          </b:Person>
        </b:NameList>
      </b:Author>
    </b:Author>
    <b:Title>Japanese Art After 1945: Scream Against the Sky</b:Title>
    <b:City>New York</b:City>
    <b:Publisher>Harry N. Abrams</b:Publisher>
    <b:Year>1994</b:Year>
    <b:RefOrder>1</b:RefOrder>
  </b:Source>
  <b:Source>
    <b:Tag>Tia10</b:Tag>
    <b:SourceType>Book</b:SourceType>
    <b:Guid>{8C4ABC1A-E163-6A43-8FBC-F6FC9E702674}</b:Guid>
    <b:Author>
      <b:Author>
        <b:NameList>
          <b:Person>
            <b:Last>Tiampo</b:Last>
            <b:First>M.</b:First>
          </b:Person>
        </b:NameList>
      </b:Author>
    </b:Author>
    <b:Title>Gutai: Decentering Modernism</b:Title>
    <b:City>Chicago</b:City>
    <b:Publisher>U of Chicago P </b:Publisher>
    <b:Year>2010</b:Year>
    <b:RefOrder>2</b:RefOrder>
  </b:Source>
</b:Sources>
</file>

<file path=customXml/itemProps1.xml><?xml version="1.0" encoding="utf-8"?>
<ds:datastoreItem xmlns:ds="http://schemas.openxmlformats.org/officeDocument/2006/customXml" ds:itemID="{8B679979-E053-044E-9058-F10DBF87B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2</Pages>
  <Words>479</Words>
  <Characters>2679</Characters>
  <Application>Microsoft Macintosh Word</Application>
  <DocSecurity>0</DocSecurity>
  <Lines>48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Coll</dc:creator>
  <cp:keywords/>
  <dc:description/>
  <cp:lastModifiedBy>Laura Dosky</cp:lastModifiedBy>
  <cp:revision>11</cp:revision>
  <dcterms:created xsi:type="dcterms:W3CDTF">2014-05-18T17:35:00Z</dcterms:created>
  <dcterms:modified xsi:type="dcterms:W3CDTF">2015-04-25T00:06:00Z</dcterms:modified>
</cp:coreProperties>
</file>