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0690F2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356B5C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968DE24E1585D42B62A8AB5ED24588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089244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878ADCD014BA24E8361C1250B2EF1DB"/>
            </w:placeholder>
            <w:text/>
          </w:sdtPr>
          <w:sdtEndPr/>
          <w:sdtContent>
            <w:tc>
              <w:tcPr>
                <w:tcW w:w="2073" w:type="dxa"/>
              </w:tcPr>
              <w:p w14:paraId="7840C6F3" w14:textId="77777777" w:rsidR="00B574C9" w:rsidRDefault="00E123E9" w:rsidP="00E123E9">
                <w:r>
                  <w:t>Kendall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266FAD2A1B83C4C81E06491F5E7540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81D435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9CCCFB540115048B57D916EBA1CEFA2"/>
            </w:placeholder>
            <w:text/>
          </w:sdtPr>
          <w:sdtEndPr/>
          <w:sdtContent>
            <w:tc>
              <w:tcPr>
                <w:tcW w:w="2642" w:type="dxa"/>
              </w:tcPr>
              <w:p w14:paraId="45AD9CE6" w14:textId="77777777" w:rsidR="00B574C9" w:rsidRDefault="00E123E9" w:rsidP="00E123E9">
                <w:r>
                  <w:t>Heitzman</w:t>
                </w:r>
              </w:p>
            </w:tc>
          </w:sdtContent>
        </w:sdt>
      </w:tr>
      <w:tr w:rsidR="00B574C9" w14:paraId="721656A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9771EB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70E965480D39242B2A5AC6F84A5656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9E21A4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5EE057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E0633A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75A3A77137E6E428EEFEC023A31817B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EF98848" w14:textId="77777777" w:rsidR="00B574C9" w:rsidRDefault="00E123E9" w:rsidP="00E123E9">
                <w:r>
                  <w:t>University of Iowa</w:t>
                </w:r>
              </w:p>
            </w:tc>
          </w:sdtContent>
        </w:sdt>
      </w:tr>
    </w:tbl>
    <w:p w14:paraId="0754F29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5706DF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0EA3E9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71D9737" w14:textId="77777777" w:rsidTr="003F0D73">
        <w:sdt>
          <w:sdtPr>
            <w:alias w:val="Article headword"/>
            <w:tag w:val="articleHeadword"/>
            <w:id w:val="-361440020"/>
            <w:placeholder>
              <w:docPart w:val="85E7EA9248F19B4CB77E63C45F0E849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53681C8" w14:textId="0137858B" w:rsidR="003F0D73" w:rsidRPr="00FB589A" w:rsidRDefault="0066504F" w:rsidP="00E123E9">
                <w:pPr>
                  <w:rPr>
                    <w:b/>
                  </w:rPr>
                </w:pPr>
                <w:r w:rsidRPr="0066504F">
                  <w:t>Mizoguchi, Kenji (1898-</w:t>
                </w:r>
                <w:r w:rsidR="00E123E9" w:rsidRPr="0066504F">
                  <w:t>1956)</w:t>
                </w:r>
              </w:p>
            </w:tc>
          </w:sdtContent>
        </w:sdt>
      </w:tr>
      <w:tr w:rsidR="00464699" w14:paraId="10571604" w14:textId="77777777" w:rsidTr="00E123E9">
        <w:sdt>
          <w:sdtPr>
            <w:alias w:val="Variant headwords"/>
            <w:tag w:val="variantHeadwords"/>
            <w:id w:val="173464402"/>
            <w:placeholder>
              <w:docPart w:val="CFB21BFEB84588488EAD91C3A034F69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53F16B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4FEFAB2" w14:textId="77777777" w:rsidTr="003F0D73">
        <w:sdt>
          <w:sdtPr>
            <w:alias w:val="Abstract"/>
            <w:tag w:val="abstract"/>
            <w:id w:val="-635871867"/>
            <w:placeholder>
              <w:docPart w:val="8750C84A682A0F41AE6931A01C833B8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B23B738" w14:textId="77777777" w:rsidR="007E3A48" w:rsidRDefault="007E3A48" w:rsidP="007E3A48">
                <w:r w:rsidRPr="00E123E9">
                  <w:t xml:space="preserve">Mizoguchi Kenji </w:t>
                </w:r>
                <w:r>
                  <w:t>(16 May, 1898-</w:t>
                </w:r>
                <w:r w:rsidRPr="0066504F">
                  <w:t>24 August, 1956)</w:t>
                </w:r>
                <w:r w:rsidRPr="00E123E9">
                  <w:t xml:space="preserve"> was a Japanese film director, considered to be one of the three greatest directors o</w:t>
                </w:r>
                <w:r>
                  <w:t>f Japan’s golden age of cinema, along with</w:t>
                </w:r>
                <w:r w:rsidRPr="00E123E9">
                  <w:t xml:space="preserve"> Ozu Yasujiro </w:t>
                </w:r>
                <w:r>
                  <w:t xml:space="preserve">and </w:t>
                </w:r>
                <w:r w:rsidRPr="00E123E9">
                  <w:t>Kurosawa Akira</w:t>
                </w:r>
                <w:r>
                  <w:t>. Mizoguchi was born in Tokyo</w:t>
                </w:r>
                <w:r w:rsidRPr="00E123E9">
                  <w:t xml:space="preserve"> into poverty, and </w:t>
                </w:r>
                <w:r>
                  <w:t>was eventually given work and supported by his</w:t>
                </w:r>
                <w:r w:rsidRPr="00E123E9">
                  <w:t xml:space="preserve"> older sister, who had achieved a degree of stability</w:t>
                </w:r>
                <w:r>
                  <w:t xml:space="preserve"> after being sold as a geisha. </w:t>
                </w:r>
                <w:r w:rsidRPr="00E123E9">
                  <w:t>Mizoguchi started with the production company Nikkatsu in 1920, and after the Great Kanto Earthquake destroyed Tokyo in 1923</w:t>
                </w:r>
                <w:r>
                  <w:t>,</w:t>
                </w:r>
                <w:r w:rsidRPr="00E123E9">
                  <w:t xml:space="preserve"> he moved to</w:t>
                </w:r>
                <w:r>
                  <w:t xml:space="preserve"> the</w:t>
                </w:r>
                <w:r w:rsidRPr="00E123E9">
                  <w:t xml:space="preserve"> </w:t>
                </w:r>
                <w:r>
                  <w:t xml:space="preserve">production studios in Kyoto, where he </w:t>
                </w:r>
                <w:r w:rsidRPr="00E123E9">
                  <w:t>would spend the ma</w:t>
                </w:r>
                <w:r>
                  <w:t xml:space="preserve">jority of his career. </w:t>
                </w:r>
              </w:p>
              <w:p w14:paraId="6438C29F" w14:textId="77777777" w:rsidR="007E3A48" w:rsidRDefault="007E3A48" w:rsidP="007E3A48"/>
              <w:p w14:paraId="77F45F75" w14:textId="708F4173" w:rsidR="00E85A05" w:rsidRDefault="007E3A48" w:rsidP="007E3A48">
                <w:r w:rsidRPr="00E123E9">
                  <w:t xml:space="preserve">After directing a number of early films set in the Meiji period, in 1936 Mizoguchi filmed a pair of critical successes set in contemporary Osaka and Kyoto: </w:t>
                </w:r>
                <w:r w:rsidRPr="00E123E9">
                  <w:rPr>
                    <w:i/>
                  </w:rPr>
                  <w:t>Osaka erejii</w:t>
                </w:r>
                <w:r>
                  <w:t xml:space="preserve"> [</w:t>
                </w:r>
                <w:r w:rsidRPr="00E123E9">
                  <w:rPr>
                    <w:i/>
                  </w:rPr>
                  <w:t>Osaka Elegy</w:t>
                </w:r>
                <w:r>
                  <w:t>]</w:t>
                </w:r>
                <w:r w:rsidRPr="00E123E9">
                  <w:t xml:space="preserve"> and </w:t>
                </w:r>
                <w:r w:rsidRPr="00E123E9">
                  <w:rPr>
                    <w:i/>
                  </w:rPr>
                  <w:t>Gion no kyōdai</w:t>
                </w:r>
                <w:r>
                  <w:t xml:space="preserve"> [</w:t>
                </w:r>
                <w:r w:rsidRPr="00E123E9">
                  <w:rPr>
                    <w:i/>
                  </w:rPr>
                  <w:t>Sisters of the Gion</w:t>
                </w:r>
                <w:r>
                  <w:t xml:space="preserve">]. </w:t>
                </w:r>
                <w:r w:rsidRPr="00E123E9">
                  <w:t>Both</w:t>
                </w:r>
                <w:r>
                  <w:t xml:space="preserve"> films</w:t>
                </w:r>
                <w:r w:rsidRPr="00E123E9">
                  <w:t xml:space="preserve"> exhibit Mizoguchi’s most common theme: the struggle of women at the mercy of the </w:t>
                </w:r>
                <w:proofErr w:type="gramStart"/>
                <w:r>
                  <w:t>often callous</w:t>
                </w:r>
                <w:proofErr w:type="gramEnd"/>
                <w:r>
                  <w:t xml:space="preserve"> men around them. </w:t>
                </w:r>
                <w:r w:rsidRPr="00E123E9">
                  <w:t>The former film represents the start of Mizoguchi’s long association with screenwriter Yoda Yoshikata, while the latter opens</w:t>
                </w:r>
                <w:r>
                  <w:t xml:space="preserve"> with one of Mizoguchi’s famous </w:t>
                </w:r>
                <w:r w:rsidRPr="00E123E9">
                  <w:t>long takes, a dolly shot in which the camera glides through a bankrupt merchant’s house, past an auction and a group of creditors to the merchant</w:t>
                </w:r>
                <w:r>
                  <w:t>’s</w:t>
                </w:r>
                <w:r w:rsidRPr="00E123E9">
                  <w:t xml:space="preserve"> family itself.  </w:t>
                </w:r>
              </w:p>
            </w:tc>
          </w:sdtContent>
        </w:sdt>
      </w:tr>
      <w:tr w:rsidR="003F0D73" w14:paraId="60FAEF94" w14:textId="77777777" w:rsidTr="003F0D73">
        <w:sdt>
          <w:sdtPr>
            <w:alias w:val="Article text"/>
            <w:tag w:val="articleText"/>
            <w:id w:val="634067588"/>
            <w:placeholder>
              <w:docPart w:val="DC32F5CBCCAB92408772F26BC028E58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4E46DC8" w14:textId="0679B193" w:rsidR="002C7FAA" w:rsidRDefault="00E123E9" w:rsidP="00E123E9">
                <w:r w:rsidRPr="00E123E9">
                  <w:t xml:space="preserve">Mizoguchi Kenji </w:t>
                </w:r>
                <w:r w:rsidR="0066504F">
                  <w:t>(16 May, 1898-</w:t>
                </w:r>
                <w:r w:rsidR="0066504F" w:rsidRPr="0066504F">
                  <w:t>24 August, 1956)</w:t>
                </w:r>
                <w:r w:rsidR="0066504F" w:rsidRPr="00E123E9">
                  <w:t xml:space="preserve"> </w:t>
                </w:r>
                <w:r w:rsidRPr="00E123E9">
                  <w:t>was a Japanese film director, considered to be one of the three greatest directors o</w:t>
                </w:r>
                <w:r>
                  <w:t>f Japan’s golden age of cinema</w:t>
                </w:r>
                <w:r w:rsidR="00AB4D22">
                  <w:t>, along with</w:t>
                </w:r>
                <w:r w:rsidR="00AB4D22" w:rsidRPr="00E123E9">
                  <w:t xml:space="preserve"> Ozu Yasujiro </w:t>
                </w:r>
                <w:r w:rsidR="00AB4D22">
                  <w:t xml:space="preserve">and </w:t>
                </w:r>
                <w:r w:rsidR="00AB4D22" w:rsidRPr="00E123E9">
                  <w:t>Kurosawa Akira</w:t>
                </w:r>
                <w:r>
                  <w:t>. Mizoguchi was born in Tokyo</w:t>
                </w:r>
                <w:r w:rsidRPr="00E123E9">
                  <w:t xml:space="preserve"> into poverty, and </w:t>
                </w:r>
                <w:r>
                  <w:t>was eventually given work and supported by his</w:t>
                </w:r>
                <w:r w:rsidRPr="00E123E9">
                  <w:t xml:space="preserve"> older sister, who had achieved a degree of stability</w:t>
                </w:r>
                <w:r>
                  <w:t xml:space="preserve"> after being sold as a geisha. </w:t>
                </w:r>
                <w:r w:rsidRPr="00E123E9">
                  <w:t>Mizoguchi started with the production company Nikkatsu in 1920, and after the Great Kanto Earthquake destroyed Tokyo in 1923</w:t>
                </w:r>
                <w:r>
                  <w:t>,</w:t>
                </w:r>
                <w:r w:rsidRPr="00E123E9">
                  <w:t xml:space="preserve"> he moved to</w:t>
                </w:r>
                <w:r>
                  <w:t xml:space="preserve"> the</w:t>
                </w:r>
                <w:r w:rsidRPr="00E123E9">
                  <w:t xml:space="preserve"> </w:t>
                </w:r>
                <w:r>
                  <w:t xml:space="preserve">production studios in Kyoto, where he </w:t>
                </w:r>
                <w:r w:rsidRPr="00E123E9">
                  <w:t>would spend the ma</w:t>
                </w:r>
                <w:r>
                  <w:t xml:space="preserve">jority of his career. </w:t>
                </w:r>
              </w:p>
              <w:p w14:paraId="7A5479E1" w14:textId="77777777" w:rsidR="002C7FAA" w:rsidRDefault="002C7FAA" w:rsidP="00E123E9"/>
              <w:p w14:paraId="15D4A00E" w14:textId="5684BAED" w:rsidR="00AB4D22" w:rsidRDefault="00E123E9" w:rsidP="00E123E9">
                <w:r w:rsidRPr="00E123E9">
                  <w:t xml:space="preserve">After directing a number of early films set in the Meiji period, in 1936 Mizoguchi filmed a pair of critical successes set in contemporary Osaka and Kyoto: </w:t>
                </w:r>
                <w:r w:rsidRPr="00E123E9">
                  <w:rPr>
                    <w:i/>
                  </w:rPr>
                  <w:t>Osaka erejii</w:t>
                </w:r>
                <w:r w:rsidR="0066504F">
                  <w:t xml:space="preserve"> [</w:t>
                </w:r>
                <w:r w:rsidRPr="00E123E9">
                  <w:rPr>
                    <w:i/>
                  </w:rPr>
                  <w:t>Osaka Elegy</w:t>
                </w:r>
                <w:r w:rsidR="0066504F">
                  <w:t>]</w:t>
                </w:r>
                <w:r w:rsidRPr="00E123E9">
                  <w:t xml:space="preserve"> and </w:t>
                </w:r>
                <w:r w:rsidRPr="00E123E9">
                  <w:rPr>
                    <w:i/>
                  </w:rPr>
                  <w:t>Gion no kyōdai</w:t>
                </w:r>
                <w:r w:rsidR="0066504F">
                  <w:t xml:space="preserve"> [</w:t>
                </w:r>
                <w:r w:rsidRPr="00E123E9">
                  <w:rPr>
                    <w:i/>
                  </w:rPr>
                  <w:t>Sisters of the Gion</w:t>
                </w:r>
                <w:r w:rsidR="0066504F">
                  <w:t>]</w:t>
                </w:r>
                <w:r w:rsidR="008B7A76">
                  <w:t xml:space="preserve">. </w:t>
                </w:r>
                <w:r w:rsidRPr="00E123E9">
                  <w:t>Both</w:t>
                </w:r>
                <w:r>
                  <w:t xml:space="preserve"> films</w:t>
                </w:r>
                <w:r w:rsidRPr="00E123E9">
                  <w:t xml:space="preserve"> exhibit Mizoguchi’s most common theme: the struggle of women at the mercy of the </w:t>
                </w:r>
                <w:proofErr w:type="gramStart"/>
                <w:r w:rsidR="008B7A76">
                  <w:t>often callous</w:t>
                </w:r>
                <w:proofErr w:type="gramEnd"/>
                <w:r w:rsidR="008B7A76">
                  <w:t xml:space="preserve"> men around them. </w:t>
                </w:r>
                <w:r w:rsidRPr="00E123E9">
                  <w:t>The former film represents the start of Mizoguchi’s long association with screenwriter Yoda Yoshikata, while the latter opens</w:t>
                </w:r>
                <w:r w:rsidR="002C7FAA">
                  <w:t xml:space="preserve"> with one of Mizoguchi’s famous </w:t>
                </w:r>
                <w:r w:rsidRPr="00E123E9">
                  <w:t>long takes, a dolly shot in which the camera glides through a bankrupt merchant’s house, past an auction and a group of creditors to the merchant</w:t>
                </w:r>
                <w:r w:rsidR="00AB4D22">
                  <w:t>’s</w:t>
                </w:r>
                <w:r w:rsidRPr="00E123E9">
                  <w:t xml:space="preserve"> family itself.  Mizog</w:t>
                </w:r>
                <w:r w:rsidR="008B7A76">
                  <w:t>uchi’s ‘one scene, one take’</w:t>
                </w:r>
                <w:r w:rsidRPr="00E123E9">
                  <w:t xml:space="preserve"> approach reached its apex with two subsequent films for </w:t>
                </w:r>
                <w:r w:rsidR="00AB4D22">
                  <w:t xml:space="preserve">the </w:t>
                </w:r>
                <w:r w:rsidRPr="00E123E9">
                  <w:t>Shōchiku</w:t>
                </w:r>
                <w:r w:rsidR="00AB4D22">
                  <w:t xml:space="preserve"> studio</w:t>
                </w:r>
                <w:r w:rsidRPr="00E123E9">
                  <w:t xml:space="preserve">: </w:t>
                </w:r>
                <w:r w:rsidRPr="00AB4D22">
                  <w:rPr>
                    <w:i/>
                  </w:rPr>
                  <w:t>Zangiku monogatari</w:t>
                </w:r>
                <w:r w:rsidR="0066504F">
                  <w:t xml:space="preserve"> [</w:t>
                </w:r>
                <w:r w:rsidRPr="00AB4D22">
                  <w:rPr>
                    <w:i/>
                  </w:rPr>
                  <w:t>The Story of the Last Chrysanthemum</w:t>
                </w:r>
                <w:r w:rsidR="0066504F">
                  <w:t>]</w:t>
                </w:r>
                <w:r w:rsidRPr="00E123E9">
                  <w:t xml:space="preserve"> </w:t>
                </w:r>
                <w:r w:rsidR="0066504F">
                  <w:t>(</w:t>
                </w:r>
                <w:r w:rsidRPr="00E123E9">
                  <w:t xml:space="preserve">1939) and </w:t>
                </w:r>
                <w:r w:rsidRPr="00AB4D22">
                  <w:rPr>
                    <w:i/>
                  </w:rPr>
                  <w:t>Genroku chushingura</w:t>
                </w:r>
                <w:r w:rsidR="0066504F">
                  <w:t xml:space="preserve"> [</w:t>
                </w:r>
                <w:r w:rsidRPr="00AB4D22">
                  <w:rPr>
                    <w:i/>
                  </w:rPr>
                  <w:t>The Loyal 47 Ronin</w:t>
                </w:r>
                <w:r w:rsidR="0066504F">
                  <w:t>]</w:t>
                </w:r>
                <w:r w:rsidRPr="00E123E9">
                  <w:t xml:space="preserve"> </w:t>
                </w:r>
                <w:r w:rsidR="0066504F">
                  <w:t>(</w:t>
                </w:r>
                <w:r w:rsidRPr="00E123E9">
                  <w:t>1941-</w:t>
                </w:r>
                <w:r w:rsidR="00823283">
                  <w:t>19</w:t>
                </w:r>
                <w:r w:rsidRPr="00E123E9">
                  <w:t>42)</w:t>
                </w:r>
                <w:r w:rsidR="00E55130">
                  <w:t>.</w:t>
                </w:r>
                <w:r w:rsidR="00AB4D22">
                  <w:t xml:space="preserve"> </w:t>
                </w:r>
                <w:r w:rsidR="00E55130">
                  <w:t>The</w:t>
                </w:r>
                <w:r w:rsidR="002C7FAA">
                  <w:t xml:space="preserve"> latter film is three hours, thirty-five minutes l</w:t>
                </w:r>
                <w:r w:rsidR="00E55130">
                  <w:t xml:space="preserve">ong and arranged in two parts, and </w:t>
                </w:r>
                <w:r w:rsidR="00823283">
                  <w:t xml:space="preserve">cinema </w:t>
                </w:r>
                <w:r w:rsidR="00AB4D22">
                  <w:t xml:space="preserve">critic Sato Tadao counted approximately </w:t>
                </w:r>
                <w:r w:rsidRPr="00E123E9">
                  <w:t>160 shots</w:t>
                </w:r>
                <w:r w:rsidR="002C7FAA">
                  <w:t xml:space="preserve">, </w:t>
                </w:r>
                <w:r w:rsidR="002C7FAA">
                  <w:lastRenderedPageBreak/>
                  <w:t>averaging out to</w:t>
                </w:r>
                <w:r w:rsidR="00823283">
                  <w:t xml:space="preserve"> 80 seconds per shot. </w:t>
                </w:r>
                <w:r w:rsidRPr="00E123E9">
                  <w:t>Mizoguchi’s long takes are reflective of what Da</w:t>
                </w:r>
                <w:r w:rsidR="00823283">
                  <w:t>rrell William Davis has called ‘monumental style’,</w:t>
                </w:r>
                <w:r w:rsidRPr="00E123E9">
                  <w:t xml:space="preserve"> a resistance to </w:t>
                </w:r>
                <w:r w:rsidR="002C7FAA">
                  <w:t>the classical Hollywood cinema s</w:t>
                </w:r>
                <w:r w:rsidRPr="00E123E9">
                  <w:t>tyle</w:t>
                </w:r>
                <w:r w:rsidR="002C7FAA">
                  <w:t xml:space="preserve"> that utilized</w:t>
                </w:r>
                <w:r w:rsidR="00823283">
                  <w:t xml:space="preserve"> ‘</w:t>
                </w:r>
                <w:r w:rsidRPr="00E123E9">
                  <w:t xml:space="preserve">long takes and long shots, very slow camera movements, and a highly ceremonial manner of </w:t>
                </w:r>
                <w:r w:rsidR="00AB4D22">
                  <w:t>blocking, acting</w:t>
                </w:r>
                <w:r w:rsidR="002D7013">
                  <w:t>,</w:t>
                </w:r>
                <w:r w:rsidR="00AB4D22">
                  <w:t xml:space="preserve"> and set design</w:t>
                </w:r>
                <w:r w:rsidR="00823283">
                  <w:t>’</w:t>
                </w:r>
                <w:r w:rsidR="00AB4D22">
                  <w:t xml:space="preserve"> (</w:t>
                </w:r>
                <w:r w:rsidR="002D7013">
                  <w:t>6).</w:t>
                </w:r>
                <w:r w:rsidRPr="00E123E9">
                  <w:t xml:space="preserve"> </w:t>
                </w:r>
              </w:p>
              <w:p w14:paraId="190D018B" w14:textId="77777777" w:rsidR="00AB4D22" w:rsidRDefault="00AB4D22" w:rsidP="00E123E9"/>
              <w:p w14:paraId="2300FDC6" w14:textId="6855C7A3" w:rsidR="00AB4D22" w:rsidRDefault="00E123E9" w:rsidP="00E123E9">
                <w:r w:rsidRPr="00E123E9">
                  <w:t xml:space="preserve">After the end of </w:t>
                </w:r>
                <w:r w:rsidR="00823283">
                  <w:t>the Second World War</w:t>
                </w:r>
                <w:r w:rsidRPr="00E123E9">
                  <w:t xml:space="preserve">, Mizoguchi </w:t>
                </w:r>
                <w:r w:rsidR="0066504F">
                  <w:t>made a series of films, which capitalised</w:t>
                </w:r>
                <w:r w:rsidRPr="00E123E9">
                  <w:t xml:space="preserve"> on t</w:t>
                </w:r>
                <w:r w:rsidR="0066504F">
                  <w:t>he spirit of postwar liberation by</w:t>
                </w:r>
                <w:r w:rsidRPr="00E123E9">
                  <w:t xml:space="preserve"> depicting women resisting oppression across time in </w:t>
                </w:r>
                <w:r w:rsidRPr="00AB4D22">
                  <w:rPr>
                    <w:i/>
                  </w:rPr>
                  <w:t>Josei no shori</w:t>
                </w:r>
                <w:r w:rsidR="0066504F">
                  <w:t xml:space="preserve"> [</w:t>
                </w:r>
                <w:r w:rsidRPr="00AB4D22">
                  <w:rPr>
                    <w:i/>
                  </w:rPr>
                  <w:t>The Victory of Women</w:t>
                </w:r>
                <w:r w:rsidR="0066504F">
                  <w:t>]</w:t>
                </w:r>
                <w:r w:rsidRPr="00E123E9">
                  <w:t xml:space="preserve"> </w:t>
                </w:r>
                <w:r w:rsidR="0066504F">
                  <w:t>(</w:t>
                </w:r>
                <w:r w:rsidRPr="00E123E9">
                  <w:t xml:space="preserve">1946), </w:t>
                </w:r>
                <w:r w:rsidRPr="00AB4D22">
                  <w:rPr>
                    <w:i/>
                  </w:rPr>
                  <w:t xml:space="preserve">Joyu Sumako no koi </w:t>
                </w:r>
                <w:r w:rsidR="0066504F">
                  <w:t>[</w:t>
                </w:r>
                <w:r w:rsidRPr="00AB4D22">
                  <w:rPr>
                    <w:i/>
                  </w:rPr>
                  <w:t>The Love of Sumako the Actress</w:t>
                </w:r>
                <w:r w:rsidR="0066504F">
                  <w:t>]</w:t>
                </w:r>
                <w:r w:rsidRPr="00E123E9">
                  <w:t xml:space="preserve"> </w:t>
                </w:r>
                <w:r w:rsidR="0066504F">
                  <w:t>(</w:t>
                </w:r>
                <w:r w:rsidRPr="00E123E9">
                  <w:t xml:space="preserve">1947), </w:t>
                </w:r>
                <w:r w:rsidRPr="00AB4D22">
                  <w:rPr>
                    <w:i/>
                  </w:rPr>
                  <w:t>Yoru no onnatachi</w:t>
                </w:r>
                <w:r w:rsidR="0066504F">
                  <w:t xml:space="preserve"> [</w:t>
                </w:r>
                <w:r w:rsidRPr="00AB4D22">
                  <w:rPr>
                    <w:i/>
                  </w:rPr>
                  <w:t>Women of the Night</w:t>
                </w:r>
                <w:r w:rsidR="0066504F">
                  <w:t>] (</w:t>
                </w:r>
                <w:r w:rsidRPr="00E123E9">
                  <w:t xml:space="preserve">1948), and </w:t>
                </w:r>
                <w:r w:rsidRPr="00AB4D22">
                  <w:rPr>
                    <w:i/>
                  </w:rPr>
                  <w:t xml:space="preserve">Waga koi wa moenu </w:t>
                </w:r>
                <w:r w:rsidR="0066504F">
                  <w:t>[</w:t>
                </w:r>
                <w:r w:rsidRPr="00AB4D22">
                  <w:rPr>
                    <w:i/>
                  </w:rPr>
                  <w:t>My Love Has Been Burning</w:t>
                </w:r>
                <w:r w:rsidR="0066504F">
                  <w:t>]</w:t>
                </w:r>
                <w:r w:rsidR="00823283">
                  <w:t xml:space="preserve"> </w:t>
                </w:r>
                <w:r w:rsidR="0066504F">
                  <w:t>(</w:t>
                </w:r>
                <w:r w:rsidR="00823283">
                  <w:t xml:space="preserve">1949). </w:t>
                </w:r>
                <w:r w:rsidRPr="00E123E9">
                  <w:t xml:space="preserve">Following another group of films based on contemporary novels, three Mizoguchi films based on classic literary works brought him worldwide acclaim in the last three years of his life.  </w:t>
                </w:r>
                <w:r w:rsidRPr="00AB4D22">
                  <w:rPr>
                    <w:i/>
                  </w:rPr>
                  <w:t>Saikaku ichidai onna</w:t>
                </w:r>
                <w:r w:rsidR="0066504F">
                  <w:t xml:space="preserve"> [</w:t>
                </w:r>
                <w:r w:rsidRPr="00AB4D22">
                  <w:rPr>
                    <w:i/>
                  </w:rPr>
                  <w:t>The Life of Oharu</w:t>
                </w:r>
                <w:r w:rsidR="0066504F">
                  <w:t>]</w:t>
                </w:r>
                <w:r w:rsidRPr="00E123E9">
                  <w:t xml:space="preserve"> </w:t>
                </w:r>
                <w:r w:rsidR="0066504F">
                  <w:t>(</w:t>
                </w:r>
                <w:r w:rsidRPr="00E123E9">
                  <w:t xml:space="preserve">1952), </w:t>
                </w:r>
                <w:r w:rsidRPr="00AB4D22">
                  <w:rPr>
                    <w:i/>
                  </w:rPr>
                  <w:t>Ugetsu monogatari</w:t>
                </w:r>
                <w:r w:rsidR="0066504F">
                  <w:t xml:space="preserve"> [</w:t>
                </w:r>
                <w:r w:rsidRPr="00AB4D22">
                  <w:rPr>
                    <w:i/>
                  </w:rPr>
                  <w:t>Ugetsu</w:t>
                </w:r>
                <w:r w:rsidR="0066504F">
                  <w:t>]</w:t>
                </w:r>
                <w:r w:rsidRPr="00E123E9">
                  <w:t xml:space="preserve"> </w:t>
                </w:r>
                <w:r w:rsidR="0066504F">
                  <w:t>(</w:t>
                </w:r>
                <w:r w:rsidRPr="00E123E9">
                  <w:t xml:space="preserve">1953), and </w:t>
                </w:r>
                <w:r w:rsidRPr="00AB4D22">
                  <w:rPr>
                    <w:i/>
                  </w:rPr>
                  <w:t>Sansho dayu</w:t>
                </w:r>
                <w:r w:rsidR="0066504F">
                  <w:t xml:space="preserve"> [</w:t>
                </w:r>
                <w:r w:rsidRPr="00AB4D22">
                  <w:rPr>
                    <w:i/>
                  </w:rPr>
                  <w:t>Sansho the Bailiff</w:t>
                </w:r>
                <w:r w:rsidR="0066504F">
                  <w:t>]</w:t>
                </w:r>
                <w:r w:rsidRPr="00E123E9">
                  <w:t xml:space="preserve"> </w:t>
                </w:r>
                <w:r w:rsidR="0066504F">
                  <w:t>(</w:t>
                </w:r>
                <w:r w:rsidRPr="00E123E9">
                  <w:t xml:space="preserve">1954) </w:t>
                </w:r>
                <w:r w:rsidR="00823283">
                  <w:t xml:space="preserve">all won </w:t>
                </w:r>
                <w:r w:rsidRPr="00E123E9">
                  <w:t>prize</w:t>
                </w:r>
                <w:r w:rsidR="00823283">
                  <w:t>s at the Venice Film Festival. The</w:t>
                </w:r>
                <w:r w:rsidRPr="00E123E9">
                  <w:t xml:space="preserve"> three films show women suffering under feudal systems in historical Japan, but all bear signs of the time</w:t>
                </w:r>
                <w:r w:rsidR="00823283">
                  <w:t xml:space="preserve">s in which they were produced; </w:t>
                </w:r>
                <w:r w:rsidRPr="00AB4D22">
                  <w:rPr>
                    <w:i/>
                  </w:rPr>
                  <w:t>Ugetsu</w:t>
                </w:r>
                <w:r w:rsidRPr="00E123E9">
                  <w:t xml:space="preserve">, in particular, with its depictions of war profiteers, echoes the economic recovery in Japan made possible by supplying materiel for the Korean War.  </w:t>
                </w:r>
              </w:p>
              <w:p w14:paraId="78146B52" w14:textId="0DB6C8A1" w:rsidR="00E123E9" w:rsidRPr="00E123E9" w:rsidRDefault="00E123E9" w:rsidP="00E123E9">
                <w:r w:rsidRPr="00E123E9">
                  <w:t xml:space="preserve">Another film highly regarded by film scholars, </w:t>
                </w:r>
                <w:r w:rsidRPr="00AB4D22">
                  <w:rPr>
                    <w:i/>
                  </w:rPr>
                  <w:t>Chikamatsu monogatari</w:t>
                </w:r>
                <w:r w:rsidR="0066504F">
                  <w:t xml:space="preserve"> [</w:t>
                </w:r>
                <w:r w:rsidRPr="00AB4D22">
                  <w:rPr>
                    <w:i/>
                  </w:rPr>
                  <w:t>The Crucified Lovers</w:t>
                </w:r>
                <w:r w:rsidR="0066504F">
                  <w:t>]</w:t>
                </w:r>
                <w:r w:rsidRPr="00E123E9">
                  <w:t xml:space="preserve"> </w:t>
                </w:r>
                <w:r w:rsidR="0066504F">
                  <w:t>(</w:t>
                </w:r>
                <w:r w:rsidRPr="00E123E9">
                  <w:t>1954), was based on a puppet play by the eighteenth-century pl</w:t>
                </w:r>
                <w:r w:rsidR="00AB4D22">
                  <w:t xml:space="preserve">aywright Chikamatsu Monzaemon. </w:t>
                </w:r>
                <w:r w:rsidRPr="00E123E9">
                  <w:t xml:space="preserve">In March of 1956, Mizoguchi released his last film, </w:t>
                </w:r>
                <w:r w:rsidRPr="00AB4D22">
                  <w:rPr>
                    <w:i/>
                  </w:rPr>
                  <w:t>Akasen chitai</w:t>
                </w:r>
                <w:r w:rsidR="0066504F">
                  <w:t xml:space="preserve"> [</w:t>
                </w:r>
                <w:r w:rsidRPr="00AB4D22">
                  <w:rPr>
                    <w:i/>
                  </w:rPr>
                  <w:t>Street of Shame</w:t>
                </w:r>
                <w:r w:rsidR="0066504F">
                  <w:t>]</w:t>
                </w:r>
                <w:r w:rsidRPr="00E123E9">
                  <w:t xml:space="preserve">, centring on a group of contemporary prostitutes in the fading </w:t>
                </w:r>
                <w:r w:rsidR="00823283">
                  <w:t xml:space="preserve">traditional pleasure quarters. </w:t>
                </w:r>
                <w:r w:rsidRPr="00E123E9">
                  <w:t xml:space="preserve">He died of leukaemia later that </w:t>
                </w:r>
                <w:r w:rsidR="00823283">
                  <w:t xml:space="preserve">same year. </w:t>
                </w:r>
                <w:r w:rsidRPr="00E123E9">
                  <w:t>Mizoguchi’s influence can be felt among the French New Wave directors as well as in the films of contemporary long-take Japanese directors such as Koreeda Hirokazu.</w:t>
                </w:r>
              </w:p>
              <w:p w14:paraId="5B9C6E77" w14:textId="77777777" w:rsidR="00FF15A2" w:rsidRDefault="00FF15A2" w:rsidP="00C27FAB"/>
              <w:p w14:paraId="30DDBDC1" w14:textId="2EE2A7FD" w:rsidR="00FF15A2" w:rsidRDefault="00FF15A2" w:rsidP="00FF15A2">
                <w:pPr>
                  <w:pStyle w:val="Heading1"/>
                  <w:outlineLvl w:val="0"/>
                </w:pPr>
                <w:r>
                  <w:t>List of Works</w:t>
                </w:r>
                <w:r w:rsidR="007E3A48">
                  <w:t>:</w:t>
                </w:r>
              </w:p>
              <w:p w14:paraId="712DFB76" w14:textId="45A98500" w:rsidR="00FF15A2" w:rsidRDefault="00FF15A2" w:rsidP="00FF15A2">
                <w:r w:rsidRPr="00FF15A2">
                  <w:rPr>
                    <w:i/>
                  </w:rPr>
                  <w:t>Osaka erejii</w:t>
                </w:r>
                <w:r w:rsidR="0066504F">
                  <w:t xml:space="preserve"> [</w:t>
                </w:r>
                <w:r w:rsidRPr="00FF15A2">
                  <w:rPr>
                    <w:i/>
                  </w:rPr>
                  <w:t>Osaka Elegy</w:t>
                </w:r>
                <w:r w:rsidR="0066504F">
                  <w:t>]</w:t>
                </w:r>
                <w:r>
                  <w:t xml:space="preserve"> </w:t>
                </w:r>
                <w:r w:rsidR="00823283">
                  <w:t>(</w:t>
                </w:r>
                <w:r>
                  <w:t>1936)</w:t>
                </w:r>
              </w:p>
              <w:p w14:paraId="0C14C2CD" w14:textId="3E87C8F4" w:rsidR="00FF15A2" w:rsidRDefault="00FF15A2" w:rsidP="00FF15A2">
                <w:r w:rsidRPr="00FF15A2">
                  <w:rPr>
                    <w:i/>
                  </w:rPr>
                  <w:t>Gion no kyodai</w:t>
                </w:r>
                <w:r w:rsidR="0066504F">
                  <w:t xml:space="preserve"> [</w:t>
                </w:r>
                <w:r w:rsidRPr="00FF15A2">
                  <w:rPr>
                    <w:i/>
                  </w:rPr>
                  <w:t>Sisters of the Gion</w:t>
                </w:r>
                <w:r w:rsidR="0066504F">
                  <w:t>]</w:t>
                </w:r>
                <w:r>
                  <w:t xml:space="preserve"> </w:t>
                </w:r>
                <w:r w:rsidR="00823283">
                  <w:t>(</w:t>
                </w:r>
                <w:r>
                  <w:t>1936)</w:t>
                </w:r>
              </w:p>
              <w:p w14:paraId="1381D95D" w14:textId="6543B73F" w:rsidR="00FF15A2" w:rsidRDefault="00FF15A2" w:rsidP="00FF15A2">
                <w:r w:rsidRPr="00FF15A2">
                  <w:rPr>
                    <w:i/>
                  </w:rPr>
                  <w:t>Zangiku monogatari</w:t>
                </w:r>
                <w:r w:rsidR="0066504F">
                  <w:t xml:space="preserve"> [</w:t>
                </w:r>
                <w:r w:rsidRPr="00FF15A2">
                  <w:rPr>
                    <w:i/>
                  </w:rPr>
                  <w:t>The Story of the Last Chrysanthemum</w:t>
                </w:r>
                <w:r w:rsidR="0066504F">
                  <w:t>]</w:t>
                </w:r>
                <w:r>
                  <w:t xml:space="preserve"> </w:t>
                </w:r>
                <w:r w:rsidR="00823283">
                  <w:t>(</w:t>
                </w:r>
                <w:r w:rsidRPr="00605F29">
                  <w:t>1939)</w:t>
                </w:r>
              </w:p>
              <w:p w14:paraId="777C82AC" w14:textId="0629AFD6" w:rsidR="00FF15A2" w:rsidRDefault="00FF15A2" w:rsidP="00FF15A2">
                <w:r w:rsidRPr="00FF15A2">
                  <w:rPr>
                    <w:i/>
                  </w:rPr>
                  <w:t>Genroku chushingura</w:t>
                </w:r>
                <w:r w:rsidR="0066504F">
                  <w:t xml:space="preserve"> [</w:t>
                </w:r>
                <w:r w:rsidRPr="00FF15A2">
                  <w:rPr>
                    <w:i/>
                  </w:rPr>
                  <w:t>The Loyal 47 Ronin</w:t>
                </w:r>
                <w:r w:rsidR="0066504F">
                  <w:t>]</w:t>
                </w:r>
                <w:r w:rsidRPr="00605F29">
                  <w:t xml:space="preserve"> </w:t>
                </w:r>
                <w:r w:rsidR="00823283">
                  <w:t>(</w:t>
                </w:r>
                <w:r w:rsidRPr="00605F29">
                  <w:t>1941-</w:t>
                </w:r>
                <w:r w:rsidR="00823283">
                  <w:t>19</w:t>
                </w:r>
                <w:r w:rsidRPr="00605F29">
                  <w:t>42)</w:t>
                </w:r>
              </w:p>
              <w:p w14:paraId="7EAE0208" w14:textId="5D19618D" w:rsidR="00FF15A2" w:rsidRDefault="00FF15A2" w:rsidP="00FF15A2">
                <w:r w:rsidRPr="00FF15A2">
                  <w:rPr>
                    <w:i/>
                  </w:rPr>
                  <w:t>Josei no shōri</w:t>
                </w:r>
                <w:r w:rsidR="0066504F">
                  <w:t xml:space="preserve"> [</w:t>
                </w:r>
                <w:r w:rsidRPr="00FF15A2">
                  <w:rPr>
                    <w:i/>
                  </w:rPr>
                  <w:t>The Victory of Women</w:t>
                </w:r>
                <w:r w:rsidR="0066504F">
                  <w:t>]</w:t>
                </w:r>
                <w:r w:rsidRPr="00605F29">
                  <w:t xml:space="preserve"> </w:t>
                </w:r>
                <w:r w:rsidR="00823283">
                  <w:t>(</w:t>
                </w:r>
                <w:r w:rsidRPr="00605F29">
                  <w:t>1946)</w:t>
                </w:r>
              </w:p>
              <w:p w14:paraId="7490EF5B" w14:textId="678E3D07" w:rsidR="00FF15A2" w:rsidRDefault="00FF15A2" w:rsidP="00FF15A2">
                <w:r w:rsidRPr="00FF15A2">
                  <w:rPr>
                    <w:i/>
                  </w:rPr>
                  <w:t>Joyū Sumako no koi</w:t>
                </w:r>
                <w:r w:rsidR="0066504F">
                  <w:t xml:space="preserve"> [</w:t>
                </w:r>
                <w:r w:rsidRPr="00FF15A2">
                  <w:rPr>
                    <w:i/>
                  </w:rPr>
                  <w:t>The Love of Sumako the Actress</w:t>
                </w:r>
                <w:r w:rsidR="0066504F">
                  <w:t>]</w:t>
                </w:r>
                <w:r w:rsidRPr="00605F29">
                  <w:t xml:space="preserve"> </w:t>
                </w:r>
                <w:r w:rsidR="00823283">
                  <w:t>(</w:t>
                </w:r>
                <w:r w:rsidRPr="00605F29">
                  <w:t>1947)</w:t>
                </w:r>
              </w:p>
              <w:p w14:paraId="773B5909" w14:textId="7796AEF4" w:rsidR="00FF15A2" w:rsidRDefault="00FF15A2" w:rsidP="00FF15A2">
                <w:r w:rsidRPr="00FF15A2">
                  <w:rPr>
                    <w:i/>
                  </w:rPr>
                  <w:t>Yoru no onnatachi</w:t>
                </w:r>
                <w:r w:rsidR="0066504F">
                  <w:t xml:space="preserve"> [</w:t>
                </w:r>
                <w:r w:rsidRPr="00FF15A2">
                  <w:rPr>
                    <w:i/>
                  </w:rPr>
                  <w:t>Women of the Night</w:t>
                </w:r>
                <w:r w:rsidR="0066504F">
                  <w:t>]</w:t>
                </w:r>
                <w:r w:rsidRPr="00605F29">
                  <w:t xml:space="preserve"> </w:t>
                </w:r>
                <w:r w:rsidR="00823283">
                  <w:t>(</w:t>
                </w:r>
                <w:r w:rsidRPr="00605F29">
                  <w:t>1948)</w:t>
                </w:r>
              </w:p>
              <w:p w14:paraId="3AD3AC86" w14:textId="5D254ABC" w:rsidR="00FF15A2" w:rsidRDefault="00FF15A2" w:rsidP="00FF15A2">
                <w:r w:rsidRPr="00FF15A2">
                  <w:rPr>
                    <w:i/>
                  </w:rPr>
                  <w:t>Waga koi wa moenu</w:t>
                </w:r>
                <w:r w:rsidR="0066504F">
                  <w:t xml:space="preserve"> [</w:t>
                </w:r>
                <w:r w:rsidRPr="00FF15A2">
                  <w:rPr>
                    <w:i/>
                  </w:rPr>
                  <w:t>My Love Has Been Burning</w:t>
                </w:r>
                <w:r w:rsidR="0066504F">
                  <w:t>]</w:t>
                </w:r>
                <w:r w:rsidRPr="00605F29">
                  <w:t xml:space="preserve"> </w:t>
                </w:r>
                <w:r w:rsidR="00823283">
                  <w:t>(</w:t>
                </w:r>
                <w:r w:rsidRPr="00605F29">
                  <w:t>1949)</w:t>
                </w:r>
              </w:p>
              <w:p w14:paraId="658E6D10" w14:textId="5DB2E76A" w:rsidR="00FF15A2" w:rsidRDefault="00FF15A2" w:rsidP="00FF15A2">
                <w:r w:rsidRPr="00FF15A2">
                  <w:rPr>
                    <w:i/>
                  </w:rPr>
                  <w:t>Saikaku ichidai onna</w:t>
                </w:r>
                <w:r w:rsidR="0066504F">
                  <w:t xml:space="preserve"> [</w:t>
                </w:r>
                <w:r w:rsidRPr="00FF15A2">
                  <w:rPr>
                    <w:i/>
                  </w:rPr>
                  <w:t>The Life of Oharu</w:t>
                </w:r>
                <w:r w:rsidR="0066504F">
                  <w:t>]</w:t>
                </w:r>
                <w:r w:rsidRPr="00605F29">
                  <w:t xml:space="preserve"> </w:t>
                </w:r>
                <w:r w:rsidR="00823283">
                  <w:t>(</w:t>
                </w:r>
                <w:r w:rsidRPr="00605F29">
                  <w:t>1952)</w:t>
                </w:r>
              </w:p>
              <w:p w14:paraId="23FAFD98" w14:textId="28D3C407" w:rsidR="00FF15A2" w:rsidRDefault="00FF15A2" w:rsidP="00FF15A2">
                <w:r w:rsidRPr="00FF15A2">
                  <w:rPr>
                    <w:i/>
                  </w:rPr>
                  <w:t>Ugetsu monogatari</w:t>
                </w:r>
                <w:r w:rsidR="0066504F">
                  <w:t xml:space="preserve"> [</w:t>
                </w:r>
                <w:r w:rsidRPr="00FF15A2">
                  <w:rPr>
                    <w:i/>
                  </w:rPr>
                  <w:t>Ugetsu</w:t>
                </w:r>
                <w:r w:rsidR="0066504F">
                  <w:t>]</w:t>
                </w:r>
                <w:r w:rsidRPr="00605F29">
                  <w:t xml:space="preserve"> </w:t>
                </w:r>
                <w:r w:rsidR="00823283">
                  <w:t>(</w:t>
                </w:r>
                <w:r w:rsidRPr="00605F29">
                  <w:t>1953)</w:t>
                </w:r>
              </w:p>
              <w:p w14:paraId="6EDF7094" w14:textId="4D35BDE5" w:rsidR="00FF15A2" w:rsidRDefault="00FF15A2" w:rsidP="00FF15A2">
                <w:r w:rsidRPr="00FF15A2">
                  <w:rPr>
                    <w:i/>
                  </w:rPr>
                  <w:t>Sansho dayu</w:t>
                </w:r>
                <w:r w:rsidR="0066504F">
                  <w:t xml:space="preserve"> [</w:t>
                </w:r>
                <w:r w:rsidRPr="00FF15A2">
                  <w:rPr>
                    <w:i/>
                  </w:rPr>
                  <w:t>Sansho the Bailiff</w:t>
                </w:r>
                <w:r w:rsidR="0066504F">
                  <w:t>]</w:t>
                </w:r>
                <w:r w:rsidRPr="00605F29">
                  <w:t xml:space="preserve"> </w:t>
                </w:r>
                <w:r w:rsidR="00823283">
                  <w:t>(</w:t>
                </w:r>
                <w:r w:rsidRPr="00605F29">
                  <w:t>1954)</w:t>
                </w:r>
              </w:p>
              <w:p w14:paraId="0CEEDF18" w14:textId="1CA010B2" w:rsidR="00FF15A2" w:rsidRDefault="00FF15A2" w:rsidP="00FF15A2">
                <w:r w:rsidRPr="00FF15A2">
                  <w:rPr>
                    <w:i/>
                  </w:rPr>
                  <w:t>Chikamatsu monogatari</w:t>
                </w:r>
                <w:r w:rsidR="0066504F">
                  <w:t xml:space="preserve"> [</w:t>
                </w:r>
                <w:r w:rsidRPr="00FF15A2">
                  <w:rPr>
                    <w:i/>
                  </w:rPr>
                  <w:t>The Crucified Lovers</w:t>
                </w:r>
                <w:r w:rsidR="0066504F">
                  <w:t>]</w:t>
                </w:r>
                <w:r w:rsidRPr="00605F29">
                  <w:t xml:space="preserve"> </w:t>
                </w:r>
                <w:r w:rsidR="00823283">
                  <w:t>(</w:t>
                </w:r>
                <w:r w:rsidRPr="00605F29">
                  <w:t>1954)</w:t>
                </w:r>
              </w:p>
              <w:p w14:paraId="42661330" w14:textId="688FCF34" w:rsidR="003F0D73" w:rsidRDefault="00FF15A2" w:rsidP="00C27FAB">
                <w:r w:rsidRPr="00FF15A2">
                  <w:rPr>
                    <w:i/>
                  </w:rPr>
                  <w:t>Akasen chitai</w:t>
                </w:r>
                <w:r w:rsidR="0066504F">
                  <w:t xml:space="preserve"> [</w:t>
                </w:r>
                <w:r w:rsidRPr="00FF15A2">
                  <w:rPr>
                    <w:i/>
                  </w:rPr>
                  <w:t>Street of Shame</w:t>
                </w:r>
                <w:r w:rsidR="0066504F">
                  <w:t>]</w:t>
                </w:r>
                <w:r>
                  <w:t xml:space="preserve"> </w:t>
                </w:r>
                <w:r w:rsidR="00823283">
                  <w:t>(</w:t>
                </w:r>
                <w:r>
                  <w:t>1956)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14:paraId="562527B0" w14:textId="77777777" w:rsidTr="003235A7">
        <w:tc>
          <w:tcPr>
            <w:tcW w:w="9016" w:type="dxa"/>
          </w:tcPr>
          <w:p w14:paraId="15C5E42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BDB75829DEBE945A6790205A3163D32"/>
              </w:placeholder>
            </w:sdtPr>
            <w:sdtEndPr/>
            <w:sdtContent>
              <w:p w14:paraId="63CD4D8E" w14:textId="3B56EE69" w:rsidR="003235A7" w:rsidRDefault="007E3A48" w:rsidP="008B45FD">
                <w:sdt>
                  <w:sdtPr>
                    <w:id w:val="-278259672"/>
                    <w:citation/>
                  </w:sdtPr>
                  <w:sdtEndPr/>
                  <w:sdtContent>
                    <w:r w:rsidR="00FF15A2">
                      <w:fldChar w:fldCharType="begin"/>
                    </w:r>
                    <w:r w:rsidR="002D7013">
                      <w:rPr>
                        <w:lang w:val="en-US"/>
                      </w:rPr>
                      <w:instrText xml:space="preserve">CITATION Dav96 \l 1033 </w:instrText>
                    </w:r>
                    <w:r w:rsidR="00FF15A2">
                      <w:fldChar w:fldCharType="separate"/>
                    </w:r>
                    <w:r w:rsidR="002D7013">
                      <w:rPr>
                        <w:noProof/>
                        <w:lang w:val="en-US"/>
                      </w:rPr>
                      <w:t xml:space="preserve"> </w:t>
                    </w:r>
                    <w:r w:rsidR="002D7013" w:rsidRPr="002D7013">
                      <w:rPr>
                        <w:noProof/>
                        <w:lang w:val="en-US"/>
                      </w:rPr>
                      <w:t>(Davis)</w:t>
                    </w:r>
                    <w:r w:rsidR="00FF15A2">
                      <w:fldChar w:fldCharType="end"/>
                    </w:r>
                  </w:sdtContent>
                </w:sdt>
                <w:r w:rsidR="00FF15A2">
                  <w:br/>
                </w:r>
                <w:r w:rsidR="00FF15A2">
                  <w:br/>
                </w:r>
                <w:sdt>
                  <w:sdtPr>
                    <w:id w:val="-1717582477"/>
                    <w:citation/>
                  </w:sdtPr>
                  <w:sdtEndPr/>
                  <w:sdtContent>
                    <w:r w:rsidR="008B45FD">
                      <w:fldChar w:fldCharType="begin"/>
                    </w:r>
                    <w:r w:rsidR="008B45FD">
                      <w:rPr>
                        <w:lang w:val="en-US"/>
                      </w:rPr>
                      <w:instrText xml:space="preserve"> CITATION Kir921 \l 1033 </w:instrText>
                    </w:r>
                    <w:r w:rsidR="008B45FD">
                      <w:fldChar w:fldCharType="separate"/>
                    </w:r>
                    <w:r w:rsidR="008B45FD" w:rsidRPr="008B45FD">
                      <w:rPr>
                        <w:noProof/>
                        <w:lang w:val="en-US"/>
                      </w:rPr>
                      <w:t>(Kirihara)</w:t>
                    </w:r>
                    <w:r w:rsidR="008B45FD">
                      <w:fldChar w:fldCharType="end"/>
                    </w:r>
                  </w:sdtContent>
                </w:sdt>
                <w:r w:rsidR="005C2B19">
                  <w:br/>
                </w:r>
                <w:r w:rsidR="005C2B19">
                  <w:br/>
                </w:r>
                <w:sdt>
                  <w:sdtPr>
                    <w:id w:val="829642855"/>
                    <w:citation/>
                  </w:sdtPr>
                  <w:sdtEndPr/>
                  <w:sdtContent>
                    <w:r w:rsidR="008B45FD">
                      <w:fldChar w:fldCharType="begin"/>
                    </w:r>
                    <w:r w:rsidR="008B45FD">
                      <w:rPr>
                        <w:lang w:val="en-US"/>
                      </w:rPr>
                      <w:instrText xml:space="preserve"> CITATION McD84 \l 1033 </w:instrText>
                    </w:r>
                    <w:r w:rsidR="008B45FD">
                      <w:fldChar w:fldCharType="separate"/>
                    </w:r>
                    <w:r w:rsidR="008B45FD" w:rsidRPr="008B45FD">
                      <w:rPr>
                        <w:noProof/>
                        <w:lang w:val="en-US"/>
                      </w:rPr>
                      <w:t>(McDonald)</w:t>
                    </w:r>
                    <w:r w:rsidR="008B45FD">
                      <w:fldChar w:fldCharType="end"/>
                    </w:r>
                  </w:sdtContent>
                </w:sdt>
              </w:p>
            </w:sdtContent>
          </w:sdt>
        </w:tc>
      </w:tr>
    </w:tbl>
    <w:p w14:paraId="6A706260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2B721E" w14:textId="77777777" w:rsidR="00823283" w:rsidRDefault="00823283" w:rsidP="007A0D55">
      <w:pPr>
        <w:spacing w:after="0" w:line="240" w:lineRule="auto"/>
      </w:pPr>
      <w:r>
        <w:separator/>
      </w:r>
    </w:p>
  </w:endnote>
  <w:endnote w:type="continuationSeparator" w:id="0">
    <w:p w14:paraId="2B6D1490" w14:textId="77777777" w:rsidR="00823283" w:rsidRDefault="0082328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7AFC1A" w14:textId="77777777" w:rsidR="00823283" w:rsidRDefault="00823283" w:rsidP="007A0D55">
      <w:pPr>
        <w:spacing w:after="0" w:line="240" w:lineRule="auto"/>
      </w:pPr>
      <w:r>
        <w:separator/>
      </w:r>
    </w:p>
  </w:footnote>
  <w:footnote w:type="continuationSeparator" w:id="0">
    <w:p w14:paraId="3395A513" w14:textId="77777777" w:rsidR="00823283" w:rsidRDefault="0082328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0C2A9" w14:textId="77777777" w:rsidR="00823283" w:rsidRDefault="0082328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1E787C14" w14:textId="77777777" w:rsidR="00823283" w:rsidRDefault="0082328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dirty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97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C7FAA"/>
    <w:rsid w:val="002D7013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C2B19"/>
    <w:rsid w:val="005F26D7"/>
    <w:rsid w:val="005F5450"/>
    <w:rsid w:val="0066504F"/>
    <w:rsid w:val="006D0412"/>
    <w:rsid w:val="007411B9"/>
    <w:rsid w:val="00780D95"/>
    <w:rsid w:val="00780DC7"/>
    <w:rsid w:val="007A0D55"/>
    <w:rsid w:val="007B3377"/>
    <w:rsid w:val="007E3A48"/>
    <w:rsid w:val="007E5F44"/>
    <w:rsid w:val="00821DE3"/>
    <w:rsid w:val="00823283"/>
    <w:rsid w:val="00846CE1"/>
    <w:rsid w:val="008A5B87"/>
    <w:rsid w:val="008B45FD"/>
    <w:rsid w:val="008B7A76"/>
    <w:rsid w:val="00922950"/>
    <w:rsid w:val="009A7264"/>
    <w:rsid w:val="009D1606"/>
    <w:rsid w:val="009E18A1"/>
    <w:rsid w:val="009E73D7"/>
    <w:rsid w:val="00A27D2C"/>
    <w:rsid w:val="00A76FD9"/>
    <w:rsid w:val="00AB397A"/>
    <w:rsid w:val="00AB436D"/>
    <w:rsid w:val="00AB4D22"/>
    <w:rsid w:val="00AD2F24"/>
    <w:rsid w:val="00AD4844"/>
    <w:rsid w:val="00AF7A0E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123E9"/>
    <w:rsid w:val="00E5513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15A2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B966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B397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97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B397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97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968DE24E1585D42B62A8AB5ED24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A2227-F1E8-9045-A1A7-5FEB07BDE935}"/>
      </w:docPartPr>
      <w:docPartBody>
        <w:p w:rsidR="006A5061" w:rsidRDefault="006A5061">
          <w:pPr>
            <w:pStyle w:val="0968DE24E1585D42B62A8AB5ED24588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878ADCD014BA24E8361C1250B2EF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3CCAF-5CBE-4745-B9CF-9EA8491EC28A}"/>
      </w:docPartPr>
      <w:docPartBody>
        <w:p w:rsidR="006A5061" w:rsidRDefault="006A5061">
          <w:pPr>
            <w:pStyle w:val="E878ADCD014BA24E8361C1250B2EF1D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266FAD2A1B83C4C81E06491F5E7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A6B8E-E3F4-3144-90B0-5A5443032FB5}"/>
      </w:docPartPr>
      <w:docPartBody>
        <w:p w:rsidR="006A5061" w:rsidRDefault="006A5061">
          <w:pPr>
            <w:pStyle w:val="0266FAD2A1B83C4C81E06491F5E7540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9CCCFB540115048B57D916EBA1CE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F8604-535E-6743-81C0-F51C8F6021E4}"/>
      </w:docPartPr>
      <w:docPartBody>
        <w:p w:rsidR="006A5061" w:rsidRDefault="006A5061">
          <w:pPr>
            <w:pStyle w:val="F9CCCFB540115048B57D916EBA1CEFA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70E965480D39242B2A5AC6F84A56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CC969-5A8A-6143-A517-A4F2648E50EF}"/>
      </w:docPartPr>
      <w:docPartBody>
        <w:p w:rsidR="006A5061" w:rsidRDefault="006A5061">
          <w:pPr>
            <w:pStyle w:val="070E965480D39242B2A5AC6F84A5656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75A3A77137E6E428EEFEC023A318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D7103-CB14-124C-94CA-266ED4EBF9CE}"/>
      </w:docPartPr>
      <w:docPartBody>
        <w:p w:rsidR="006A5061" w:rsidRDefault="006A5061">
          <w:pPr>
            <w:pStyle w:val="F75A3A77137E6E428EEFEC023A31817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5E7EA9248F19B4CB77E63C45F0E8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BD25D-7D06-734C-AEAC-FECECF93069F}"/>
      </w:docPartPr>
      <w:docPartBody>
        <w:p w:rsidR="006A5061" w:rsidRDefault="006A5061">
          <w:pPr>
            <w:pStyle w:val="85E7EA9248F19B4CB77E63C45F0E849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FB21BFEB84588488EAD91C3A034F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3CCAC-01B0-DB40-99E1-C159BFF3C829}"/>
      </w:docPartPr>
      <w:docPartBody>
        <w:p w:rsidR="006A5061" w:rsidRDefault="006A5061">
          <w:pPr>
            <w:pStyle w:val="CFB21BFEB84588488EAD91C3A034F69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750C84A682A0F41AE6931A01C833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AFC52-0284-D04F-B5D1-C0740343AB4B}"/>
      </w:docPartPr>
      <w:docPartBody>
        <w:p w:rsidR="006A5061" w:rsidRDefault="006A5061">
          <w:pPr>
            <w:pStyle w:val="8750C84A682A0F41AE6931A01C833B8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C32F5CBCCAB92408772F26BC028E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31288-D262-F145-A397-BF75C66169CA}"/>
      </w:docPartPr>
      <w:docPartBody>
        <w:p w:rsidR="006A5061" w:rsidRDefault="006A5061">
          <w:pPr>
            <w:pStyle w:val="DC32F5CBCCAB92408772F26BC028E58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BDB75829DEBE945A6790205A3163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1C6DB-9218-0142-AECD-8B500765DCF8}"/>
      </w:docPartPr>
      <w:docPartBody>
        <w:p w:rsidR="006A5061" w:rsidRDefault="006A5061">
          <w:pPr>
            <w:pStyle w:val="6BDB75829DEBE945A6790205A3163D3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061"/>
    <w:rsid w:val="004D3249"/>
    <w:rsid w:val="006A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968DE24E1585D42B62A8AB5ED245886">
    <w:name w:val="0968DE24E1585D42B62A8AB5ED245886"/>
  </w:style>
  <w:style w:type="paragraph" w:customStyle="1" w:styleId="E878ADCD014BA24E8361C1250B2EF1DB">
    <w:name w:val="E878ADCD014BA24E8361C1250B2EF1DB"/>
  </w:style>
  <w:style w:type="paragraph" w:customStyle="1" w:styleId="0266FAD2A1B83C4C81E06491F5E75402">
    <w:name w:val="0266FAD2A1B83C4C81E06491F5E75402"/>
  </w:style>
  <w:style w:type="paragraph" w:customStyle="1" w:styleId="F9CCCFB540115048B57D916EBA1CEFA2">
    <w:name w:val="F9CCCFB540115048B57D916EBA1CEFA2"/>
  </w:style>
  <w:style w:type="paragraph" w:customStyle="1" w:styleId="070E965480D39242B2A5AC6F84A56563">
    <w:name w:val="070E965480D39242B2A5AC6F84A56563"/>
  </w:style>
  <w:style w:type="paragraph" w:customStyle="1" w:styleId="F75A3A77137E6E428EEFEC023A31817B">
    <w:name w:val="F75A3A77137E6E428EEFEC023A31817B"/>
  </w:style>
  <w:style w:type="paragraph" w:customStyle="1" w:styleId="85E7EA9248F19B4CB77E63C45F0E8499">
    <w:name w:val="85E7EA9248F19B4CB77E63C45F0E8499"/>
  </w:style>
  <w:style w:type="paragraph" w:customStyle="1" w:styleId="CFB21BFEB84588488EAD91C3A034F69B">
    <w:name w:val="CFB21BFEB84588488EAD91C3A034F69B"/>
  </w:style>
  <w:style w:type="paragraph" w:customStyle="1" w:styleId="8750C84A682A0F41AE6931A01C833B87">
    <w:name w:val="8750C84A682A0F41AE6931A01C833B87"/>
  </w:style>
  <w:style w:type="paragraph" w:customStyle="1" w:styleId="DC32F5CBCCAB92408772F26BC028E584">
    <w:name w:val="DC32F5CBCCAB92408772F26BC028E584"/>
  </w:style>
  <w:style w:type="paragraph" w:customStyle="1" w:styleId="6BDB75829DEBE945A6790205A3163D32">
    <w:name w:val="6BDB75829DEBE945A6790205A3163D3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968DE24E1585D42B62A8AB5ED245886">
    <w:name w:val="0968DE24E1585D42B62A8AB5ED245886"/>
  </w:style>
  <w:style w:type="paragraph" w:customStyle="1" w:styleId="E878ADCD014BA24E8361C1250B2EF1DB">
    <w:name w:val="E878ADCD014BA24E8361C1250B2EF1DB"/>
  </w:style>
  <w:style w:type="paragraph" w:customStyle="1" w:styleId="0266FAD2A1B83C4C81E06491F5E75402">
    <w:name w:val="0266FAD2A1B83C4C81E06491F5E75402"/>
  </w:style>
  <w:style w:type="paragraph" w:customStyle="1" w:styleId="F9CCCFB540115048B57D916EBA1CEFA2">
    <w:name w:val="F9CCCFB540115048B57D916EBA1CEFA2"/>
  </w:style>
  <w:style w:type="paragraph" w:customStyle="1" w:styleId="070E965480D39242B2A5AC6F84A56563">
    <w:name w:val="070E965480D39242B2A5AC6F84A56563"/>
  </w:style>
  <w:style w:type="paragraph" w:customStyle="1" w:styleId="F75A3A77137E6E428EEFEC023A31817B">
    <w:name w:val="F75A3A77137E6E428EEFEC023A31817B"/>
  </w:style>
  <w:style w:type="paragraph" w:customStyle="1" w:styleId="85E7EA9248F19B4CB77E63C45F0E8499">
    <w:name w:val="85E7EA9248F19B4CB77E63C45F0E8499"/>
  </w:style>
  <w:style w:type="paragraph" w:customStyle="1" w:styleId="CFB21BFEB84588488EAD91C3A034F69B">
    <w:name w:val="CFB21BFEB84588488EAD91C3A034F69B"/>
  </w:style>
  <w:style w:type="paragraph" w:customStyle="1" w:styleId="8750C84A682A0F41AE6931A01C833B87">
    <w:name w:val="8750C84A682A0F41AE6931A01C833B87"/>
  </w:style>
  <w:style w:type="paragraph" w:customStyle="1" w:styleId="DC32F5CBCCAB92408772F26BC028E584">
    <w:name w:val="DC32F5CBCCAB92408772F26BC028E584"/>
  </w:style>
  <w:style w:type="paragraph" w:customStyle="1" w:styleId="6BDB75829DEBE945A6790205A3163D32">
    <w:name w:val="6BDB75829DEBE945A6790205A3163D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McD84</b:Tag>
    <b:SourceType>Book</b:SourceType>
    <b:Guid>{F4E53F95-2F27-9340-91C1-FC7C24ABDCF1}</b:Guid>
    <b:Author>
      <b:Author>
        <b:NameList>
          <b:Person>
            <b:Last>McDonald</b:Last>
            <b:First>Keiko</b:First>
          </b:Person>
        </b:NameList>
      </b:Author>
    </b:Author>
    <b:Title>Mizoguchi</b:Title>
    <b:City>Boston</b:City>
    <b:Publisher>Twayne</b:Publisher>
    <b:Year>1984</b:Year>
    <b:RefOrder>3</b:RefOrder>
  </b:Source>
  <b:Source>
    <b:Tag>Kir921</b:Tag>
    <b:SourceType>Book</b:SourceType>
    <b:Guid>{F37DAA1C-758F-BC40-B506-AA98CFCA7B19}</b:Guid>
    <b:Author>
      <b:Author>
        <b:NameList>
          <b:Person>
            <b:Last>Kirihara</b:Last>
            <b:First>Donald</b:First>
          </b:Person>
        </b:NameList>
      </b:Author>
    </b:Author>
    <b:Title>Patterns of Time: Mizoguchi and the 1930s</b:Title>
    <b:City>Madison</b:City>
    <b:Publisher>U of Wisconsin P</b:Publisher>
    <b:Year>1992</b:Year>
    <b:RefOrder>2</b:RefOrder>
  </b:Source>
  <b:Source>
    <b:Tag>Dav96</b:Tag>
    <b:SourceType>Book</b:SourceType>
    <b:Guid>{413CBF53-7F9A-454B-B661-E5000813936F}</b:Guid>
    <b:Author>
      <b:Author>
        <b:NameList>
          <b:Person>
            <b:Last>Davis</b:Last>
            <b:First>Darrell</b:First>
            <b:Middle>William</b:Middle>
          </b:Person>
        </b:NameList>
      </b:Author>
    </b:Author>
    <b:Title>Picturing Japaneseness: Monumental Style, National Identity, Japanese Film</b:Title>
    <b:City>New York</b:City>
    <b:Publisher>Columbia UP</b:Publisher>
    <b:Year>1996</b:Year>
    <b:RefOrder>1</b:RefOrder>
  </b:Source>
</b:Sources>
</file>

<file path=customXml/itemProps1.xml><?xml version="1.0" encoding="utf-8"?>
<ds:datastoreItem xmlns:ds="http://schemas.openxmlformats.org/officeDocument/2006/customXml" ds:itemID="{E2AC4663-D9E9-CF4A-9DCA-103BB153D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54</TotalTime>
  <Pages>2</Pages>
  <Words>876</Words>
  <Characters>4996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9</cp:revision>
  <dcterms:created xsi:type="dcterms:W3CDTF">2014-07-25T20:42:00Z</dcterms:created>
  <dcterms:modified xsi:type="dcterms:W3CDTF">2014-10-16T03:44:00Z</dcterms:modified>
</cp:coreProperties>
</file>