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08E25D" w14:textId="77777777" w:rsidTr="00922950">
        <w:tc>
          <w:tcPr>
            <w:tcW w:w="491" w:type="dxa"/>
            <w:vMerge w:val="restart"/>
            <w:shd w:val="clear" w:color="auto" w:fill="A6A6A6" w:themeFill="background1" w:themeFillShade="A6"/>
            <w:textDirection w:val="btLr"/>
          </w:tcPr>
          <w:p w14:paraId="04EF49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13D795A2CF234C94F6609803210D41"/>
            </w:placeholder>
            <w:showingPlcHdr/>
            <w:dropDownList>
              <w:listItem w:displayText="Dr." w:value="Dr."/>
              <w:listItem w:displayText="Prof." w:value="Prof."/>
            </w:dropDownList>
          </w:sdtPr>
          <w:sdtContent>
            <w:tc>
              <w:tcPr>
                <w:tcW w:w="1259" w:type="dxa"/>
              </w:tcPr>
              <w:p w14:paraId="6AD4C5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1F835560CB421488D9BEF3DDB057766"/>
            </w:placeholder>
            <w:text/>
          </w:sdtPr>
          <w:sdtContent>
            <w:tc>
              <w:tcPr>
                <w:tcW w:w="2073" w:type="dxa"/>
              </w:tcPr>
              <w:p w14:paraId="7F99B7E0" w14:textId="336B5910" w:rsidR="00B574C9" w:rsidRDefault="004D72F5" w:rsidP="004D72F5">
                <w:r>
                  <w:t>Rosa</w:t>
                </w:r>
              </w:p>
            </w:tc>
          </w:sdtContent>
        </w:sdt>
        <w:sdt>
          <w:sdtPr>
            <w:alias w:val="Middle name"/>
            <w:tag w:val="authorMiddleName"/>
            <w:id w:val="-2076034781"/>
            <w:placeholder>
              <w:docPart w:val="A96498105630424393043D8536148195"/>
            </w:placeholder>
            <w:showingPlcHdr/>
            <w:text/>
          </w:sdtPr>
          <w:sdtContent>
            <w:tc>
              <w:tcPr>
                <w:tcW w:w="2551" w:type="dxa"/>
              </w:tcPr>
              <w:p w14:paraId="47301951" w14:textId="77777777" w:rsidR="00B574C9" w:rsidRDefault="00B574C9" w:rsidP="00922950">
                <w:r>
                  <w:rPr>
                    <w:rStyle w:val="PlaceholderText"/>
                  </w:rPr>
                  <w:t>[Middle name]</w:t>
                </w:r>
              </w:p>
            </w:tc>
          </w:sdtContent>
        </w:sdt>
        <w:sdt>
          <w:sdtPr>
            <w:alias w:val="Last name"/>
            <w:tag w:val="authorLastName"/>
            <w:id w:val="-1088529830"/>
            <w:placeholder>
              <w:docPart w:val="2DC42DE8152A904B86DC6F305F2F9681"/>
            </w:placeholder>
            <w:text/>
          </w:sdtPr>
          <w:sdtContent>
            <w:tc>
              <w:tcPr>
                <w:tcW w:w="2642" w:type="dxa"/>
              </w:tcPr>
              <w:p w14:paraId="1B480588" w14:textId="3B29EF47" w:rsidR="00B574C9" w:rsidRDefault="004D72F5" w:rsidP="004D72F5">
                <w:proofErr w:type="spellStart"/>
                <w:r>
                  <w:t>Berland</w:t>
                </w:r>
                <w:proofErr w:type="spellEnd"/>
              </w:p>
            </w:tc>
          </w:sdtContent>
        </w:sdt>
      </w:tr>
      <w:tr w:rsidR="00B574C9" w14:paraId="49358F7C" w14:textId="77777777" w:rsidTr="001A6A06">
        <w:trPr>
          <w:trHeight w:val="986"/>
        </w:trPr>
        <w:tc>
          <w:tcPr>
            <w:tcW w:w="491" w:type="dxa"/>
            <w:vMerge/>
            <w:shd w:val="clear" w:color="auto" w:fill="A6A6A6" w:themeFill="background1" w:themeFillShade="A6"/>
          </w:tcPr>
          <w:p w14:paraId="30E0C6DA" w14:textId="77777777" w:rsidR="00B574C9" w:rsidRPr="001A6A06" w:rsidRDefault="00B574C9" w:rsidP="00CF1542">
            <w:pPr>
              <w:jc w:val="center"/>
              <w:rPr>
                <w:b/>
                <w:color w:val="FFFFFF" w:themeColor="background1"/>
              </w:rPr>
            </w:pPr>
          </w:p>
        </w:tc>
        <w:sdt>
          <w:sdtPr>
            <w:alias w:val="Biography"/>
            <w:tag w:val="authorBiography"/>
            <w:id w:val="938807824"/>
            <w:placeholder>
              <w:docPart w:val="1014E53FB5E8EB469C65DD285F05C499"/>
            </w:placeholder>
            <w:showingPlcHdr/>
          </w:sdtPr>
          <w:sdtContent>
            <w:tc>
              <w:tcPr>
                <w:tcW w:w="8525" w:type="dxa"/>
                <w:gridSpan w:val="4"/>
              </w:tcPr>
              <w:p w14:paraId="3A397475" w14:textId="77777777" w:rsidR="00B574C9" w:rsidRDefault="00B574C9" w:rsidP="00922950">
                <w:r>
                  <w:rPr>
                    <w:rStyle w:val="PlaceholderText"/>
                  </w:rPr>
                  <w:t>[Enter your biography]</w:t>
                </w:r>
              </w:p>
            </w:tc>
          </w:sdtContent>
        </w:sdt>
      </w:tr>
      <w:tr w:rsidR="00B574C9" w14:paraId="0213D40F" w14:textId="77777777" w:rsidTr="001A6A06">
        <w:trPr>
          <w:trHeight w:val="986"/>
        </w:trPr>
        <w:tc>
          <w:tcPr>
            <w:tcW w:w="491" w:type="dxa"/>
            <w:vMerge/>
            <w:shd w:val="clear" w:color="auto" w:fill="A6A6A6" w:themeFill="background1" w:themeFillShade="A6"/>
          </w:tcPr>
          <w:p w14:paraId="26CE5FDD" w14:textId="77777777" w:rsidR="00B574C9" w:rsidRPr="001A6A06" w:rsidRDefault="00B574C9" w:rsidP="00CF1542">
            <w:pPr>
              <w:jc w:val="center"/>
              <w:rPr>
                <w:b/>
                <w:color w:val="FFFFFF" w:themeColor="background1"/>
              </w:rPr>
            </w:pPr>
          </w:p>
        </w:tc>
        <w:sdt>
          <w:sdtPr>
            <w:alias w:val="Affiliation"/>
            <w:tag w:val="affiliation"/>
            <w:id w:val="2012937915"/>
            <w:placeholder>
              <w:docPart w:val="A07507E62D0DBD4DB047856837B26F38"/>
            </w:placeholder>
            <w:showingPlcHdr/>
            <w:text/>
          </w:sdtPr>
          <w:sdtContent>
            <w:tc>
              <w:tcPr>
                <w:tcW w:w="8525" w:type="dxa"/>
                <w:gridSpan w:val="4"/>
              </w:tcPr>
              <w:p w14:paraId="564076A1" w14:textId="77777777" w:rsidR="00B574C9" w:rsidRDefault="00B574C9" w:rsidP="00B574C9">
                <w:r>
                  <w:rPr>
                    <w:rStyle w:val="PlaceholderText"/>
                  </w:rPr>
                  <w:t>[Enter the institution with which you are affiliated]</w:t>
                </w:r>
              </w:p>
            </w:tc>
          </w:sdtContent>
        </w:sdt>
      </w:tr>
    </w:tbl>
    <w:p w14:paraId="4DBB07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2D050AF" w14:textId="77777777" w:rsidTr="00244BB0">
        <w:tc>
          <w:tcPr>
            <w:tcW w:w="9016" w:type="dxa"/>
            <w:shd w:val="clear" w:color="auto" w:fill="A6A6A6" w:themeFill="background1" w:themeFillShade="A6"/>
            <w:tcMar>
              <w:top w:w="113" w:type="dxa"/>
              <w:bottom w:w="113" w:type="dxa"/>
            </w:tcMar>
          </w:tcPr>
          <w:p w14:paraId="1B1DD71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5D0189" w14:textId="77777777" w:rsidTr="003F0D73">
        <w:sdt>
          <w:sdtPr>
            <w:alias w:val="Article headword"/>
            <w:tag w:val="articleHeadword"/>
            <w:id w:val="-361440020"/>
            <w:placeholder>
              <w:docPart w:val="19AB2C748540B249925E4D56083DCD99"/>
            </w:placeholder>
            <w:text/>
          </w:sdtPr>
          <w:sdtContent>
            <w:tc>
              <w:tcPr>
                <w:tcW w:w="9016" w:type="dxa"/>
                <w:tcMar>
                  <w:top w:w="113" w:type="dxa"/>
                  <w:bottom w:w="113" w:type="dxa"/>
                </w:tcMar>
              </w:tcPr>
              <w:p w14:paraId="6CB43B8A" w14:textId="77777777" w:rsidR="003F0D73" w:rsidRPr="00CB2FBA" w:rsidRDefault="00CB2FBA" w:rsidP="00CB2FBA">
                <w:pPr>
                  <w:rPr>
                    <w:lang w:val="en-US"/>
                  </w:rPr>
                </w:pPr>
                <w:proofErr w:type="spellStart"/>
                <w:r>
                  <w:rPr>
                    <w:lang w:val="en-US"/>
                  </w:rPr>
                  <w:t>Urteaga</w:t>
                </w:r>
                <w:proofErr w:type="spellEnd"/>
                <w:r>
                  <w:rPr>
                    <w:lang w:val="en-US"/>
                  </w:rPr>
                  <w:t>, Mario Alvarado (</w:t>
                </w:r>
                <w:r w:rsidRPr="00225C4C">
                  <w:rPr>
                    <w:lang w:val="en-US"/>
                  </w:rPr>
                  <w:t>1875 –</w:t>
                </w:r>
                <w:r>
                  <w:rPr>
                    <w:lang w:val="en-US"/>
                  </w:rPr>
                  <w:t>1957)</w:t>
                </w:r>
              </w:p>
            </w:tc>
          </w:sdtContent>
        </w:sdt>
      </w:tr>
      <w:tr w:rsidR="00464699" w14:paraId="7FB79DF5" w14:textId="77777777" w:rsidTr="0016794E">
        <w:sdt>
          <w:sdtPr>
            <w:alias w:val="Variant headwords"/>
            <w:tag w:val="variantHeadwords"/>
            <w:id w:val="173464402"/>
            <w:placeholder>
              <w:docPart w:val="1DC345B60634BE46B3AC2D14269134D8"/>
            </w:placeholder>
            <w:showingPlcHdr/>
          </w:sdtPr>
          <w:sdtContent>
            <w:tc>
              <w:tcPr>
                <w:tcW w:w="9016" w:type="dxa"/>
                <w:tcMar>
                  <w:top w:w="113" w:type="dxa"/>
                  <w:bottom w:w="113" w:type="dxa"/>
                </w:tcMar>
              </w:tcPr>
              <w:p w14:paraId="6010CDE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16794E" w14:paraId="56CEBE16" w14:textId="77777777" w:rsidTr="003F0D73">
        <w:sdt>
          <w:sdtPr>
            <w:alias w:val="Article text"/>
            <w:tag w:val="articleText"/>
            <w:id w:val="1107242150"/>
            <w:placeholder>
              <w:docPart w:val="F36FEBCA317EBD4493D8821E40B34795"/>
            </w:placeholder>
          </w:sdtPr>
          <w:sdtContent>
            <w:tc>
              <w:tcPr>
                <w:tcW w:w="9016" w:type="dxa"/>
                <w:tcMar>
                  <w:top w:w="113" w:type="dxa"/>
                  <w:bottom w:w="113" w:type="dxa"/>
                </w:tcMar>
              </w:tcPr>
              <w:p w14:paraId="4233C30E" w14:textId="77777777" w:rsidR="0016794E" w:rsidRDefault="0016794E" w:rsidP="0016794E">
                <w:r w:rsidRPr="0016794E">
                  <w:t>The self-taught painter Mario Alv</w:t>
                </w:r>
                <w:r>
                  <w:t xml:space="preserve">arado </w:t>
                </w:r>
                <w:proofErr w:type="spellStart"/>
                <w:r>
                  <w:t>Urteaga’s</w:t>
                </w:r>
                <w:proofErr w:type="spellEnd"/>
                <w:r>
                  <w:t xml:space="preserve"> oeuvre includes </w:t>
                </w:r>
                <w:r w:rsidRPr="0016794E">
                  <w:t xml:space="preserve">197 known drawings and paintings. </w:t>
                </w:r>
                <w:proofErr w:type="spellStart"/>
                <w:r w:rsidRPr="0016794E">
                  <w:t>Urteaga’s</w:t>
                </w:r>
                <w:proofErr w:type="spellEnd"/>
                <w:r w:rsidRPr="0016794E">
                  <w:t xml:space="preserve"> works often have a contemplative and dignified format that The Museum of Modern Art curator Lincoln Kirstein called "the poetry of the commonplace."  In the 1920-30s, </w:t>
                </w:r>
                <w:proofErr w:type="spellStart"/>
                <w:r w:rsidRPr="0016794E">
                  <w:t>Urteaga</w:t>
                </w:r>
                <w:proofErr w:type="spellEnd"/>
                <w:r w:rsidRPr="0016794E">
                  <w:t xml:space="preserve"> had began to move away from neo-Renaissance religious subject matter and concentrated on the gravitas depiction of the Peruvian indigenous people including scenes of daily rural and village life, as well as religious and funerary processions. The oil painting Burial of an Illustrious Man, 1936, (</w:t>
                </w:r>
                <w:proofErr w:type="spellStart"/>
                <w:r w:rsidRPr="0016794E">
                  <w:t>Entierro</w:t>
                </w:r>
                <w:proofErr w:type="spellEnd"/>
                <w:r w:rsidRPr="0016794E">
                  <w:t xml:space="preserve"> de veteran) now in the collection of The Museum of Modern Art from the artist’s classical period (1930-39), depicts a burial in Cajamarca of a veteran of the Chilean-Peruvian War of 1879. It is one of five known paintings of funerary processions (</w:t>
                </w:r>
                <w:proofErr w:type="spellStart"/>
                <w:r w:rsidRPr="0016794E">
                  <w:t>Entierro</w:t>
                </w:r>
                <w:proofErr w:type="spellEnd"/>
                <w:r w:rsidRPr="0016794E">
                  <w:t xml:space="preserve"> en Cajamarca, 1923-34, </w:t>
                </w:r>
                <w:proofErr w:type="spellStart"/>
                <w:r w:rsidRPr="0016794E">
                  <w:t>Entierro</w:t>
                </w:r>
                <w:proofErr w:type="spellEnd"/>
                <w:r w:rsidRPr="0016794E">
                  <w:t xml:space="preserve">, 1945; </w:t>
                </w:r>
                <w:proofErr w:type="spellStart"/>
                <w:r w:rsidRPr="0016794E">
                  <w:t>Entierro</w:t>
                </w:r>
                <w:proofErr w:type="spellEnd"/>
                <w:r w:rsidRPr="0016794E">
                  <w:t xml:space="preserve">, 1946 and El </w:t>
                </w:r>
                <w:proofErr w:type="spellStart"/>
                <w:r w:rsidRPr="0016794E">
                  <w:t>Entierro</w:t>
                </w:r>
                <w:proofErr w:type="spellEnd"/>
                <w:r w:rsidRPr="0016794E">
                  <w:t xml:space="preserve"> de un </w:t>
                </w:r>
                <w:proofErr w:type="spellStart"/>
                <w:r w:rsidRPr="0016794E">
                  <w:t>hermano</w:t>
                </w:r>
                <w:proofErr w:type="spellEnd"/>
                <w:r w:rsidRPr="0016794E">
                  <w:t xml:space="preserve">, date unknown) made by </w:t>
                </w:r>
                <w:proofErr w:type="spellStart"/>
                <w:r w:rsidRPr="0016794E">
                  <w:t>Urteaga</w:t>
                </w:r>
                <w:proofErr w:type="spellEnd"/>
                <w:r w:rsidRPr="0016794E">
                  <w:t xml:space="preserve">. In Burial of an Illustrious Man, the artist takes traditional subject matter (a funeral procession) and reinterprets it in a classically informed style that depicts the native people of Peru with a </w:t>
                </w:r>
                <w:proofErr w:type="spellStart"/>
                <w:r w:rsidRPr="0016794E">
                  <w:t>somber</w:t>
                </w:r>
                <w:proofErr w:type="spellEnd"/>
                <w:r w:rsidRPr="0016794E">
                  <w:t xml:space="preserve"> dignity and traces of a social realism. </w:t>
                </w:r>
                <w:proofErr w:type="spellStart"/>
                <w:r w:rsidRPr="0016794E">
                  <w:t>Urteaga’s</w:t>
                </w:r>
                <w:proofErr w:type="spellEnd"/>
                <w:r w:rsidRPr="0016794E">
                  <w:t xml:space="preserve"> dignified portrayal of the Indigenous people of Peru influenced generations of national painters, and his work has come to symbolize a manifestation of indigenous pride. </w:t>
                </w:r>
              </w:p>
            </w:tc>
          </w:sdtContent>
        </w:sdt>
      </w:tr>
      <w:tr w:rsidR="0016794E" w14:paraId="610A26FF" w14:textId="77777777" w:rsidTr="003F0D73">
        <w:sdt>
          <w:sdtPr>
            <w:alias w:val="Article text"/>
            <w:tag w:val="articleText"/>
            <w:id w:val="634067588"/>
            <w:placeholder>
              <w:docPart w:val="D69F379A8D5196418309551B92D0259F"/>
            </w:placeholder>
          </w:sdtPr>
          <w:sdtContent>
            <w:tc>
              <w:tcPr>
                <w:tcW w:w="9016" w:type="dxa"/>
                <w:tcMar>
                  <w:top w:w="113" w:type="dxa"/>
                  <w:bottom w:w="113" w:type="dxa"/>
                </w:tcMar>
              </w:tcPr>
              <w:p w14:paraId="545F2F34" w14:textId="77777777" w:rsidR="00CF7E20" w:rsidRDefault="0016794E" w:rsidP="0016794E">
                <w:r w:rsidRPr="0016794E">
                  <w:t>The self-taught painter Mario Alv</w:t>
                </w:r>
                <w:r>
                  <w:t xml:space="preserve">arado </w:t>
                </w:r>
                <w:proofErr w:type="spellStart"/>
                <w:r>
                  <w:t>Urteaga’s</w:t>
                </w:r>
                <w:proofErr w:type="spellEnd"/>
                <w:r>
                  <w:t xml:space="preserve"> oeuvre includes </w:t>
                </w:r>
                <w:r w:rsidRPr="0016794E">
                  <w:t xml:space="preserve">197 known drawings and paintings. </w:t>
                </w:r>
                <w:proofErr w:type="spellStart"/>
                <w:r w:rsidRPr="0016794E">
                  <w:t>Urteaga’s</w:t>
                </w:r>
                <w:proofErr w:type="spellEnd"/>
                <w:r w:rsidRPr="0016794E">
                  <w:t xml:space="preserve"> works often have a contemplative and dignified format that The Museum of Modern Art curator Lincoln Kirstein called "the poetry of the commonplace."  In the 1920-30s, </w:t>
                </w:r>
                <w:proofErr w:type="spellStart"/>
                <w:r w:rsidRPr="0016794E">
                  <w:t>Urteaga</w:t>
                </w:r>
                <w:proofErr w:type="spellEnd"/>
                <w:r w:rsidRPr="0016794E">
                  <w:t xml:space="preserve"> had began to move away from neo-Renaissance religious subject matter and concentrated on the gravitas depiction of the Peruvian indigenous people including scenes of daily rural and village life, as well as religious and funerary processions. The oil painting Burial of an Illustrious Man, 1936, (</w:t>
                </w:r>
                <w:proofErr w:type="spellStart"/>
                <w:r w:rsidRPr="0016794E">
                  <w:t>Entierro</w:t>
                </w:r>
                <w:proofErr w:type="spellEnd"/>
                <w:r w:rsidRPr="0016794E">
                  <w:t xml:space="preserve"> de veteran) now in the collection of The Museum of Modern Art from the artist’s classical period (1930-39), depicts a burial in Cajamarca of a veteran of the Chilean-Peruvian War of 1879. It is one of five known paintings of funerary processions (</w:t>
                </w:r>
                <w:proofErr w:type="spellStart"/>
                <w:r w:rsidRPr="0016794E">
                  <w:t>Entierro</w:t>
                </w:r>
                <w:proofErr w:type="spellEnd"/>
                <w:r w:rsidRPr="0016794E">
                  <w:t xml:space="preserve"> en Cajamarca, 1923-34, </w:t>
                </w:r>
                <w:proofErr w:type="spellStart"/>
                <w:r w:rsidRPr="0016794E">
                  <w:t>Entierro</w:t>
                </w:r>
                <w:proofErr w:type="spellEnd"/>
                <w:r w:rsidRPr="0016794E">
                  <w:t xml:space="preserve">, 1945; </w:t>
                </w:r>
                <w:proofErr w:type="spellStart"/>
                <w:r w:rsidRPr="0016794E">
                  <w:t>Entierro</w:t>
                </w:r>
                <w:proofErr w:type="spellEnd"/>
                <w:r w:rsidRPr="0016794E">
                  <w:t xml:space="preserve">, 1946 and El </w:t>
                </w:r>
                <w:proofErr w:type="spellStart"/>
                <w:r w:rsidRPr="0016794E">
                  <w:t>Entierro</w:t>
                </w:r>
                <w:proofErr w:type="spellEnd"/>
                <w:r w:rsidRPr="0016794E">
                  <w:t xml:space="preserve"> de un </w:t>
                </w:r>
                <w:proofErr w:type="spellStart"/>
                <w:r w:rsidRPr="0016794E">
                  <w:t>hermano</w:t>
                </w:r>
                <w:proofErr w:type="spellEnd"/>
                <w:r w:rsidRPr="0016794E">
                  <w:t xml:space="preserve">, date unknown) made by </w:t>
                </w:r>
                <w:proofErr w:type="spellStart"/>
                <w:r w:rsidRPr="0016794E">
                  <w:t>Urteaga</w:t>
                </w:r>
                <w:proofErr w:type="spellEnd"/>
                <w:r w:rsidRPr="0016794E">
                  <w:t xml:space="preserve">. In Burial of an Illustrious Man, the artist takes traditional subject matter (a funeral procession) and reinterprets it in a classically informed style that depicts the native people of Peru with a </w:t>
                </w:r>
                <w:proofErr w:type="spellStart"/>
                <w:r w:rsidRPr="0016794E">
                  <w:t>somber</w:t>
                </w:r>
                <w:proofErr w:type="spellEnd"/>
                <w:r w:rsidRPr="0016794E">
                  <w:t xml:space="preserve"> dignity and traces of a social realism. </w:t>
                </w:r>
                <w:proofErr w:type="spellStart"/>
                <w:r w:rsidRPr="0016794E">
                  <w:t>Urteaga’s</w:t>
                </w:r>
                <w:proofErr w:type="spellEnd"/>
                <w:r w:rsidRPr="0016794E">
                  <w:t xml:space="preserve"> dignified portrayal of the Indigenous people of Peru influenced generations of national painters, and his work has come to symbolize a manifestation of indigenous pride. </w:t>
                </w:r>
              </w:p>
              <w:p w14:paraId="62A2B63B" w14:textId="77777777" w:rsidR="004533C6" w:rsidRDefault="004533C6" w:rsidP="0016794E"/>
              <w:p w14:paraId="1735D532" w14:textId="77777777" w:rsidR="004533C6" w:rsidRDefault="004533C6" w:rsidP="0016794E">
                <w:r>
                  <w:t>[File: Urteaga.jpg]</w:t>
                </w:r>
              </w:p>
              <w:p w14:paraId="074097E3" w14:textId="77777777" w:rsidR="004533C6" w:rsidRDefault="004533C6" w:rsidP="0016794E"/>
              <w:p w14:paraId="540FA632" w14:textId="77777777" w:rsidR="004533C6" w:rsidRPr="004533C6" w:rsidRDefault="004533C6" w:rsidP="004533C6">
                <w:pPr>
                  <w:pStyle w:val="Caption"/>
                  <w:keepNext/>
                </w:pPr>
                <w:r>
                  <w:t xml:space="preserve">Figure </w:t>
                </w:r>
                <w:fldSimple w:instr=" SEQ Figure \* ARABIC ">
                  <w:r>
                    <w:rPr>
                      <w:noProof/>
                    </w:rPr>
                    <w:t>1</w:t>
                  </w:r>
                </w:fldSimple>
                <w:r>
                  <w:t xml:space="preserve"> </w:t>
                </w:r>
                <w:r w:rsidRPr="00B118FE">
                  <w:rPr>
                    <w:sz w:val="20"/>
                  </w:rPr>
                  <w:t xml:space="preserve">Mario </w:t>
                </w:r>
                <w:proofErr w:type="spellStart"/>
                <w:r w:rsidRPr="00B118FE">
                  <w:rPr>
                    <w:sz w:val="20"/>
                  </w:rPr>
                  <w:t>Urteaga</w:t>
                </w:r>
                <w:proofErr w:type="spellEnd"/>
                <w:r w:rsidRPr="00B118FE">
                  <w:rPr>
                    <w:sz w:val="20"/>
                  </w:rPr>
                  <w:t xml:space="preserve"> Alvarado</w:t>
                </w:r>
                <w:r>
                  <w:rPr>
                    <w:sz w:val="20"/>
                  </w:rPr>
                  <w:t>.</w:t>
                </w:r>
                <w:r>
                  <w:rPr>
                    <w:i/>
                    <w:sz w:val="20"/>
                  </w:rPr>
                  <w:t xml:space="preserve"> </w:t>
                </w:r>
                <w:r w:rsidRPr="00B118FE">
                  <w:rPr>
                    <w:i/>
                    <w:sz w:val="20"/>
                  </w:rPr>
                  <w:t>Burial of an Illustrious Man</w:t>
                </w:r>
                <w:r w:rsidRPr="00B118FE">
                  <w:rPr>
                    <w:sz w:val="20"/>
                  </w:rPr>
                  <w:t>, 1936</w:t>
                </w:r>
                <w:r>
                  <w:rPr>
                    <w:sz w:val="20"/>
                  </w:rPr>
                  <w:t>.</w:t>
                </w:r>
                <w:r>
                  <w:rPr>
                    <w:i/>
                    <w:sz w:val="20"/>
                  </w:rPr>
                  <w:t xml:space="preserve"> </w:t>
                </w:r>
                <w:r w:rsidRPr="00B118FE">
                  <w:rPr>
                    <w:sz w:val="20"/>
                  </w:rPr>
                  <w:t>Oil on canvas</w:t>
                </w:r>
                <w:r>
                  <w:rPr>
                    <w:sz w:val="20"/>
                  </w:rPr>
                  <w:t xml:space="preserve">. </w:t>
                </w:r>
                <w:r w:rsidRPr="00B118FE">
                  <w:rPr>
                    <w:sz w:val="20"/>
                  </w:rPr>
                  <w:t xml:space="preserve">The Museum of Modern </w:t>
                </w:r>
                <w:r w:rsidRPr="00B118FE">
                  <w:rPr>
                    <w:sz w:val="20"/>
                  </w:rPr>
                  <w:lastRenderedPageBreak/>
                  <w:t>Art, New York</w:t>
                </w:r>
              </w:p>
              <w:p w14:paraId="7767B7FC" w14:textId="77777777" w:rsidR="0016794E" w:rsidRPr="004533C6" w:rsidRDefault="004533C6" w:rsidP="004533C6">
                <w:pPr>
                  <w:autoSpaceDE w:val="0"/>
                  <w:autoSpaceDN w:val="0"/>
                  <w:adjustRightInd w:val="0"/>
                  <w:rPr>
                    <w:sz w:val="20"/>
                    <w:u w:val="single" w:color="0000FF"/>
                  </w:rPr>
                </w:pPr>
                <w:hyperlink r:id="rId9" w:history="1">
                  <w:r w:rsidRPr="00B118FE">
                    <w:rPr>
                      <w:sz w:val="20"/>
                      <w:u w:val="single" w:color="0000FF"/>
                    </w:rPr>
                    <w:t>http://www.scalarchives.com/web/ricerca_risultati.asp?SC_NDD=&amp;ricerca_s=0124374&amp;andor=and&amp;andnot=&amp;stockindexonli</w:t>
                  </w:r>
                  <w:r w:rsidRPr="00B118FE">
                    <w:rPr>
                      <w:sz w:val="20"/>
                      <w:u w:val="single" w:color="0000FF"/>
                    </w:rPr>
                    <w:t>n</w:t>
                  </w:r>
                  <w:r w:rsidRPr="00B118FE">
                    <w:rPr>
                      <w:sz w:val="20"/>
                      <w:u w:val="single" w:color="0000FF"/>
                    </w:rPr>
                    <w:t>e.com=1</w:t>
                  </w:r>
                </w:hyperlink>
              </w:p>
            </w:tc>
          </w:sdtContent>
        </w:sdt>
      </w:tr>
      <w:tr w:rsidR="0016794E" w14:paraId="3BB3F8DB" w14:textId="77777777" w:rsidTr="003235A7">
        <w:tc>
          <w:tcPr>
            <w:tcW w:w="9016" w:type="dxa"/>
          </w:tcPr>
          <w:p w14:paraId="5D86E691" w14:textId="77777777" w:rsidR="0016794E" w:rsidRDefault="0016794E" w:rsidP="008A5B87">
            <w:r w:rsidRPr="0015114C">
              <w:rPr>
                <w:u w:val="single"/>
              </w:rPr>
              <w:lastRenderedPageBreak/>
              <w:t>Further reading</w:t>
            </w:r>
            <w:r>
              <w:t>:</w:t>
            </w:r>
          </w:p>
          <w:sdt>
            <w:sdtPr>
              <w:alias w:val="Further reading"/>
              <w:tag w:val="furtherReading"/>
              <w:id w:val="-1516217107"/>
              <w:placeholder>
                <w:docPart w:val="798327097D22E140AF863F2D4E8F77D5"/>
              </w:placeholder>
            </w:sdtPr>
            <w:sdtContent>
              <w:p w14:paraId="47C76BD9" w14:textId="77777777" w:rsidR="008752FF" w:rsidRDefault="008752FF" w:rsidP="004D72F5">
                <w:sdt>
                  <w:sdtPr>
                    <w:id w:val="-1613741366"/>
                    <w:citation/>
                  </w:sdtPr>
                  <w:sdtContent>
                    <w:r>
                      <w:fldChar w:fldCharType="begin"/>
                    </w:r>
                    <w:r>
                      <w:rPr>
                        <w:lang w:val="en-US"/>
                      </w:rPr>
                      <w:instrText xml:space="preserve"> CITATION Ant75 \l 1033 </w:instrText>
                    </w:r>
                    <w:r>
                      <w:fldChar w:fldCharType="separate"/>
                    </w:r>
                    <w:r>
                      <w:rPr>
                        <w:noProof/>
                        <w:lang w:val="en-US"/>
                      </w:rPr>
                      <w:t xml:space="preserve"> </w:t>
                    </w:r>
                    <w:r w:rsidRPr="008752FF">
                      <w:rPr>
                        <w:noProof/>
                        <w:lang w:val="en-US"/>
                      </w:rPr>
                      <w:t>(Antonio de Lavalle and Lang)</w:t>
                    </w:r>
                    <w:r>
                      <w:fldChar w:fldCharType="end"/>
                    </w:r>
                  </w:sdtContent>
                </w:sdt>
              </w:p>
              <w:p w14:paraId="72416464" w14:textId="77777777" w:rsidR="008752FF" w:rsidRDefault="008752FF" w:rsidP="004D72F5">
                <w:sdt>
                  <w:sdtPr>
                    <w:id w:val="-1346234261"/>
                    <w:citation/>
                  </w:sdtPr>
                  <w:sdtContent>
                    <w:r>
                      <w:fldChar w:fldCharType="begin"/>
                    </w:r>
                    <w:r>
                      <w:rPr>
                        <w:lang w:val="en-US"/>
                      </w:rPr>
                      <w:instrText xml:space="preserve"> CITATION Bar48 \l 1033 </w:instrText>
                    </w:r>
                    <w:r>
                      <w:fldChar w:fldCharType="separate"/>
                    </w:r>
                    <w:r w:rsidRPr="008752FF">
                      <w:rPr>
                        <w:noProof/>
                        <w:lang w:val="en-US"/>
                      </w:rPr>
                      <w:t>(Barr)</w:t>
                    </w:r>
                    <w:r>
                      <w:fldChar w:fldCharType="end"/>
                    </w:r>
                  </w:sdtContent>
                </w:sdt>
              </w:p>
              <w:p w14:paraId="3B2AE108" w14:textId="77777777" w:rsidR="008752FF" w:rsidRDefault="008752FF" w:rsidP="004D72F5">
                <w:sdt>
                  <w:sdtPr>
                    <w:id w:val="772678471"/>
                    <w:citation/>
                  </w:sdtPr>
                  <w:sdtContent>
                    <w:r>
                      <w:fldChar w:fldCharType="begin"/>
                    </w:r>
                    <w:r>
                      <w:rPr>
                        <w:lang w:val="en-US"/>
                      </w:rPr>
                      <w:instrText xml:space="preserve"> CITATION Bih71 \l 1033 </w:instrText>
                    </w:r>
                    <w:r>
                      <w:fldChar w:fldCharType="separate"/>
                    </w:r>
                    <w:r w:rsidRPr="008752FF">
                      <w:rPr>
                        <w:noProof/>
                        <w:lang w:val="en-US"/>
                      </w:rPr>
                      <w:t>(Bihalji-Merin)</w:t>
                    </w:r>
                    <w:r>
                      <w:fldChar w:fldCharType="end"/>
                    </w:r>
                  </w:sdtContent>
                </w:sdt>
              </w:p>
              <w:p w14:paraId="4BDCE183" w14:textId="77777777" w:rsidR="008752FF" w:rsidRDefault="008752FF" w:rsidP="004D72F5">
                <w:sdt>
                  <w:sdtPr>
                    <w:id w:val="-1764065531"/>
                    <w:citation/>
                  </w:sdtPr>
                  <w:sdtContent>
                    <w:r>
                      <w:fldChar w:fldCharType="begin"/>
                    </w:r>
                    <w:r>
                      <w:rPr>
                        <w:lang w:val="en-US"/>
                      </w:rPr>
                      <w:instrText xml:space="preserve"> CITATION Bun03 \l 1033 </w:instrText>
                    </w:r>
                    <w:r>
                      <w:fldChar w:fldCharType="separate"/>
                    </w:r>
                    <w:r w:rsidRPr="008752FF">
                      <w:rPr>
                        <w:noProof/>
                        <w:lang w:val="en-US"/>
                      </w:rPr>
                      <w:t>(Buntinx, Wuffarden and Urteaga)</w:t>
                    </w:r>
                    <w:r>
                      <w:fldChar w:fldCharType="end"/>
                    </w:r>
                  </w:sdtContent>
                </w:sdt>
              </w:p>
              <w:p w14:paraId="7718FAE8" w14:textId="77777777" w:rsidR="008752FF" w:rsidRDefault="008752FF" w:rsidP="004D72F5">
                <w:sdt>
                  <w:sdtPr>
                    <w:id w:val="-613205413"/>
                    <w:citation/>
                  </w:sdtPr>
                  <w:sdtContent>
                    <w:r>
                      <w:fldChar w:fldCharType="begin"/>
                    </w:r>
                    <w:r>
                      <w:rPr>
                        <w:lang w:val="en-US"/>
                      </w:rPr>
                      <w:instrText xml:space="preserve"> CITATION Bun88 \l 1033 </w:instrText>
                    </w:r>
                    <w:r>
                      <w:fldChar w:fldCharType="separate"/>
                    </w:r>
                    <w:r w:rsidRPr="008752FF">
                      <w:rPr>
                        <w:noProof/>
                        <w:lang w:val="en-US"/>
                      </w:rPr>
                      <w:t>(Buntix, Urteaga and Wuffarden)</w:t>
                    </w:r>
                    <w:r>
                      <w:fldChar w:fldCharType="end"/>
                    </w:r>
                  </w:sdtContent>
                </w:sdt>
              </w:p>
              <w:p w14:paraId="485E16FF" w14:textId="77777777" w:rsidR="008752FF" w:rsidRDefault="008752FF" w:rsidP="004D72F5">
                <w:sdt>
                  <w:sdtPr>
                    <w:id w:val="1597911819"/>
                    <w:citation/>
                  </w:sdtPr>
                  <w:sdtContent>
                    <w:r>
                      <w:fldChar w:fldCharType="begin"/>
                    </w:r>
                    <w:r>
                      <w:rPr>
                        <w:lang w:val="en-US"/>
                      </w:rPr>
                      <w:instrText xml:space="preserve"> CITATION Kir43 \l 1033 </w:instrText>
                    </w:r>
                    <w:r>
                      <w:fldChar w:fldCharType="separate"/>
                    </w:r>
                    <w:r w:rsidRPr="008752FF">
                      <w:rPr>
                        <w:noProof/>
                        <w:lang w:val="en-US"/>
                      </w:rPr>
                      <w:t>(Kirstein)</w:t>
                    </w:r>
                    <w:r>
                      <w:fldChar w:fldCharType="end"/>
                    </w:r>
                  </w:sdtContent>
                </w:sdt>
              </w:p>
              <w:p w14:paraId="544FF564" w14:textId="77777777" w:rsidR="008752FF" w:rsidRDefault="008752FF" w:rsidP="004D72F5">
                <w:sdt>
                  <w:sdtPr>
                    <w:id w:val="-1499037774"/>
                    <w:citation/>
                  </w:sdtPr>
                  <w:sdtContent>
                    <w:r>
                      <w:fldChar w:fldCharType="begin"/>
                    </w:r>
                    <w:r>
                      <w:rPr>
                        <w:lang w:val="en-US"/>
                      </w:rPr>
                      <w:instrText xml:space="preserve"> CITATION Mac04 \l 1033 </w:instrText>
                    </w:r>
                    <w:r>
                      <w:fldChar w:fldCharType="separate"/>
                    </w:r>
                    <w:r w:rsidRPr="008752FF">
                      <w:rPr>
                        <w:noProof/>
                        <w:lang w:val="en-US"/>
                      </w:rPr>
                      <w:t>(Mackie)</w:t>
                    </w:r>
                    <w:r>
                      <w:fldChar w:fldCharType="end"/>
                    </w:r>
                  </w:sdtContent>
                </w:sdt>
              </w:p>
              <w:p w14:paraId="6EA02057" w14:textId="77777777" w:rsidR="008752FF" w:rsidRDefault="008752FF" w:rsidP="004D72F5">
                <w:sdt>
                  <w:sdtPr>
                    <w:id w:val="821626147"/>
                    <w:citation/>
                  </w:sdtPr>
                  <w:sdtContent>
                    <w:r>
                      <w:fldChar w:fldCharType="begin"/>
                    </w:r>
                    <w:r>
                      <w:rPr>
                        <w:lang w:val="en-US"/>
                      </w:rPr>
                      <w:instrText xml:space="preserve"> CITATION Ray37 \l 1033 </w:instrText>
                    </w:r>
                    <w:r>
                      <w:fldChar w:fldCharType="separate"/>
                    </w:r>
                    <w:r w:rsidRPr="008752FF">
                      <w:rPr>
                        <w:noProof/>
                        <w:lang w:val="en-US"/>
                      </w:rPr>
                      <w:t>(Raygada)</w:t>
                    </w:r>
                    <w:r>
                      <w:fldChar w:fldCharType="end"/>
                    </w:r>
                  </w:sdtContent>
                </w:sdt>
              </w:p>
              <w:p w14:paraId="5A84F205" w14:textId="77777777" w:rsidR="008752FF" w:rsidRDefault="008752FF" w:rsidP="004D72F5">
                <w:sdt>
                  <w:sdtPr>
                    <w:id w:val="328269899"/>
                    <w:citation/>
                  </w:sdtPr>
                  <w:sdtContent>
                    <w:r>
                      <w:fldChar w:fldCharType="begin"/>
                    </w:r>
                    <w:r>
                      <w:rPr>
                        <w:lang w:val="en-US"/>
                      </w:rPr>
                      <w:instrText xml:space="preserve"> CITATION Zev85 \l 1033 </w:instrText>
                    </w:r>
                    <w:r>
                      <w:fldChar w:fldCharType="separate"/>
                    </w:r>
                    <w:r w:rsidRPr="008752FF">
                      <w:rPr>
                        <w:noProof/>
                        <w:lang w:val="en-US"/>
                      </w:rPr>
                      <w:t>(Zevallos, Boceto biográfico del pintor Mario Urteaga)</w:t>
                    </w:r>
                    <w:r>
                      <w:fldChar w:fldCharType="end"/>
                    </w:r>
                  </w:sdtContent>
                </w:sdt>
              </w:p>
              <w:p w14:paraId="1B483207" w14:textId="157189FB" w:rsidR="0016794E" w:rsidRDefault="008752FF" w:rsidP="004D72F5">
                <w:sdt>
                  <w:sdtPr>
                    <w:id w:val="388771590"/>
                    <w:citation/>
                  </w:sdtPr>
                  <w:sdtContent>
                    <w:r>
                      <w:fldChar w:fldCharType="begin"/>
                    </w:r>
                    <w:r>
                      <w:rPr>
                        <w:lang w:val="en-US"/>
                      </w:rPr>
                      <w:instrText xml:space="preserve"> CITATION Zev91 \l 1033 </w:instrText>
                    </w:r>
                    <w:r>
                      <w:fldChar w:fldCharType="separate"/>
                    </w:r>
                    <w:r w:rsidRPr="008752FF">
                      <w:rPr>
                        <w:noProof/>
                        <w:lang w:val="en-US"/>
                      </w:rPr>
                      <w:t>(Zevallos, Tres pintores cajamarquinos : Mario Urteaga, José Sabogal, Camilo Blas)</w:t>
                    </w:r>
                    <w:r>
                      <w:fldChar w:fldCharType="end"/>
                    </w:r>
                  </w:sdtContent>
                </w:sdt>
              </w:p>
              <w:bookmarkStart w:id="0" w:name="_GoBack" w:displacedByCustomXml="next"/>
              <w:bookmarkEnd w:id="0" w:displacedByCustomXml="next"/>
            </w:sdtContent>
          </w:sdt>
        </w:tc>
      </w:tr>
    </w:tbl>
    <w:p w14:paraId="025EB9E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5AC90" w14:textId="77777777" w:rsidR="000C5AEB" w:rsidRDefault="000C5AEB" w:rsidP="007A0D55">
      <w:pPr>
        <w:spacing w:after="0" w:line="240" w:lineRule="auto"/>
      </w:pPr>
      <w:r>
        <w:separator/>
      </w:r>
    </w:p>
  </w:endnote>
  <w:endnote w:type="continuationSeparator" w:id="0">
    <w:p w14:paraId="370D72D3" w14:textId="77777777" w:rsidR="000C5AEB" w:rsidRDefault="000C5A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DE228" w14:textId="77777777" w:rsidR="000C5AEB" w:rsidRDefault="000C5AEB" w:rsidP="007A0D55">
      <w:pPr>
        <w:spacing w:after="0" w:line="240" w:lineRule="auto"/>
      </w:pPr>
      <w:r>
        <w:separator/>
      </w:r>
    </w:p>
  </w:footnote>
  <w:footnote w:type="continuationSeparator" w:id="0">
    <w:p w14:paraId="1CE509D6" w14:textId="77777777" w:rsidR="000C5AEB" w:rsidRDefault="000C5A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95B6A" w14:textId="77777777" w:rsidR="000C5AEB" w:rsidRDefault="000C5AE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54BB9C" w14:textId="77777777" w:rsidR="000C5AEB" w:rsidRDefault="000C5A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94E"/>
    <w:rsid w:val="00032559"/>
    <w:rsid w:val="00052040"/>
    <w:rsid w:val="000B25AE"/>
    <w:rsid w:val="000B55AB"/>
    <w:rsid w:val="000C5AEB"/>
    <w:rsid w:val="000D24DC"/>
    <w:rsid w:val="00101B2E"/>
    <w:rsid w:val="00116FA0"/>
    <w:rsid w:val="0015114C"/>
    <w:rsid w:val="0016794E"/>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3C6"/>
    <w:rsid w:val="00462DBE"/>
    <w:rsid w:val="00464699"/>
    <w:rsid w:val="00483379"/>
    <w:rsid w:val="00487BC5"/>
    <w:rsid w:val="00496888"/>
    <w:rsid w:val="004A7476"/>
    <w:rsid w:val="004D72F5"/>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52FF"/>
    <w:rsid w:val="00877928"/>
    <w:rsid w:val="008A5B87"/>
    <w:rsid w:val="00922950"/>
    <w:rsid w:val="009A7264"/>
    <w:rsid w:val="009C1641"/>
    <w:rsid w:val="009C79F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36199"/>
    <w:rsid w:val="00C6296B"/>
    <w:rsid w:val="00CB2FBA"/>
    <w:rsid w:val="00CC586D"/>
    <w:rsid w:val="00CD485E"/>
    <w:rsid w:val="00CF1542"/>
    <w:rsid w:val="00CF3EC5"/>
    <w:rsid w:val="00CF7E2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0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6794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6794E"/>
    <w:rPr>
      <w:rFonts w:ascii="Lucida Grande" w:hAnsi="Lucida Grande"/>
      <w:sz w:val="18"/>
      <w:szCs w:val="18"/>
    </w:rPr>
  </w:style>
  <w:style w:type="paragraph" w:styleId="Caption">
    <w:name w:val="caption"/>
    <w:basedOn w:val="Normal"/>
    <w:next w:val="Normal"/>
    <w:uiPriority w:val="35"/>
    <w:semiHidden/>
    <w:qFormat/>
    <w:rsid w:val="004533C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6794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6794E"/>
    <w:rPr>
      <w:rFonts w:ascii="Lucida Grande" w:hAnsi="Lucida Grande"/>
      <w:sz w:val="18"/>
      <w:szCs w:val="18"/>
    </w:rPr>
  </w:style>
  <w:style w:type="paragraph" w:styleId="Caption">
    <w:name w:val="caption"/>
    <w:basedOn w:val="Normal"/>
    <w:next w:val="Normal"/>
    <w:uiPriority w:val="35"/>
    <w:semiHidden/>
    <w:qFormat/>
    <w:rsid w:val="004533C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calarchives.com/web/ricerca_risultati.asp?SC_NDD=&amp;ricerca_s=0124374&amp;andor=and&amp;andnot=&amp;stockindexonline.com=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13D795A2CF234C94F6609803210D41"/>
        <w:category>
          <w:name w:val="General"/>
          <w:gallery w:val="placeholder"/>
        </w:category>
        <w:types>
          <w:type w:val="bbPlcHdr"/>
        </w:types>
        <w:behaviors>
          <w:behavior w:val="content"/>
        </w:behaviors>
        <w:guid w:val="{20F7EBC1-F84F-0644-AF03-7EDC7605AD49}"/>
      </w:docPartPr>
      <w:docPartBody>
        <w:p w:rsidR="003D5C62" w:rsidRDefault="003D5C62">
          <w:pPr>
            <w:pStyle w:val="B613D795A2CF234C94F6609803210D41"/>
          </w:pPr>
          <w:r w:rsidRPr="00CC586D">
            <w:rPr>
              <w:rStyle w:val="PlaceholderText"/>
              <w:b/>
              <w:color w:val="FFFFFF" w:themeColor="background1"/>
            </w:rPr>
            <w:t>[Salutation]</w:t>
          </w:r>
        </w:p>
      </w:docPartBody>
    </w:docPart>
    <w:docPart>
      <w:docPartPr>
        <w:name w:val="91F835560CB421488D9BEF3DDB057766"/>
        <w:category>
          <w:name w:val="General"/>
          <w:gallery w:val="placeholder"/>
        </w:category>
        <w:types>
          <w:type w:val="bbPlcHdr"/>
        </w:types>
        <w:behaviors>
          <w:behavior w:val="content"/>
        </w:behaviors>
        <w:guid w:val="{64D3F421-2B39-B049-8469-B640DCB9B6B0}"/>
      </w:docPartPr>
      <w:docPartBody>
        <w:p w:rsidR="003D5C62" w:rsidRDefault="003D5C62">
          <w:pPr>
            <w:pStyle w:val="91F835560CB421488D9BEF3DDB057766"/>
          </w:pPr>
          <w:r>
            <w:rPr>
              <w:rStyle w:val="PlaceholderText"/>
            </w:rPr>
            <w:t>[First name]</w:t>
          </w:r>
        </w:p>
      </w:docPartBody>
    </w:docPart>
    <w:docPart>
      <w:docPartPr>
        <w:name w:val="A96498105630424393043D8536148195"/>
        <w:category>
          <w:name w:val="General"/>
          <w:gallery w:val="placeholder"/>
        </w:category>
        <w:types>
          <w:type w:val="bbPlcHdr"/>
        </w:types>
        <w:behaviors>
          <w:behavior w:val="content"/>
        </w:behaviors>
        <w:guid w:val="{7220290B-180D-824E-BD3B-2843E73224C7}"/>
      </w:docPartPr>
      <w:docPartBody>
        <w:p w:rsidR="003D5C62" w:rsidRDefault="003D5C62">
          <w:pPr>
            <w:pStyle w:val="A96498105630424393043D8536148195"/>
          </w:pPr>
          <w:r>
            <w:rPr>
              <w:rStyle w:val="PlaceholderText"/>
            </w:rPr>
            <w:t>[Middle name]</w:t>
          </w:r>
        </w:p>
      </w:docPartBody>
    </w:docPart>
    <w:docPart>
      <w:docPartPr>
        <w:name w:val="2DC42DE8152A904B86DC6F305F2F9681"/>
        <w:category>
          <w:name w:val="General"/>
          <w:gallery w:val="placeholder"/>
        </w:category>
        <w:types>
          <w:type w:val="bbPlcHdr"/>
        </w:types>
        <w:behaviors>
          <w:behavior w:val="content"/>
        </w:behaviors>
        <w:guid w:val="{4B095C3C-2253-184B-BA8B-C036AA6F70F8}"/>
      </w:docPartPr>
      <w:docPartBody>
        <w:p w:rsidR="003D5C62" w:rsidRDefault="003D5C62">
          <w:pPr>
            <w:pStyle w:val="2DC42DE8152A904B86DC6F305F2F9681"/>
          </w:pPr>
          <w:r>
            <w:rPr>
              <w:rStyle w:val="PlaceholderText"/>
            </w:rPr>
            <w:t>[Last name]</w:t>
          </w:r>
        </w:p>
      </w:docPartBody>
    </w:docPart>
    <w:docPart>
      <w:docPartPr>
        <w:name w:val="1014E53FB5E8EB469C65DD285F05C499"/>
        <w:category>
          <w:name w:val="General"/>
          <w:gallery w:val="placeholder"/>
        </w:category>
        <w:types>
          <w:type w:val="bbPlcHdr"/>
        </w:types>
        <w:behaviors>
          <w:behavior w:val="content"/>
        </w:behaviors>
        <w:guid w:val="{5900595E-23BF-CF48-8852-BE00937C4DE0}"/>
      </w:docPartPr>
      <w:docPartBody>
        <w:p w:rsidR="003D5C62" w:rsidRDefault="003D5C62">
          <w:pPr>
            <w:pStyle w:val="1014E53FB5E8EB469C65DD285F05C499"/>
          </w:pPr>
          <w:r>
            <w:rPr>
              <w:rStyle w:val="PlaceholderText"/>
            </w:rPr>
            <w:t>[Enter your biography]</w:t>
          </w:r>
        </w:p>
      </w:docPartBody>
    </w:docPart>
    <w:docPart>
      <w:docPartPr>
        <w:name w:val="A07507E62D0DBD4DB047856837B26F38"/>
        <w:category>
          <w:name w:val="General"/>
          <w:gallery w:val="placeholder"/>
        </w:category>
        <w:types>
          <w:type w:val="bbPlcHdr"/>
        </w:types>
        <w:behaviors>
          <w:behavior w:val="content"/>
        </w:behaviors>
        <w:guid w:val="{03B14740-96AD-5940-A5DD-6B669275BC39}"/>
      </w:docPartPr>
      <w:docPartBody>
        <w:p w:rsidR="003D5C62" w:rsidRDefault="003D5C62">
          <w:pPr>
            <w:pStyle w:val="A07507E62D0DBD4DB047856837B26F38"/>
          </w:pPr>
          <w:r>
            <w:rPr>
              <w:rStyle w:val="PlaceholderText"/>
            </w:rPr>
            <w:t>[Enter the institution with which you are affiliated]</w:t>
          </w:r>
        </w:p>
      </w:docPartBody>
    </w:docPart>
    <w:docPart>
      <w:docPartPr>
        <w:name w:val="19AB2C748540B249925E4D56083DCD99"/>
        <w:category>
          <w:name w:val="General"/>
          <w:gallery w:val="placeholder"/>
        </w:category>
        <w:types>
          <w:type w:val="bbPlcHdr"/>
        </w:types>
        <w:behaviors>
          <w:behavior w:val="content"/>
        </w:behaviors>
        <w:guid w:val="{8E4DB392-95B7-1A4F-9D67-BC44ACB36CA5}"/>
      </w:docPartPr>
      <w:docPartBody>
        <w:p w:rsidR="003D5C62" w:rsidRDefault="003D5C62">
          <w:pPr>
            <w:pStyle w:val="19AB2C748540B249925E4D56083DCD99"/>
          </w:pPr>
          <w:r w:rsidRPr="00EF74F7">
            <w:rPr>
              <w:b/>
              <w:color w:val="808080" w:themeColor="background1" w:themeShade="80"/>
            </w:rPr>
            <w:t>[Enter the headword for your article]</w:t>
          </w:r>
        </w:p>
      </w:docPartBody>
    </w:docPart>
    <w:docPart>
      <w:docPartPr>
        <w:name w:val="1DC345B60634BE46B3AC2D14269134D8"/>
        <w:category>
          <w:name w:val="General"/>
          <w:gallery w:val="placeholder"/>
        </w:category>
        <w:types>
          <w:type w:val="bbPlcHdr"/>
        </w:types>
        <w:behaviors>
          <w:behavior w:val="content"/>
        </w:behaviors>
        <w:guid w:val="{95E4F126-0876-AD4A-A18E-78B3B5C74383}"/>
      </w:docPartPr>
      <w:docPartBody>
        <w:p w:rsidR="003D5C62" w:rsidRDefault="003D5C62">
          <w:pPr>
            <w:pStyle w:val="1DC345B60634BE46B3AC2D14269134D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6FEBCA317EBD4493D8821E40B34795"/>
        <w:category>
          <w:name w:val="General"/>
          <w:gallery w:val="placeholder"/>
        </w:category>
        <w:types>
          <w:type w:val="bbPlcHdr"/>
        </w:types>
        <w:behaviors>
          <w:behavior w:val="content"/>
        </w:behaviors>
        <w:guid w:val="{FEDDCFA9-49E4-D947-83CA-AF1F7DE2AE5F}"/>
      </w:docPartPr>
      <w:docPartBody>
        <w:p w:rsidR="003D5C62" w:rsidRDefault="003D5C62" w:rsidP="003D5C62">
          <w:pPr>
            <w:pStyle w:val="F36FEBCA317EBD4493D8821E40B347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69F379A8D5196418309551B92D0259F"/>
        <w:category>
          <w:name w:val="General"/>
          <w:gallery w:val="placeholder"/>
        </w:category>
        <w:types>
          <w:type w:val="bbPlcHdr"/>
        </w:types>
        <w:behaviors>
          <w:behavior w:val="content"/>
        </w:behaviors>
        <w:guid w:val="{2D7CE2E5-937D-BF49-96EB-1501F5AA9C0F}"/>
      </w:docPartPr>
      <w:docPartBody>
        <w:p w:rsidR="003D5C62" w:rsidRDefault="003D5C62" w:rsidP="003D5C62">
          <w:pPr>
            <w:pStyle w:val="D69F379A8D5196418309551B92D025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8327097D22E140AF863F2D4E8F77D5"/>
        <w:category>
          <w:name w:val="General"/>
          <w:gallery w:val="placeholder"/>
        </w:category>
        <w:types>
          <w:type w:val="bbPlcHdr"/>
        </w:types>
        <w:behaviors>
          <w:behavior w:val="content"/>
        </w:behaviors>
        <w:guid w:val="{85E3EDB5-32BB-CF45-B60A-2A070B6D3D12}"/>
      </w:docPartPr>
      <w:docPartBody>
        <w:p w:rsidR="003D5C62" w:rsidRDefault="003D5C62" w:rsidP="003D5C62">
          <w:pPr>
            <w:pStyle w:val="798327097D22E140AF863F2D4E8F77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C62"/>
    <w:rsid w:val="003D5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5C62"/>
    <w:rPr>
      <w:color w:val="808080"/>
    </w:rPr>
  </w:style>
  <w:style w:type="paragraph" w:customStyle="1" w:styleId="B613D795A2CF234C94F6609803210D41">
    <w:name w:val="B613D795A2CF234C94F6609803210D41"/>
  </w:style>
  <w:style w:type="paragraph" w:customStyle="1" w:styleId="91F835560CB421488D9BEF3DDB057766">
    <w:name w:val="91F835560CB421488D9BEF3DDB057766"/>
  </w:style>
  <w:style w:type="paragraph" w:customStyle="1" w:styleId="A96498105630424393043D8536148195">
    <w:name w:val="A96498105630424393043D8536148195"/>
  </w:style>
  <w:style w:type="paragraph" w:customStyle="1" w:styleId="2DC42DE8152A904B86DC6F305F2F9681">
    <w:name w:val="2DC42DE8152A904B86DC6F305F2F9681"/>
  </w:style>
  <w:style w:type="paragraph" w:customStyle="1" w:styleId="1014E53FB5E8EB469C65DD285F05C499">
    <w:name w:val="1014E53FB5E8EB469C65DD285F05C499"/>
  </w:style>
  <w:style w:type="paragraph" w:customStyle="1" w:styleId="A07507E62D0DBD4DB047856837B26F38">
    <w:name w:val="A07507E62D0DBD4DB047856837B26F38"/>
  </w:style>
  <w:style w:type="paragraph" w:customStyle="1" w:styleId="19AB2C748540B249925E4D56083DCD99">
    <w:name w:val="19AB2C748540B249925E4D56083DCD99"/>
  </w:style>
  <w:style w:type="paragraph" w:customStyle="1" w:styleId="1DC345B60634BE46B3AC2D14269134D8">
    <w:name w:val="1DC345B60634BE46B3AC2D14269134D8"/>
  </w:style>
  <w:style w:type="paragraph" w:customStyle="1" w:styleId="A93A4804AE371249BEC380FB601690DA">
    <w:name w:val="A93A4804AE371249BEC380FB601690DA"/>
  </w:style>
  <w:style w:type="paragraph" w:customStyle="1" w:styleId="07A65B88AA84144F85A63DBEEC037EB1">
    <w:name w:val="07A65B88AA84144F85A63DBEEC037EB1"/>
  </w:style>
  <w:style w:type="paragraph" w:customStyle="1" w:styleId="7E9839484ED4014CA9008646B7F130D0">
    <w:name w:val="7E9839484ED4014CA9008646B7F130D0"/>
  </w:style>
  <w:style w:type="paragraph" w:customStyle="1" w:styleId="F36FEBCA317EBD4493D8821E40B34795">
    <w:name w:val="F36FEBCA317EBD4493D8821E40B34795"/>
    <w:rsid w:val="003D5C62"/>
  </w:style>
  <w:style w:type="paragraph" w:customStyle="1" w:styleId="D69F379A8D5196418309551B92D0259F">
    <w:name w:val="D69F379A8D5196418309551B92D0259F"/>
    <w:rsid w:val="003D5C62"/>
  </w:style>
  <w:style w:type="paragraph" w:customStyle="1" w:styleId="798327097D22E140AF863F2D4E8F77D5">
    <w:name w:val="798327097D22E140AF863F2D4E8F77D5"/>
    <w:rsid w:val="003D5C6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5C62"/>
    <w:rPr>
      <w:color w:val="808080"/>
    </w:rPr>
  </w:style>
  <w:style w:type="paragraph" w:customStyle="1" w:styleId="B613D795A2CF234C94F6609803210D41">
    <w:name w:val="B613D795A2CF234C94F6609803210D41"/>
  </w:style>
  <w:style w:type="paragraph" w:customStyle="1" w:styleId="91F835560CB421488D9BEF3DDB057766">
    <w:name w:val="91F835560CB421488D9BEF3DDB057766"/>
  </w:style>
  <w:style w:type="paragraph" w:customStyle="1" w:styleId="A96498105630424393043D8536148195">
    <w:name w:val="A96498105630424393043D8536148195"/>
  </w:style>
  <w:style w:type="paragraph" w:customStyle="1" w:styleId="2DC42DE8152A904B86DC6F305F2F9681">
    <w:name w:val="2DC42DE8152A904B86DC6F305F2F9681"/>
  </w:style>
  <w:style w:type="paragraph" w:customStyle="1" w:styleId="1014E53FB5E8EB469C65DD285F05C499">
    <w:name w:val="1014E53FB5E8EB469C65DD285F05C499"/>
  </w:style>
  <w:style w:type="paragraph" w:customStyle="1" w:styleId="A07507E62D0DBD4DB047856837B26F38">
    <w:name w:val="A07507E62D0DBD4DB047856837B26F38"/>
  </w:style>
  <w:style w:type="paragraph" w:customStyle="1" w:styleId="19AB2C748540B249925E4D56083DCD99">
    <w:name w:val="19AB2C748540B249925E4D56083DCD99"/>
  </w:style>
  <w:style w:type="paragraph" w:customStyle="1" w:styleId="1DC345B60634BE46B3AC2D14269134D8">
    <w:name w:val="1DC345B60634BE46B3AC2D14269134D8"/>
  </w:style>
  <w:style w:type="paragraph" w:customStyle="1" w:styleId="A93A4804AE371249BEC380FB601690DA">
    <w:name w:val="A93A4804AE371249BEC380FB601690DA"/>
  </w:style>
  <w:style w:type="paragraph" w:customStyle="1" w:styleId="07A65B88AA84144F85A63DBEEC037EB1">
    <w:name w:val="07A65B88AA84144F85A63DBEEC037EB1"/>
  </w:style>
  <w:style w:type="paragraph" w:customStyle="1" w:styleId="7E9839484ED4014CA9008646B7F130D0">
    <w:name w:val="7E9839484ED4014CA9008646B7F130D0"/>
  </w:style>
  <w:style w:type="paragraph" w:customStyle="1" w:styleId="F36FEBCA317EBD4493D8821E40B34795">
    <w:name w:val="F36FEBCA317EBD4493D8821E40B34795"/>
    <w:rsid w:val="003D5C62"/>
  </w:style>
  <w:style w:type="paragraph" w:customStyle="1" w:styleId="D69F379A8D5196418309551B92D0259F">
    <w:name w:val="D69F379A8D5196418309551B92D0259F"/>
    <w:rsid w:val="003D5C62"/>
  </w:style>
  <w:style w:type="paragraph" w:customStyle="1" w:styleId="798327097D22E140AF863F2D4E8F77D5">
    <w:name w:val="798327097D22E140AF863F2D4E8F77D5"/>
    <w:rsid w:val="003D5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Bar48</b:Tag>
    <b:SourceType>Book</b:SourceType>
    <b:Guid>{F9C88C03-3DA1-A942-A838-719DC7A508B9}</b:Guid>
    <b:Title>Painting and Sculpture in the Museum of Modern Art</b:Title>
    <b:Year>1948</b:Year>
    <b:Publisher>Museum of Modern Art</b:Publisher>
    <b:City>New York</b:City>
    <b:Author>
      <b:Author>
        <b:NameList>
          <b:Person>
            <b:Last>Barr</b:Last>
            <b:Middle>H. </b:Middle>
            <b:First>Alfred</b:First>
          </b:Person>
        </b:NameList>
      </b:Author>
    </b:Author>
    <b:RefOrder>2</b:RefOrder>
  </b:Source>
  <b:Source>
    <b:Tag>Bih71</b:Tag>
    <b:SourceType>Book</b:SourceType>
    <b:Guid>{4AA17774-8F04-E84E-9CE2-978DBDBC8775}</b:Guid>
    <b:Title>Modern Primitives: Naive Painting from the Late Seventeenth Century Until the Present Day</b:Title>
    <b:City>London</b:City>
    <b:Publisher>Thames and Hudson</b:Publisher>
    <b:Year>1971</b:Year>
    <b:Author>
      <b:Author>
        <b:NameList>
          <b:Person>
            <b:Last>Bihalji-Merin</b:Last>
            <b:First>Oto</b:First>
          </b:Person>
        </b:NameList>
      </b:Author>
    </b:Author>
    <b:RefOrder>3</b:RefOrder>
  </b:Source>
  <b:Source>
    <b:Tag>Bun88</b:Tag>
    <b:SourceType>Book</b:SourceType>
    <b:Guid>{F0930A41-5278-B64F-83E3-1390B3315A75}</b:Guid>
    <b:Title>Mario Urteaga, 1875-1957: Catálogo Razonado</b:Title>
    <b:City>Trujillo</b:City>
    <b:Publisher>Patronato Festival of the Arts</b:Publisher>
    <b:Year>1988</b:Year>
    <b:Author>
      <b:Author>
        <b:NameList>
          <b:Person>
            <b:Last>Buntix</b:Last>
            <b:First>Gustavo</b:First>
          </b:Person>
          <b:Person>
            <b:Last>Urteaga</b:Last>
            <b:First>Mario</b:First>
          </b:Person>
          <b:Person>
            <b:Last>Wuffarden</b:Last>
            <b:Middle>E.</b:Middle>
            <b:First>Luis</b:First>
          </b:Person>
        </b:NameList>
      </b:Author>
    </b:Author>
    <b:RefOrder>5</b:RefOrder>
  </b:Source>
  <b:Source>
    <b:Tag>Bun03</b:Tag>
    <b:SourceType>Book</b:SourceType>
    <b:Guid>{EBEB909C-6B26-434F-8B0F-C774B4AA1013}</b:Guid>
    <b:Title>Mario Urteaga: Nuevas Miradas</b:Title>
    <b:City>Lima</b:City>
    <b:Publisher>Fundación Telefónica</b:Publisher>
    <b:Year>2003</b:Year>
    <b:Author>
      <b:Author>
        <b:NameList>
          <b:Person>
            <b:Last>Buntinx</b:Last>
            <b:First>Gustavo</b:First>
          </b:Person>
          <b:Person>
            <b:Last>Wuffarden</b:Last>
            <b:Middle>E.</b:Middle>
            <b:First>Luis</b:First>
          </b:Person>
          <b:Person>
            <b:Last>Urteaga</b:Last>
            <b:First>Mario</b:First>
          </b:Person>
        </b:NameList>
      </b:Author>
    </b:Author>
    <b:RefOrder>4</b:RefOrder>
  </b:Source>
  <b:Source>
    <b:Tag>Ant75</b:Tag>
    <b:SourceType>Book</b:SourceType>
    <b:Guid>{972A4025-0F14-EB4C-A777-38DED0DBE882}</b:Guid>
    <b:Title>Pintura Contemporanea, Primera Parte, 1820-1920: Coleccion Arte y Tesoros del Peru</b:Title>
    <b:Year>1975</b:Year>
    <b:Author>
      <b:Author>
        <b:NameList>
          <b:Person>
            <b:Last>Antonio de Lavalle</b:Last>
            <b:First>Jose</b:First>
          </b:Person>
          <b:Person>
            <b:Last>Lang</b:Last>
            <b:First>Werner</b:First>
          </b:Person>
        </b:NameList>
      </b:Author>
    </b:Author>
    <b:City>Lima</b:City>
    <b:Publisher>Arte y tesoros del Peru</b:Publisher>
    <b:RefOrder>1</b:RefOrder>
  </b:Source>
  <b:Source>
    <b:Tag>Mac04</b:Tag>
    <b:SourceType>Book</b:SourceType>
    <b:Guid>{316A0123-A287-B948-8AB8-2B19A25F6687}</b:Guid>
    <b:Title>Moma at El Museo: Latin American and Caribbean Art from the Collection of the Museum of Modern Art</b:Title>
    <b:City>New York</b:City>
    <b:Publisher>Museums Magazines; The Art Knowledge Corporation</b:Publisher>
    <b:Year>2004</b:Year>
    <b:Author>
      <b:Author>
        <b:NameList>
          <b:Person>
            <b:Last>Mackie</b:Last>
            <b:First>Elizabeth</b:First>
          </b:Person>
        </b:NameList>
      </b:Author>
    </b:Author>
    <b:RefOrder>7</b:RefOrder>
  </b:Source>
  <b:Source>
    <b:Tag>Kir43</b:Tag>
    <b:SourceType>Book</b:SourceType>
    <b:Guid>{E4D02A25-2AFC-1342-9882-CD2DEDC67C61}</b:Guid>
    <b:Title>The Latin-American Collection of the Museum of Modern Art</b:Title>
    <b:City>New York</b:City>
    <b:Year>1943</b:Year>
    <b:Author>
      <b:Author>
        <b:NameList>
          <b:Person>
            <b:Last>Kirstein</b:Last>
            <b:First>Lincoln</b:First>
          </b:Person>
        </b:NameList>
      </b:Author>
    </b:Author>
    <b:Publisher>The Museum of Modern Art</b:Publisher>
    <b:RefOrder>6</b:RefOrder>
  </b:Source>
  <b:Source>
    <b:Tag>Ray37</b:Tag>
    <b:SourceType>JournalArticle</b:SourceType>
    <b:Guid>{EAC0A16B-A586-E940-B8DA-25916E5C38F9}</b:Guid>
    <b:Title>La exposicion de Pinturas de Mario Urteaga</b:Title>
    <b:Year>1937</b:Year>
    <b:Volume>4</b:Volume>
    <b:Author>
      <b:Author>
        <b:NameList>
          <b:Person>
            <b:Last>Raygada</b:Last>
            <b:First>Carlos</b:First>
          </b:Person>
        </b:NameList>
      </b:Author>
    </b:Author>
    <b:JournalName>El Comercio</b:JournalName>
    <b:RefOrder>8</b:RefOrder>
  </b:Source>
  <b:Source>
    <b:Tag>Zev85</b:Tag>
    <b:SourceType>Book</b:SourceType>
    <b:Guid>{DEB86AB8-33B4-1949-B0A4-0E2500DC70D6}</b:Guid>
    <b:Title>Boceto biográfico del pintor Mario Urteaga</b:Title>
    <b:Publisher>Lluvia</b:Publisher>
    <b:City>Lima</b:City>
    <b:Year>1985</b:Year>
    <b:Author>
      <b:Author>
        <b:NameList>
          <b:Person>
            <b:Last>Zevallos</b:Last>
            <b:First> Andrés</b:First>
          </b:Person>
        </b:NameList>
      </b:Author>
    </b:Author>
    <b:RefOrder>9</b:RefOrder>
  </b:Source>
  <b:Source>
    <b:Tag>Zev91</b:Tag>
    <b:SourceType>Book</b:SourceType>
    <b:Guid>{2D6BA007-D781-4248-BFB5-13F968D0C835}</b:Guid>
    <b:Title>Tres pintores cajamarquinos : Mario Urteaga, José Sabogal, Camilo Blas</b:Title>
    <b:City>Cajamarca</b:City>
    <b:Publisher>Asociación Editora Cajamarca</b:Publisher>
    <b:Year>1991</b:Year>
    <b:Author>
      <b:Author>
        <b:NameList>
          <b:Person>
            <b:Last>Zevallos</b:Last>
            <b:First>Andrés</b:First>
          </b:Person>
        </b:NameList>
      </b:Author>
    </b:Author>
    <b:RefOrder>10</b:RefOrder>
  </b:Source>
</b:Sources>
</file>

<file path=customXml/itemProps1.xml><?xml version="1.0" encoding="utf-8"?>
<ds:datastoreItem xmlns:ds="http://schemas.openxmlformats.org/officeDocument/2006/customXml" ds:itemID="{0508363C-C14A-C846-9326-B9355A4A0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2</Pages>
  <Words>606</Words>
  <Characters>3456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cp:revision>
  <dcterms:created xsi:type="dcterms:W3CDTF">2015-03-12T18:27:00Z</dcterms:created>
  <dcterms:modified xsi:type="dcterms:W3CDTF">2015-03-12T20:30:00Z</dcterms:modified>
</cp:coreProperties>
</file>