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6AE074C03BBE3458CADD5F50D4BD0E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F5AE931F57EB4D8BD6C4BA6078A95B"/>
            </w:placeholder>
            <w:text/>
          </w:sdtPr>
          <w:sdtEndPr/>
          <w:sdtContent>
            <w:tc>
              <w:tcPr>
                <w:tcW w:w="2073" w:type="dxa"/>
              </w:tcPr>
              <w:p w:rsidR="00B574C9" w:rsidRDefault="004D7383" w:rsidP="004D7383">
                <w:r>
                  <w:t>Lorenzo</w:t>
                </w:r>
              </w:p>
            </w:tc>
          </w:sdtContent>
        </w:sdt>
        <w:sdt>
          <w:sdtPr>
            <w:alias w:val="Middle name"/>
            <w:tag w:val="authorMiddleName"/>
            <w:id w:val="-2076034781"/>
            <w:placeholder>
              <w:docPart w:val="17338637B6A6D04AB127996331A42E92"/>
            </w:placeholder>
            <w:text/>
          </w:sdtPr>
          <w:sdtEndPr/>
          <w:sdtContent>
            <w:tc>
              <w:tcPr>
                <w:tcW w:w="2551" w:type="dxa"/>
              </w:tcPr>
              <w:p w:rsidR="00B574C9" w:rsidRDefault="004D7383" w:rsidP="004D7383">
                <w:r>
                  <w:t>J.</w:t>
                </w:r>
              </w:p>
            </w:tc>
          </w:sdtContent>
        </w:sdt>
        <w:sdt>
          <w:sdtPr>
            <w:alias w:val="Last name"/>
            <w:tag w:val="authorLastName"/>
            <w:id w:val="-1088529830"/>
            <w:placeholder>
              <w:docPart w:val="933E8E389528F0448D1E4EA7F1759A52"/>
            </w:placeholder>
            <w:text/>
          </w:sdtPr>
          <w:sdtEndPr/>
          <w:sdtContent>
            <w:tc>
              <w:tcPr>
                <w:tcW w:w="2642" w:type="dxa"/>
              </w:tcPr>
              <w:p w:rsidR="00B574C9" w:rsidRDefault="004D7383" w:rsidP="004D7383">
                <w:r>
                  <w:t xml:space="preserve">Torres </w:t>
                </w:r>
                <w:proofErr w:type="spellStart"/>
                <w:r>
                  <w:t>Hortelano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3FF22F495C9944C93DABCD7B761B8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8C7172D84985148AAECE1F36C36419F"/>
            </w:placeholder>
            <w:text/>
          </w:sdtPr>
          <w:sdtEndPr/>
          <w:sdtContent>
            <w:tc>
              <w:tcPr>
                <w:tcW w:w="8525" w:type="dxa"/>
                <w:gridSpan w:val="4"/>
              </w:tcPr>
              <w:p w:rsidR="00B574C9" w:rsidRDefault="004D7383" w:rsidP="004D7383">
                <w:r>
                  <w:t>Universidad Rey Juan Carlos (Madrid, Spain)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B5EDEBC66CC7542B443C43E6934AA46"/>
            </w:placeholder>
            <w:text/>
          </w:sdtPr>
          <w:sdtContent>
            <w:tc>
              <w:tcPr>
                <w:tcW w:w="9016" w:type="dxa"/>
                <w:tcMar>
                  <w:top w:w="113" w:type="dxa"/>
                  <w:bottom w:w="113" w:type="dxa"/>
                </w:tcMar>
              </w:tcPr>
              <w:p w:rsidR="003F0D73" w:rsidRPr="00FB589A" w:rsidRDefault="004D7383" w:rsidP="004D7383">
                <w:pPr>
                  <w:rPr>
                    <w:b/>
                  </w:rPr>
                </w:pPr>
                <w:proofErr w:type="spellStart"/>
                <w:r w:rsidRPr="00B532B3">
                  <w:rPr>
                    <w:rFonts w:ascii="Times New Roman" w:hAnsi="Times New Roman" w:cs="Times New Roman"/>
                    <w:sz w:val="24"/>
                    <w:szCs w:val="24"/>
                    <w:lang w:val="es-ES"/>
                  </w:rPr>
                  <w:t>Cavalcanti</w:t>
                </w:r>
                <w:proofErr w:type="spellEnd"/>
                <w:r w:rsidRPr="00B532B3">
                  <w:rPr>
                    <w:rFonts w:ascii="Times New Roman" w:hAnsi="Times New Roman" w:cs="Times New Roman"/>
                    <w:sz w:val="24"/>
                    <w:szCs w:val="24"/>
                    <w:lang w:val="es-ES"/>
                  </w:rPr>
                  <w:t>, Alberto de Almeida (1897</w:t>
                </w:r>
                <w:r>
                  <w:rPr>
                    <w:rFonts w:ascii="Times New Roman" w:hAnsi="Times New Roman" w:cs="Times New Roman"/>
                    <w:sz w:val="24"/>
                    <w:szCs w:val="24"/>
                    <w:lang w:val="es-ES"/>
                  </w:rPr>
                  <w:t>- 1982</w:t>
                </w:r>
                <w:r w:rsidRPr="00B532B3">
                  <w:rPr>
                    <w:rFonts w:ascii="Times New Roman" w:hAnsi="Times New Roman" w:cs="Times New Roman"/>
                    <w:sz w:val="24"/>
                    <w:szCs w:val="24"/>
                    <w:lang w:val="es-ES"/>
                  </w:rPr>
                  <w:t>)</w:t>
                </w:r>
              </w:p>
            </w:tc>
          </w:sdtContent>
        </w:sdt>
      </w:tr>
      <w:tr w:rsidR="00464699" w:rsidTr="007821B0">
        <w:sdt>
          <w:sdtPr>
            <w:alias w:val="Variant headwords"/>
            <w:tag w:val="variantHeadwords"/>
            <w:id w:val="173464402"/>
            <w:placeholder>
              <w:docPart w:val="D2EDF8EC65AFB64282A10F7A8C23EFA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33FE1CCE822594D82E4395A38EB90EE"/>
            </w:placeholder>
          </w:sdtPr>
          <w:sdtEndPr/>
          <w:sdtContent>
            <w:sdt>
              <w:sdtPr>
                <w:alias w:val="Article text"/>
                <w:tag w:val="articleText"/>
                <w:id w:val="460311542"/>
                <w:placeholder>
                  <w:docPart w:val="D13B4B1CAE124F498446E69CFA77E814"/>
                </w:placeholder>
              </w:sdtPr>
              <w:sdtEndPr/>
              <w:sdtContent>
                <w:tc>
                  <w:tcPr>
                    <w:tcW w:w="9016" w:type="dxa"/>
                    <w:tcMar>
                      <w:top w:w="113" w:type="dxa"/>
                      <w:bottom w:w="113" w:type="dxa"/>
                    </w:tcMar>
                  </w:tcPr>
                  <w:p w:rsidR="00E85A05" w:rsidRDefault="004D7383" w:rsidP="00E85A05">
                    <w:r w:rsidRPr="004D7383">
                      <w:t xml:space="preserve">Alberto </w:t>
                    </w:r>
                    <w:proofErr w:type="spellStart"/>
                    <w:r w:rsidRPr="004D7383">
                      <w:t>Cavalcanti</w:t>
                    </w:r>
                    <w:proofErr w:type="spellEnd"/>
                    <w:r w:rsidRPr="004D7383">
                      <w:t xml:space="preserve"> was a Brazilian-born film director and producer who made significant contributions to documentary and post-war cinema. In 1926 he made his first film, </w:t>
                    </w:r>
                    <w:hyperlink r:id="rId9" w:history="1">
                      <w:proofErr w:type="spellStart"/>
                      <w:r w:rsidRPr="004D7383">
                        <w:t>Rien</w:t>
                      </w:r>
                      <w:proofErr w:type="spellEnd"/>
                      <w:r w:rsidRPr="004D7383">
                        <w:t xml:space="preserve"> </w:t>
                      </w:r>
                      <w:proofErr w:type="spellStart"/>
                      <w:r w:rsidRPr="004D7383">
                        <w:t>Que</w:t>
                      </w:r>
                      <w:proofErr w:type="spellEnd"/>
                      <w:r w:rsidRPr="004D7383">
                        <w:t xml:space="preserve"> les </w:t>
                      </w:r>
                      <w:proofErr w:type="spellStart"/>
                      <w:r w:rsidRPr="004D7383">
                        <w:t>Heures</w:t>
                      </w:r>
                      <w:proofErr w:type="spellEnd"/>
                    </w:hyperlink>
                    <w:r w:rsidRPr="004D7383">
                      <w:t xml:space="preserve"> [Nothing but Time], in Paris, which was a predecessor of Walter </w:t>
                    </w:r>
                    <w:proofErr w:type="spellStart"/>
                    <w:r w:rsidRPr="004D7383">
                      <w:t>Ruttmann’s</w:t>
                    </w:r>
                    <w:proofErr w:type="spellEnd"/>
                    <w:r w:rsidRPr="004D7383">
                      <w:t xml:space="preserve"> Berlin: Die </w:t>
                    </w:r>
                    <w:proofErr w:type="spellStart"/>
                    <w:r w:rsidRPr="004D7383">
                      <w:t>Sinfonie</w:t>
                    </w:r>
                    <w:proofErr w:type="spellEnd"/>
                    <w:r w:rsidRPr="004D7383">
                      <w:t xml:space="preserve"> der </w:t>
                    </w:r>
                    <w:proofErr w:type="spellStart"/>
                    <w:r w:rsidRPr="004D7383">
                      <w:t>Großstadt</w:t>
                    </w:r>
                    <w:proofErr w:type="spellEnd"/>
                    <w:r w:rsidRPr="004D7383">
                      <w:t xml:space="preserve"> [Berlin: Symphony of a Big City, 1927] to which he also contributed. With </w:t>
                    </w:r>
                    <w:proofErr w:type="spellStart"/>
                    <w:r w:rsidRPr="004D7383">
                      <w:t>Rien</w:t>
                    </w:r>
                    <w:proofErr w:type="spellEnd"/>
                    <w:r w:rsidRPr="004D7383">
                      <w:t xml:space="preserve">… he was creating the prototype of the modernist city symphony, with no narrative story but an internal structure, dramatizing the documentary form. He was close to the surrealist </w:t>
                    </w:r>
                    <w:proofErr w:type="gramStart"/>
                    <w:r w:rsidRPr="004D7383">
                      <w:t>movement which</w:t>
                    </w:r>
                    <w:proofErr w:type="gramEnd"/>
                    <w:r w:rsidRPr="004D7383">
                      <w:t xml:space="preserve"> helped him to delve into the dark sides of reality, as in En </w:t>
                    </w:r>
                    <w:proofErr w:type="spellStart"/>
                    <w:r w:rsidRPr="004D7383">
                      <w:t>rade</w:t>
                    </w:r>
                    <w:proofErr w:type="spellEnd"/>
                    <w:r w:rsidRPr="004D7383">
                      <w:t xml:space="preserve"> [Sea Fever, 1928]. In the 1930s he joined John Grierson’s GPO Film Unit (General Post Office) and became its most modernist director through his use of formalist editing techniques. Here, he directed experimental short documentaries such as Coal Face (1935), based on a poem by W. H. Auden. In the 1940s he joined Ealing Studios where he made many films and mentored other directors. Of note during this stage was a collective film, Dead of Night (1945), a classic of the fantasy genre. After leaving Ealing he filmed two film noirs with strong social connotations: They Made Me a Fugitive (1947) and For Them that Trespass (1949). In Brazil, he was offered a position to teach cinema at the </w:t>
                    </w:r>
                    <w:hyperlink r:id="rId10" w:history="1">
                      <w:proofErr w:type="spellStart"/>
                      <w:r w:rsidRPr="004D7383">
                        <w:t>Museu</w:t>
                      </w:r>
                      <w:proofErr w:type="spellEnd"/>
                      <w:r w:rsidRPr="004D7383">
                        <w:t xml:space="preserve"> de Arte </w:t>
                      </w:r>
                      <w:proofErr w:type="spellStart"/>
                      <w:r w:rsidRPr="004D7383">
                        <w:t>Moderna</w:t>
                      </w:r>
                      <w:proofErr w:type="spellEnd"/>
                      <w:r w:rsidRPr="004D7383">
                        <w:t xml:space="preserve"> de São Paulo</w:t>
                      </w:r>
                    </w:hyperlink>
                    <w:r w:rsidRPr="004D7383">
                      <w:t xml:space="preserve"> and filmed one of his strongest movies, O canto do mar [Song of the Sea, 1952], which tells the story of a </w:t>
                    </w:r>
                    <w:proofErr w:type="spellStart"/>
                    <w:r w:rsidRPr="004D7383">
                      <w:t>sertão</w:t>
                    </w:r>
                    <w:proofErr w:type="spellEnd"/>
                    <w:r w:rsidRPr="004D7383">
                      <w:t xml:space="preserve"> family exodus, fleeing from drought and misery</w:t>
                    </w:r>
                    <w:r w:rsidRPr="00BA337C">
                      <w:rPr>
                        <w:rFonts w:ascii="Times New Roman" w:hAnsi="Times New Roman" w:cs="Times New Roman"/>
                        <w:sz w:val="24"/>
                        <w:szCs w:val="24"/>
                      </w:rPr>
                      <w:t xml:space="preserve">. </w:t>
                    </w:r>
                  </w:p>
                </w:tc>
              </w:sdtContent>
            </w:sdt>
          </w:sdtContent>
        </w:sdt>
      </w:tr>
      <w:tr w:rsidR="003F0D73" w:rsidTr="003F0D73">
        <w:sdt>
          <w:sdtPr>
            <w:alias w:val="Article text"/>
            <w:tag w:val="articleText"/>
            <w:id w:val="634067588"/>
            <w:placeholder>
              <w:docPart w:val="91B97B0DE6E5DD4C91604C3E7F62034A"/>
            </w:placeholder>
          </w:sdtPr>
          <w:sdtEndPr/>
          <w:sdtContent>
            <w:tc>
              <w:tcPr>
                <w:tcW w:w="9016" w:type="dxa"/>
                <w:tcMar>
                  <w:top w:w="113" w:type="dxa"/>
                  <w:bottom w:w="113" w:type="dxa"/>
                </w:tcMar>
              </w:tcPr>
              <w:p w:rsidR="004D7383" w:rsidRPr="004D7383" w:rsidRDefault="004D7383" w:rsidP="004D7383">
                <w:pPr>
                  <w:rPr>
                    <w:rFonts w:ascii="Times New Roman" w:hAnsi="Times New Roman" w:cs="Times New Roman"/>
                    <w:sz w:val="24"/>
                    <w:szCs w:val="24"/>
                  </w:rPr>
                </w:pPr>
                <w:r w:rsidRPr="004D7383">
                  <w:t xml:space="preserve">Alberto </w:t>
                </w:r>
                <w:proofErr w:type="spellStart"/>
                <w:r w:rsidRPr="004D7383">
                  <w:t>Cavalcanti</w:t>
                </w:r>
                <w:proofErr w:type="spellEnd"/>
                <w:r w:rsidRPr="004D7383">
                  <w:t xml:space="preserve"> was a Brazilian-born film director and producer who made significant contributions to documentary and post-war cinema. In 1926 he made his first film, </w:t>
                </w:r>
                <w:hyperlink r:id="rId11" w:history="1">
                  <w:proofErr w:type="spellStart"/>
                  <w:r w:rsidRPr="004D7383">
                    <w:t>Rien</w:t>
                  </w:r>
                  <w:proofErr w:type="spellEnd"/>
                  <w:r w:rsidRPr="004D7383">
                    <w:t xml:space="preserve"> </w:t>
                  </w:r>
                  <w:proofErr w:type="spellStart"/>
                  <w:r w:rsidRPr="004D7383">
                    <w:t>Que</w:t>
                  </w:r>
                  <w:proofErr w:type="spellEnd"/>
                  <w:r w:rsidRPr="004D7383">
                    <w:t xml:space="preserve"> les </w:t>
                  </w:r>
                  <w:proofErr w:type="spellStart"/>
                  <w:r w:rsidRPr="004D7383">
                    <w:t>Heures</w:t>
                  </w:r>
                  <w:proofErr w:type="spellEnd"/>
                </w:hyperlink>
                <w:r w:rsidRPr="004D7383">
                  <w:t xml:space="preserve"> [Nothing but Time], in Paris, which was a predecessor of Walter </w:t>
                </w:r>
                <w:proofErr w:type="spellStart"/>
                <w:r w:rsidRPr="004D7383">
                  <w:t>Ruttmann’s</w:t>
                </w:r>
                <w:proofErr w:type="spellEnd"/>
                <w:r w:rsidRPr="004D7383">
                  <w:t xml:space="preserve"> Berlin: Die </w:t>
                </w:r>
                <w:proofErr w:type="spellStart"/>
                <w:r w:rsidRPr="004D7383">
                  <w:t>Sinfonie</w:t>
                </w:r>
                <w:proofErr w:type="spellEnd"/>
                <w:r w:rsidRPr="004D7383">
                  <w:t xml:space="preserve"> der </w:t>
                </w:r>
                <w:proofErr w:type="spellStart"/>
                <w:r w:rsidRPr="004D7383">
                  <w:t>Großstadt</w:t>
                </w:r>
                <w:proofErr w:type="spellEnd"/>
                <w:r w:rsidRPr="004D7383">
                  <w:t xml:space="preserve"> [Berlin: Symphony of a Big City, 1927] to which he also contributed. With </w:t>
                </w:r>
                <w:proofErr w:type="spellStart"/>
                <w:r w:rsidRPr="004D7383">
                  <w:t>Rien</w:t>
                </w:r>
                <w:proofErr w:type="spellEnd"/>
                <w:r w:rsidRPr="004D7383">
                  <w:t xml:space="preserve">… he was creating the prototype of the modernist city symphony, with no narrative story but an internal structure, dramatizing the documentary form. He was close to the surrealist </w:t>
                </w:r>
                <w:proofErr w:type="gramStart"/>
                <w:r w:rsidRPr="004D7383">
                  <w:t>movement which</w:t>
                </w:r>
                <w:proofErr w:type="gramEnd"/>
                <w:r w:rsidRPr="004D7383">
                  <w:t xml:space="preserve"> helped him to delve into the dark sides of reality, as in En </w:t>
                </w:r>
                <w:proofErr w:type="spellStart"/>
                <w:r w:rsidRPr="004D7383">
                  <w:t>rade</w:t>
                </w:r>
                <w:proofErr w:type="spellEnd"/>
                <w:r w:rsidRPr="004D7383">
                  <w:t xml:space="preserve"> [Sea Fever, 1928]. In the 1930s he joined John Grierson’s GPO Film Unit (General Post Office) and became its most modernist director through his use of formalist editing techniques. Here, he directed experimental short documentaries such as Coal Face (1935), based on a poem by W. H. Auden. In the 1940s he joined Ealing Studios where he made many films and mentored other directors. Of note during this stage was a collective film, Dead of Night (1945), a classic of the fantasy genre. After leaving Ealing he filmed two film noirs with strong social connotations: They Made Me a Fugitive (1947) and For Them that Trespass (1949). In Brazil, he was offered a position to teach cinema at the </w:t>
                </w:r>
                <w:hyperlink r:id="rId12" w:history="1">
                  <w:proofErr w:type="spellStart"/>
                  <w:r w:rsidRPr="004D7383">
                    <w:t>Museu</w:t>
                  </w:r>
                  <w:proofErr w:type="spellEnd"/>
                  <w:r w:rsidRPr="004D7383">
                    <w:t xml:space="preserve"> de Arte </w:t>
                  </w:r>
                  <w:proofErr w:type="spellStart"/>
                  <w:r w:rsidRPr="004D7383">
                    <w:t>Moderna</w:t>
                  </w:r>
                  <w:proofErr w:type="spellEnd"/>
                  <w:r w:rsidRPr="004D7383">
                    <w:t xml:space="preserve"> de São Paulo</w:t>
                  </w:r>
                </w:hyperlink>
                <w:r w:rsidRPr="004D7383">
                  <w:t xml:space="preserve"> and filmed one of his strongest movies, O canto do mar [Song of the Sea, 1952], which tells the story of a </w:t>
                </w:r>
                <w:proofErr w:type="spellStart"/>
                <w:r w:rsidRPr="004D7383">
                  <w:t>sertão</w:t>
                </w:r>
                <w:proofErr w:type="spellEnd"/>
                <w:r w:rsidRPr="004D7383">
                  <w:t xml:space="preserve"> family exodus, fleeing from drought and misery</w:t>
                </w:r>
                <w:r w:rsidRPr="00BA337C">
                  <w:rPr>
                    <w:rFonts w:ascii="Times New Roman" w:hAnsi="Times New Roman" w:cs="Times New Roman"/>
                    <w:sz w:val="24"/>
                    <w:szCs w:val="24"/>
                  </w:rPr>
                  <w:t xml:space="preserve">. </w:t>
                </w:r>
              </w:p>
              <w:p w:rsidR="004D7383" w:rsidRPr="008777E7" w:rsidRDefault="004D7383" w:rsidP="004D7383">
                <w:pPr>
                  <w:pStyle w:val="Heading1"/>
                  <w:rPr>
                    <w:lang w:val="en-US"/>
                  </w:rPr>
                </w:pPr>
                <w:r w:rsidRPr="008777E7">
                  <w:rPr>
                    <w:lang w:val="en-US"/>
                  </w:rPr>
                  <w:lastRenderedPageBreak/>
                  <w:t>Filmography</w:t>
                </w:r>
              </w:p>
              <w:p w:rsidR="004D7383" w:rsidRPr="002D5BF6" w:rsidRDefault="004D7383" w:rsidP="004D7383">
                <w:pPr>
                  <w:rPr>
                    <w:rFonts w:ascii="Times New Roman" w:hAnsi="Times New Roman" w:cs="Times New Roman"/>
                    <w:sz w:val="24"/>
                    <w:szCs w:val="24"/>
                    <w:lang w:val="en-US"/>
                  </w:rPr>
                </w:pPr>
                <w:hyperlink r:id="rId13" w:history="1">
                  <w:proofErr w:type="spellStart"/>
                  <w:r w:rsidRPr="002D5BF6">
                    <w:rPr>
                      <w:rStyle w:val="Hyperlink"/>
                      <w:rFonts w:ascii="Times New Roman" w:hAnsi="Times New Roman" w:cs="Times New Roman"/>
                      <w:i/>
                      <w:sz w:val="24"/>
                      <w:szCs w:val="24"/>
                      <w:lang w:val="en-US"/>
                    </w:rPr>
                    <w:t>Rien</w:t>
                  </w:r>
                  <w:proofErr w:type="spellEnd"/>
                  <w:r w:rsidRPr="002D5BF6">
                    <w:rPr>
                      <w:rStyle w:val="Hyperlink"/>
                      <w:rFonts w:ascii="Times New Roman" w:hAnsi="Times New Roman" w:cs="Times New Roman"/>
                      <w:i/>
                      <w:sz w:val="24"/>
                      <w:szCs w:val="24"/>
                      <w:lang w:val="en-US"/>
                    </w:rPr>
                    <w:t xml:space="preserve"> </w:t>
                  </w:r>
                  <w:proofErr w:type="spellStart"/>
                  <w:r w:rsidRPr="002D5BF6">
                    <w:rPr>
                      <w:rStyle w:val="Hyperlink"/>
                      <w:rFonts w:ascii="Times New Roman" w:hAnsi="Times New Roman" w:cs="Times New Roman"/>
                      <w:i/>
                      <w:sz w:val="24"/>
                      <w:szCs w:val="24"/>
                      <w:lang w:val="en-US"/>
                    </w:rPr>
                    <w:t>Que</w:t>
                  </w:r>
                  <w:proofErr w:type="spellEnd"/>
                  <w:r w:rsidRPr="002D5BF6">
                    <w:rPr>
                      <w:rStyle w:val="Hyperlink"/>
                      <w:rFonts w:ascii="Times New Roman" w:hAnsi="Times New Roman" w:cs="Times New Roman"/>
                      <w:i/>
                      <w:sz w:val="24"/>
                      <w:szCs w:val="24"/>
                      <w:lang w:val="en-US"/>
                    </w:rPr>
                    <w:t xml:space="preserve"> les </w:t>
                  </w:r>
                  <w:proofErr w:type="spellStart"/>
                  <w:r w:rsidRPr="002D5BF6">
                    <w:rPr>
                      <w:rStyle w:val="Hyperlink"/>
                      <w:rFonts w:ascii="Times New Roman" w:hAnsi="Times New Roman" w:cs="Times New Roman"/>
                      <w:i/>
                      <w:sz w:val="24"/>
                      <w:szCs w:val="24"/>
                      <w:lang w:val="en-US"/>
                    </w:rPr>
                    <w:t>Heures</w:t>
                  </w:r>
                  <w:proofErr w:type="spellEnd"/>
                </w:hyperlink>
                <w:r w:rsidRPr="002D5BF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2D5BF6">
                  <w:rPr>
                    <w:rFonts w:ascii="Times New Roman" w:hAnsi="Times New Roman" w:cs="Times New Roman"/>
                    <w:i/>
                    <w:sz w:val="24"/>
                    <w:szCs w:val="24"/>
                    <w:lang w:val="en-US"/>
                  </w:rPr>
                  <w:t>Nothing but Time</w:t>
                </w:r>
                <w:r>
                  <w:rPr>
                    <w:rFonts w:ascii="Times New Roman" w:hAnsi="Times New Roman" w:cs="Times New Roman"/>
                    <w:sz w:val="24"/>
                    <w:szCs w:val="24"/>
                    <w:lang w:val="en-US"/>
                  </w:rPr>
                  <w:t>)</w:t>
                </w:r>
                <w:r w:rsidRPr="002D5BF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2D5BF6">
                  <w:rPr>
                    <w:rFonts w:ascii="Times New Roman" w:hAnsi="Times New Roman" w:cs="Times New Roman"/>
                    <w:sz w:val="24"/>
                    <w:szCs w:val="24"/>
                    <w:lang w:val="en-US"/>
                  </w:rPr>
                  <w:t>1926]</w:t>
                </w:r>
              </w:p>
              <w:p w:rsidR="004D7383" w:rsidRPr="002D5BF6" w:rsidRDefault="004D7383" w:rsidP="004D7383">
                <w:pPr>
                  <w:rPr>
                    <w:rFonts w:ascii="Times New Roman" w:hAnsi="Times New Roman" w:cs="Times New Roman"/>
                    <w:sz w:val="24"/>
                    <w:szCs w:val="24"/>
                  </w:rPr>
                </w:pPr>
                <w:hyperlink r:id="rId14" w:history="1">
                  <w:r w:rsidRPr="002D5BF6">
                    <w:rPr>
                      <w:rStyle w:val="Hyperlink"/>
                      <w:rFonts w:ascii="Times New Roman" w:hAnsi="Times New Roman" w:cs="Times New Roman"/>
                      <w:i/>
                      <w:sz w:val="24"/>
                      <w:szCs w:val="24"/>
                    </w:rPr>
                    <w:t xml:space="preserve">La </w:t>
                  </w:r>
                  <w:proofErr w:type="spellStart"/>
                  <w:r w:rsidRPr="002D5BF6">
                    <w:rPr>
                      <w:rStyle w:val="Hyperlink"/>
                      <w:rFonts w:ascii="Times New Roman" w:hAnsi="Times New Roman" w:cs="Times New Roman"/>
                      <w:i/>
                      <w:sz w:val="24"/>
                      <w:szCs w:val="24"/>
                    </w:rPr>
                    <w:t>p’tit</w:t>
                  </w:r>
                  <w:proofErr w:type="spellEnd"/>
                  <w:r w:rsidRPr="002D5BF6">
                    <w:rPr>
                      <w:rStyle w:val="Hyperlink"/>
                      <w:rFonts w:ascii="Times New Roman" w:hAnsi="Times New Roman" w:cs="Times New Roman"/>
                      <w:i/>
                      <w:sz w:val="24"/>
                      <w:szCs w:val="24"/>
                    </w:rPr>
                    <w:t xml:space="preserve"> </w:t>
                  </w:r>
                  <w:proofErr w:type="spellStart"/>
                  <w:r w:rsidRPr="002D5BF6">
                    <w:rPr>
                      <w:rStyle w:val="Hyperlink"/>
                      <w:rFonts w:ascii="Times New Roman" w:hAnsi="Times New Roman" w:cs="Times New Roman"/>
                      <w:i/>
                      <w:sz w:val="24"/>
                      <w:szCs w:val="24"/>
                    </w:rPr>
                    <w:t>Lili</w:t>
                  </w:r>
                  <w:proofErr w:type="spellEnd"/>
                </w:hyperlink>
                <w:r w:rsidRPr="002D5BF6">
                  <w:rPr>
                    <w:rFonts w:ascii="Times New Roman" w:hAnsi="Times New Roman" w:cs="Times New Roman"/>
                    <w:i/>
                    <w:sz w:val="24"/>
                    <w:szCs w:val="24"/>
                  </w:rPr>
                  <w:t xml:space="preserve"> </w:t>
                </w:r>
                <w:r w:rsidRPr="002D5BF6">
                  <w:rPr>
                    <w:rFonts w:ascii="Times New Roman" w:hAnsi="Times New Roman" w:cs="Times New Roman"/>
                    <w:sz w:val="24"/>
                    <w:szCs w:val="24"/>
                  </w:rPr>
                  <w:t>(1927)</w:t>
                </w:r>
              </w:p>
              <w:p w:rsidR="004D7383" w:rsidRPr="002D5BF6" w:rsidRDefault="004D7383" w:rsidP="004D7383">
                <w:pPr>
                  <w:rPr>
                    <w:rFonts w:ascii="Times New Roman" w:hAnsi="Times New Roman" w:cs="Times New Roman"/>
                    <w:sz w:val="24"/>
                    <w:szCs w:val="24"/>
                  </w:rPr>
                </w:pPr>
                <w:r w:rsidRPr="002D5BF6">
                  <w:rPr>
                    <w:rFonts w:ascii="Times New Roman" w:hAnsi="Times New Roman" w:cs="Times New Roman"/>
                    <w:i/>
                    <w:sz w:val="24"/>
                    <w:szCs w:val="24"/>
                  </w:rPr>
                  <w:t xml:space="preserve">En </w:t>
                </w:r>
                <w:proofErr w:type="spellStart"/>
                <w:r w:rsidRPr="002D5BF6">
                  <w:rPr>
                    <w:rFonts w:ascii="Times New Roman" w:hAnsi="Times New Roman" w:cs="Times New Roman"/>
                    <w:i/>
                    <w:sz w:val="24"/>
                    <w:szCs w:val="24"/>
                  </w:rPr>
                  <w:t>rade</w:t>
                </w:r>
                <w:proofErr w:type="spellEnd"/>
                <w:r w:rsidRPr="002D5BF6">
                  <w:rPr>
                    <w:rFonts w:ascii="Times New Roman" w:hAnsi="Times New Roman" w:cs="Times New Roman"/>
                    <w:i/>
                    <w:sz w:val="24"/>
                    <w:szCs w:val="24"/>
                  </w:rPr>
                  <w:t xml:space="preserve"> </w:t>
                </w:r>
                <w:r>
                  <w:rPr>
                    <w:rFonts w:ascii="Times New Roman" w:hAnsi="Times New Roman" w:cs="Times New Roman"/>
                    <w:sz w:val="24"/>
                    <w:szCs w:val="24"/>
                  </w:rPr>
                  <w:t>(</w:t>
                </w:r>
                <w:r w:rsidRPr="002D5BF6">
                  <w:rPr>
                    <w:rFonts w:ascii="Times New Roman" w:hAnsi="Times New Roman" w:cs="Times New Roman"/>
                    <w:i/>
                    <w:sz w:val="24"/>
                    <w:szCs w:val="24"/>
                  </w:rPr>
                  <w:t>Sea Fever</w:t>
                </w:r>
                <w:r>
                  <w:rPr>
                    <w:rFonts w:ascii="Times New Roman" w:hAnsi="Times New Roman" w:cs="Times New Roman"/>
                    <w:sz w:val="24"/>
                    <w:szCs w:val="24"/>
                  </w:rPr>
                  <w:t>) [</w:t>
                </w:r>
                <w:r w:rsidRPr="002D5BF6">
                  <w:rPr>
                    <w:rFonts w:ascii="Times New Roman" w:hAnsi="Times New Roman" w:cs="Times New Roman"/>
                    <w:sz w:val="24"/>
                    <w:szCs w:val="24"/>
                  </w:rPr>
                  <w:t>1928]</w:t>
                </w:r>
              </w:p>
              <w:p w:rsidR="004D7383" w:rsidRPr="002D5BF6" w:rsidRDefault="004D7383" w:rsidP="004D7383">
                <w:pPr>
                  <w:rPr>
                    <w:rFonts w:ascii="Times New Roman" w:hAnsi="Times New Roman" w:cs="Times New Roman"/>
                    <w:sz w:val="24"/>
                    <w:szCs w:val="24"/>
                    <w:lang w:val="en-US"/>
                  </w:rPr>
                </w:pPr>
                <w:r w:rsidRPr="002D5BF6">
                  <w:rPr>
                    <w:rFonts w:ascii="Times New Roman" w:hAnsi="Times New Roman" w:cs="Times New Roman"/>
                    <w:i/>
                    <w:sz w:val="24"/>
                    <w:szCs w:val="24"/>
                    <w:lang w:val="en-US"/>
                  </w:rPr>
                  <w:t>The Song of Ceylon</w:t>
                </w:r>
                <w:r w:rsidRPr="002D5BF6">
                  <w:rPr>
                    <w:rFonts w:ascii="Times New Roman" w:hAnsi="Times New Roman" w:cs="Times New Roman"/>
                    <w:sz w:val="24"/>
                    <w:szCs w:val="24"/>
                    <w:lang w:val="en-US"/>
                  </w:rPr>
                  <w:t xml:space="preserve"> (1934)</w:t>
                </w:r>
              </w:p>
              <w:p w:rsidR="004D7383" w:rsidRPr="002D5BF6" w:rsidRDefault="004D7383" w:rsidP="004D7383">
                <w:pPr>
                  <w:rPr>
                    <w:rFonts w:ascii="Times New Roman" w:hAnsi="Times New Roman" w:cs="Times New Roman"/>
                    <w:sz w:val="24"/>
                    <w:szCs w:val="24"/>
                    <w:lang w:val="en-US"/>
                  </w:rPr>
                </w:pPr>
                <w:r w:rsidRPr="002D5BF6">
                  <w:rPr>
                    <w:rFonts w:ascii="Times New Roman" w:hAnsi="Times New Roman" w:cs="Times New Roman"/>
                    <w:i/>
                    <w:sz w:val="24"/>
                    <w:szCs w:val="24"/>
                    <w:lang w:val="en-US"/>
                  </w:rPr>
                  <w:t>Coal Face</w:t>
                </w:r>
                <w:r w:rsidRPr="002D5BF6">
                  <w:rPr>
                    <w:rFonts w:ascii="Times New Roman" w:hAnsi="Times New Roman" w:cs="Times New Roman"/>
                    <w:sz w:val="24"/>
                    <w:szCs w:val="24"/>
                    <w:lang w:val="en-US"/>
                  </w:rPr>
                  <w:t xml:space="preserve"> (1935)</w:t>
                </w:r>
              </w:p>
              <w:p w:rsidR="004D7383" w:rsidRPr="002D5BF6" w:rsidRDefault="004D7383" w:rsidP="004D7383">
                <w:pPr>
                  <w:rPr>
                    <w:rFonts w:ascii="Times New Roman" w:hAnsi="Times New Roman" w:cs="Times New Roman"/>
                    <w:sz w:val="24"/>
                    <w:szCs w:val="24"/>
                    <w:lang w:val="en-US"/>
                  </w:rPr>
                </w:pPr>
                <w:r w:rsidRPr="002D5BF6">
                  <w:rPr>
                    <w:rFonts w:ascii="Times New Roman" w:hAnsi="Times New Roman" w:cs="Times New Roman"/>
                    <w:i/>
                    <w:sz w:val="24"/>
                    <w:szCs w:val="24"/>
                    <w:lang w:val="en-US"/>
                  </w:rPr>
                  <w:t xml:space="preserve">Night Mail </w:t>
                </w:r>
                <w:r w:rsidRPr="002D5BF6">
                  <w:rPr>
                    <w:rFonts w:ascii="Times New Roman" w:hAnsi="Times New Roman" w:cs="Times New Roman"/>
                    <w:sz w:val="24"/>
                    <w:szCs w:val="24"/>
                    <w:lang w:val="en-US"/>
                  </w:rPr>
                  <w:t>(1936)</w:t>
                </w:r>
              </w:p>
              <w:p w:rsidR="004D7383" w:rsidRPr="002D5BF6" w:rsidRDefault="004D7383" w:rsidP="004D7383">
                <w:pPr>
                  <w:rPr>
                    <w:rFonts w:ascii="Times New Roman" w:hAnsi="Times New Roman" w:cs="Times New Roman"/>
                    <w:sz w:val="24"/>
                    <w:szCs w:val="24"/>
                    <w:lang w:val="en-US"/>
                  </w:rPr>
                </w:pPr>
                <w:r w:rsidRPr="002D5BF6">
                  <w:rPr>
                    <w:rFonts w:ascii="Times New Roman" w:hAnsi="Times New Roman" w:cs="Times New Roman"/>
                    <w:i/>
                    <w:sz w:val="24"/>
                    <w:szCs w:val="24"/>
                    <w:lang w:val="en-US"/>
                  </w:rPr>
                  <w:t xml:space="preserve">Spare Time </w:t>
                </w:r>
                <w:r w:rsidRPr="002D5BF6">
                  <w:rPr>
                    <w:rFonts w:ascii="Times New Roman" w:hAnsi="Times New Roman" w:cs="Times New Roman"/>
                    <w:sz w:val="24"/>
                    <w:szCs w:val="24"/>
                    <w:lang w:val="en-US"/>
                  </w:rPr>
                  <w:t>(1939)</w:t>
                </w:r>
              </w:p>
              <w:p w:rsidR="004D7383" w:rsidRPr="002D5BF6" w:rsidRDefault="004D7383" w:rsidP="004D7383">
                <w:pPr>
                  <w:rPr>
                    <w:rFonts w:ascii="Times New Roman" w:hAnsi="Times New Roman" w:cs="Times New Roman"/>
                    <w:sz w:val="24"/>
                    <w:szCs w:val="24"/>
                    <w:lang w:val="en-US"/>
                  </w:rPr>
                </w:pPr>
                <w:r w:rsidRPr="002D5BF6">
                  <w:rPr>
                    <w:rFonts w:ascii="Times New Roman" w:hAnsi="Times New Roman" w:cs="Times New Roman"/>
                    <w:i/>
                    <w:sz w:val="24"/>
                    <w:szCs w:val="24"/>
                    <w:lang w:val="en-US"/>
                  </w:rPr>
                  <w:t>Film and Reality</w:t>
                </w:r>
                <w:r w:rsidRPr="002D5BF6">
                  <w:rPr>
                    <w:rFonts w:ascii="Times New Roman" w:hAnsi="Times New Roman" w:cs="Times New Roman"/>
                    <w:sz w:val="24"/>
                    <w:szCs w:val="24"/>
                    <w:lang w:val="en-US"/>
                  </w:rPr>
                  <w:t xml:space="preserve"> (compilation) (1942)</w:t>
                </w:r>
              </w:p>
              <w:p w:rsidR="004D7383" w:rsidRPr="002D5BF6" w:rsidRDefault="004D7383" w:rsidP="004D7383">
                <w:pPr>
                  <w:rPr>
                    <w:rFonts w:ascii="Times New Roman" w:hAnsi="Times New Roman" w:cs="Times New Roman"/>
                    <w:i/>
                    <w:sz w:val="24"/>
                    <w:szCs w:val="24"/>
                    <w:lang w:val="en-US"/>
                  </w:rPr>
                </w:pPr>
                <w:r w:rsidRPr="002D5BF6">
                  <w:rPr>
                    <w:rFonts w:ascii="Times New Roman" w:hAnsi="Times New Roman" w:cs="Times New Roman"/>
                    <w:i/>
                    <w:sz w:val="24"/>
                    <w:szCs w:val="24"/>
                    <w:lang w:val="en-US"/>
                  </w:rPr>
                  <w:t xml:space="preserve">Champagne Charlie </w:t>
                </w:r>
                <w:r w:rsidRPr="002D5BF6">
                  <w:rPr>
                    <w:rFonts w:ascii="Times New Roman" w:hAnsi="Times New Roman" w:cs="Times New Roman"/>
                    <w:sz w:val="24"/>
                    <w:szCs w:val="24"/>
                    <w:lang w:val="en-US"/>
                  </w:rPr>
                  <w:t>(1944)</w:t>
                </w:r>
              </w:p>
              <w:p w:rsidR="004D7383" w:rsidRPr="002D5BF6" w:rsidRDefault="004D7383" w:rsidP="004D7383">
                <w:pPr>
                  <w:rPr>
                    <w:rFonts w:ascii="Times New Roman" w:hAnsi="Times New Roman" w:cs="Times New Roman"/>
                    <w:sz w:val="24"/>
                    <w:szCs w:val="24"/>
                    <w:lang w:val="en-US"/>
                  </w:rPr>
                </w:pPr>
                <w:r w:rsidRPr="002D5BF6">
                  <w:rPr>
                    <w:rFonts w:ascii="Times New Roman" w:hAnsi="Times New Roman" w:cs="Times New Roman"/>
                    <w:i/>
                    <w:sz w:val="24"/>
                    <w:szCs w:val="24"/>
                    <w:lang w:val="en-US"/>
                  </w:rPr>
                  <w:t>Dead of Night</w:t>
                </w:r>
                <w:r w:rsidRPr="002D5BF6">
                  <w:rPr>
                    <w:rFonts w:ascii="Times New Roman" w:hAnsi="Times New Roman" w:cs="Times New Roman"/>
                    <w:sz w:val="24"/>
                    <w:szCs w:val="24"/>
                    <w:lang w:val="en-US"/>
                  </w:rPr>
                  <w:t xml:space="preserve"> (1945)</w:t>
                </w:r>
              </w:p>
              <w:p w:rsidR="004D7383" w:rsidRPr="002D5BF6" w:rsidRDefault="004D7383" w:rsidP="004D7383">
                <w:pPr>
                  <w:rPr>
                    <w:rFonts w:ascii="Times New Roman" w:hAnsi="Times New Roman" w:cs="Times New Roman"/>
                    <w:sz w:val="24"/>
                    <w:szCs w:val="24"/>
                    <w:lang w:val="en-US"/>
                  </w:rPr>
                </w:pPr>
                <w:r w:rsidRPr="002D5BF6">
                  <w:rPr>
                    <w:rFonts w:ascii="Times New Roman" w:hAnsi="Times New Roman" w:cs="Times New Roman"/>
                    <w:i/>
                    <w:sz w:val="24"/>
                    <w:szCs w:val="24"/>
                    <w:lang w:val="en-US"/>
                  </w:rPr>
                  <w:t>They Made Me a Fugitive</w:t>
                </w:r>
                <w:r w:rsidRPr="002D5BF6">
                  <w:rPr>
                    <w:rFonts w:ascii="Times New Roman" w:hAnsi="Times New Roman" w:cs="Times New Roman"/>
                    <w:sz w:val="24"/>
                    <w:szCs w:val="24"/>
                    <w:lang w:val="en-US"/>
                  </w:rPr>
                  <w:t xml:space="preserve"> (1947)</w:t>
                </w:r>
              </w:p>
              <w:p w:rsidR="004D7383" w:rsidRPr="002D5BF6" w:rsidRDefault="004D7383" w:rsidP="004D7383">
                <w:pPr>
                  <w:rPr>
                    <w:rFonts w:ascii="Times New Roman" w:hAnsi="Times New Roman" w:cs="Times New Roman"/>
                    <w:sz w:val="24"/>
                    <w:szCs w:val="24"/>
                    <w:lang w:val="en-US"/>
                  </w:rPr>
                </w:pPr>
                <w:r w:rsidRPr="002D5BF6">
                  <w:rPr>
                    <w:rFonts w:ascii="Times New Roman" w:hAnsi="Times New Roman" w:cs="Times New Roman"/>
                    <w:sz w:val="24"/>
                    <w:szCs w:val="24"/>
                    <w:lang w:val="en-US"/>
                  </w:rPr>
                  <w:t xml:space="preserve"> </w:t>
                </w:r>
                <w:r w:rsidRPr="002D5BF6">
                  <w:rPr>
                    <w:rFonts w:ascii="Times New Roman" w:hAnsi="Times New Roman" w:cs="Times New Roman"/>
                    <w:i/>
                    <w:sz w:val="24"/>
                    <w:szCs w:val="24"/>
                    <w:lang w:val="en-US"/>
                  </w:rPr>
                  <w:t xml:space="preserve">For Them that Trespass </w:t>
                </w:r>
                <w:r w:rsidRPr="002D5BF6">
                  <w:rPr>
                    <w:rFonts w:ascii="Times New Roman" w:hAnsi="Times New Roman" w:cs="Times New Roman"/>
                    <w:sz w:val="24"/>
                    <w:szCs w:val="24"/>
                    <w:lang w:val="en-US"/>
                  </w:rPr>
                  <w:t>(1949)</w:t>
                </w:r>
              </w:p>
              <w:p w:rsidR="004D7383" w:rsidRPr="002D5BF6" w:rsidRDefault="004D7383" w:rsidP="004D7383">
                <w:pPr>
                  <w:rPr>
                    <w:rFonts w:ascii="Times New Roman" w:hAnsi="Times New Roman" w:cs="Times New Roman"/>
                    <w:sz w:val="24"/>
                    <w:szCs w:val="24"/>
                    <w:lang w:val="en-US"/>
                  </w:rPr>
                </w:pPr>
                <w:hyperlink r:id="rId15" w:history="1">
                  <w:r w:rsidRPr="002D5BF6">
                    <w:rPr>
                      <w:rStyle w:val="Hyperlink"/>
                      <w:rFonts w:ascii="Times New Roman" w:hAnsi="Times New Roman" w:cs="Times New Roman"/>
                      <w:i/>
                      <w:sz w:val="24"/>
                      <w:szCs w:val="24"/>
                      <w:lang w:val="en-US"/>
                    </w:rPr>
                    <w:t>O canto do mar</w:t>
                  </w:r>
                </w:hyperlink>
                <w:r w:rsidRPr="002D5BF6">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r w:rsidRPr="002D5BF6">
                  <w:rPr>
                    <w:rFonts w:ascii="Times New Roman" w:hAnsi="Times New Roman" w:cs="Times New Roman"/>
                    <w:i/>
                    <w:sz w:val="24"/>
                    <w:szCs w:val="24"/>
                    <w:lang w:val="en-US"/>
                  </w:rPr>
                  <w:t>Song of the Sea</w:t>
                </w:r>
                <w:r>
                  <w:rPr>
                    <w:rFonts w:ascii="Times New Roman" w:hAnsi="Times New Roman" w:cs="Times New Roman"/>
                    <w:i/>
                    <w:sz w:val="24"/>
                    <w:szCs w:val="24"/>
                    <w:lang w:val="en-US"/>
                  </w:rPr>
                  <w:t xml:space="preserve">) </w:t>
                </w:r>
                <w:r w:rsidRPr="004D7383">
                  <w:rPr>
                    <w:rFonts w:ascii="Times New Roman" w:hAnsi="Times New Roman" w:cs="Times New Roman"/>
                    <w:sz w:val="24"/>
                    <w:szCs w:val="24"/>
                    <w:lang w:val="en-US"/>
                  </w:rPr>
                  <w:t>[</w:t>
                </w:r>
                <w:r w:rsidRPr="004D7383">
                  <w:rPr>
                    <w:rFonts w:ascii="Times New Roman" w:hAnsi="Times New Roman" w:cs="Times New Roman"/>
                    <w:sz w:val="24"/>
                    <w:szCs w:val="24"/>
                    <w:lang w:val="en-US"/>
                  </w:rPr>
                  <w:t>1952]</w:t>
                </w:r>
              </w:p>
              <w:p w:rsidR="003F0D73" w:rsidRPr="004D7383" w:rsidRDefault="003F0D73" w:rsidP="00C27FAB">
                <w:pPr>
                  <w:rPr>
                    <w:rFonts w:ascii="Times New Roman" w:hAnsi="Times New Roman" w:cs="Times New Roman"/>
                    <w:sz w:val="24"/>
                    <w:szCs w:val="24"/>
                  </w:rPr>
                </w:pP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61E04D604972A4D8032BCDBBA4371E8"/>
              </w:placeholder>
            </w:sdtPr>
            <w:sdtEndPr/>
            <w:sdtContent>
              <w:p w:rsidR="003235A7" w:rsidRDefault="004D7383" w:rsidP="004D7383">
                <w:sdt>
                  <w:sdtPr>
                    <w:id w:val="1685717917"/>
                    <w:citation/>
                  </w:sdtPr>
                  <w:sdtContent>
                    <w:r>
                      <w:fldChar w:fldCharType="begin"/>
                    </w:r>
                    <w:r>
                      <w:rPr>
                        <w:lang w:val="en-US"/>
                      </w:rPr>
                      <w:instrText xml:space="preserve"> CITATION Ait13 \l 1033 </w:instrText>
                    </w:r>
                    <w:r>
                      <w:fldChar w:fldCharType="separate"/>
                    </w:r>
                    <w:r>
                      <w:rPr>
                        <w:noProof/>
                        <w:lang w:val="en-US"/>
                      </w:rPr>
                      <w:t xml:space="preserve"> (Aitken)</w:t>
                    </w:r>
                    <w:r>
                      <w:fldChar w:fldCharType="end"/>
                    </w:r>
                  </w:sdtContent>
                </w:sdt>
                <w:sdt>
                  <w:sdtPr>
                    <w:id w:val="-358894251"/>
                    <w:citation/>
                  </w:sdtPr>
                  <w:sdtContent>
                    <w:r>
                      <w:fldChar w:fldCharType="begin"/>
                    </w:r>
                    <w:r>
                      <w:rPr>
                        <w:lang w:val="en-US"/>
                      </w:rPr>
                      <w:instrText xml:space="preserve"> CITATION Ait00 \l 1033 </w:instrText>
                    </w:r>
                    <w:r>
                      <w:fldChar w:fldCharType="separate"/>
                    </w:r>
                    <w:r>
                      <w:rPr>
                        <w:noProof/>
                        <w:lang w:val="en-US"/>
                      </w:rPr>
                      <w:t xml:space="preserve"> (Aitken, Alberto Cavalcanti: Realism, Surrealism and National Cinemas)</w:t>
                    </w:r>
                    <w:r>
                      <w:fldChar w:fldCharType="end"/>
                    </w:r>
                  </w:sdtContent>
                </w:sdt>
                <w:sdt>
                  <w:sdtPr>
                    <w:id w:val="-80153078"/>
                    <w:citation/>
                  </w:sdtPr>
                  <w:sdtContent>
                    <w:r>
                      <w:fldChar w:fldCharType="begin"/>
                    </w:r>
                    <w:r>
                      <w:rPr>
                        <w:lang w:val="en-US"/>
                      </w:rPr>
                      <w:instrText xml:space="preserve"> CITATION Cav77 \l 1033 </w:instrText>
                    </w:r>
                    <w:r>
                      <w:fldChar w:fldCharType="separate"/>
                    </w:r>
                    <w:r>
                      <w:rPr>
                        <w:noProof/>
                        <w:lang w:val="en-US"/>
                      </w:rPr>
                      <w:t xml:space="preserve"> (Cavalcanti)</w:t>
                    </w:r>
                    <w:r>
                      <w:fldChar w:fldCharType="end"/>
                    </w:r>
                  </w:sdtContent>
                </w:sdt>
                <w:sdt>
                  <w:sdtPr>
                    <w:id w:val="-1771543666"/>
                    <w:citation/>
                  </w:sdtPr>
                  <w:sdtContent>
                    <w:r>
                      <w:fldChar w:fldCharType="begin"/>
                    </w:r>
                    <w:r>
                      <w:rPr>
                        <w:lang w:val="en-US"/>
                      </w:rPr>
                      <w:instrText xml:space="preserve"> CITATION Lov72 \l 1033 </w:instrText>
                    </w:r>
                    <w:r>
                      <w:fldChar w:fldCharType="separate"/>
                    </w:r>
                    <w:r>
                      <w:rPr>
                        <w:noProof/>
                        <w:lang w:val="en-US"/>
                      </w:rPr>
                      <w:t xml:space="preserve"> (Lovell)</w:t>
                    </w:r>
                    <w:r>
                      <w:fldChar w:fldCharType="end"/>
                    </w:r>
                  </w:sdtContent>
                </w:sdt>
                <w:sdt>
                  <w:sdtPr>
                    <w:id w:val="-2095932872"/>
                    <w:citation/>
                  </w:sdtPr>
                  <w:sdtContent>
                    <w:r>
                      <w:fldChar w:fldCharType="begin"/>
                    </w:r>
                    <w:r>
                      <w:rPr>
                        <w:lang w:val="en-US"/>
                      </w:rPr>
                      <w:instrText xml:space="preserve"> CITATION Tav00 \l 1033 </w:instrText>
                    </w:r>
                    <w:r>
                      <w:fldChar w:fldCharType="separate"/>
                    </w:r>
                    <w:r>
                      <w:rPr>
                        <w:noProof/>
                        <w:lang w:val="en-US"/>
                      </w:rPr>
                      <w:t xml:space="preserve"> (Tavernier)</w:t>
                    </w:r>
                    <w:r>
                      <w:fldChar w:fldCharType="end"/>
                    </w:r>
                  </w:sdtContent>
                </w:sdt>
                <w:sdt>
                  <w:sdtPr>
                    <w:id w:val="1715924987"/>
                    <w:citation/>
                  </w:sdtPr>
                  <w:sdtContent>
                    <w:r>
                      <w:fldChar w:fldCharType="begin"/>
                    </w:r>
                    <w:r>
                      <w:rPr>
                        <w:lang w:val="en-US"/>
                      </w:rPr>
                      <w:instrText xml:space="preserve"> CITATION Wer13 \l 1033 </w:instrText>
                    </w:r>
                    <w:r>
                      <w:fldChar w:fldCharType="separate"/>
                    </w:r>
                    <w:r>
                      <w:rPr>
                        <w:noProof/>
                        <w:lang w:val="en-US"/>
                      </w:rPr>
                      <w:t xml:space="preserve"> (Werth)</w:t>
                    </w:r>
                    <w:r>
                      <w:fldChar w:fldCharType="end"/>
                    </w:r>
                  </w:sdtContent>
                </w:sdt>
              </w:p>
            </w:sdtContent>
          </w:sdt>
        </w:tc>
      </w:tr>
    </w:tbl>
    <w:p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383" w:rsidRDefault="004D7383" w:rsidP="007A0D55">
      <w:pPr>
        <w:spacing w:after="0" w:line="240" w:lineRule="auto"/>
      </w:pPr>
      <w:r>
        <w:separator/>
      </w:r>
    </w:p>
  </w:endnote>
  <w:endnote w:type="continuationSeparator" w:id="0">
    <w:p w:rsidR="004D7383" w:rsidRDefault="004D73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383" w:rsidRDefault="004D7383" w:rsidP="007A0D55">
      <w:pPr>
        <w:spacing w:after="0" w:line="240" w:lineRule="auto"/>
      </w:pPr>
      <w:r>
        <w:separator/>
      </w:r>
    </w:p>
  </w:footnote>
  <w:footnote w:type="continuationSeparator" w:id="0">
    <w:p w:rsidR="004D7383" w:rsidRDefault="004D73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38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7383"/>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73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383"/>
    <w:rPr>
      <w:rFonts w:ascii="Lucida Grande" w:hAnsi="Lucida Grande" w:cs="Lucida Grande"/>
      <w:sz w:val="18"/>
      <w:szCs w:val="18"/>
    </w:rPr>
  </w:style>
  <w:style w:type="character" w:styleId="Hyperlink">
    <w:name w:val="Hyperlink"/>
    <w:basedOn w:val="DefaultParagraphFont"/>
    <w:uiPriority w:val="99"/>
    <w:unhideWhenUsed/>
    <w:rsid w:val="004D738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73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383"/>
    <w:rPr>
      <w:rFonts w:ascii="Lucida Grande" w:hAnsi="Lucida Grande" w:cs="Lucida Grande"/>
      <w:sz w:val="18"/>
      <w:szCs w:val="18"/>
    </w:rPr>
  </w:style>
  <w:style w:type="character" w:styleId="Hyperlink">
    <w:name w:val="Hyperlink"/>
    <w:basedOn w:val="DefaultParagraphFont"/>
    <w:uiPriority w:val="99"/>
    <w:unhideWhenUsed/>
    <w:rsid w:val="004D73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_hjA4a44SGs" TargetMode="External"/><Relationship Id="rId12" Type="http://schemas.openxmlformats.org/officeDocument/2006/relationships/hyperlink" Target="http://mam.org.br/" TargetMode="External"/><Relationship Id="rId13" Type="http://schemas.openxmlformats.org/officeDocument/2006/relationships/hyperlink" Target="https://www.youtube.com/watch?v=_hjA4a44SGs" TargetMode="External"/><Relationship Id="rId14" Type="http://schemas.openxmlformats.org/officeDocument/2006/relationships/hyperlink" Target="https://www.youtube.com/watch?v=K3B-0oqroHs" TargetMode="External"/><Relationship Id="rId15" Type="http://schemas.openxmlformats.org/officeDocument/2006/relationships/hyperlink" Target="https://www.youtube.com/watch?v=1lAbZzCsXe4"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_hjA4a44SGs" TargetMode="External"/><Relationship Id="rId10" Type="http://schemas.openxmlformats.org/officeDocument/2006/relationships/hyperlink" Target="http://mam.org.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AE074C03BBE3458CADD5F50D4BD0E4"/>
        <w:category>
          <w:name w:val="General"/>
          <w:gallery w:val="placeholder"/>
        </w:category>
        <w:types>
          <w:type w:val="bbPlcHdr"/>
        </w:types>
        <w:behaviors>
          <w:behavior w:val="content"/>
        </w:behaviors>
        <w:guid w:val="{1C18F626-0E9E-6A4E-82DE-592D7CE5898F}"/>
      </w:docPartPr>
      <w:docPartBody>
        <w:p w:rsidR="00000000" w:rsidRDefault="008A483A">
          <w:pPr>
            <w:pStyle w:val="C6AE074C03BBE3458CADD5F50D4BD0E4"/>
          </w:pPr>
          <w:r w:rsidRPr="00CC586D">
            <w:rPr>
              <w:rStyle w:val="PlaceholderText"/>
              <w:b/>
              <w:color w:val="FFFFFF" w:themeColor="background1"/>
            </w:rPr>
            <w:t>[Salutation]</w:t>
          </w:r>
        </w:p>
      </w:docPartBody>
    </w:docPart>
    <w:docPart>
      <w:docPartPr>
        <w:name w:val="CAF5AE931F57EB4D8BD6C4BA6078A95B"/>
        <w:category>
          <w:name w:val="General"/>
          <w:gallery w:val="placeholder"/>
        </w:category>
        <w:types>
          <w:type w:val="bbPlcHdr"/>
        </w:types>
        <w:behaviors>
          <w:behavior w:val="content"/>
        </w:behaviors>
        <w:guid w:val="{C3B54635-EA8A-4047-AD2E-27EC10B10E37}"/>
      </w:docPartPr>
      <w:docPartBody>
        <w:p w:rsidR="00000000" w:rsidRDefault="008A483A">
          <w:pPr>
            <w:pStyle w:val="CAF5AE931F57EB4D8BD6C4BA6078A95B"/>
          </w:pPr>
          <w:r>
            <w:rPr>
              <w:rStyle w:val="PlaceholderText"/>
            </w:rPr>
            <w:t>[First name]</w:t>
          </w:r>
        </w:p>
      </w:docPartBody>
    </w:docPart>
    <w:docPart>
      <w:docPartPr>
        <w:name w:val="17338637B6A6D04AB127996331A42E92"/>
        <w:category>
          <w:name w:val="General"/>
          <w:gallery w:val="placeholder"/>
        </w:category>
        <w:types>
          <w:type w:val="bbPlcHdr"/>
        </w:types>
        <w:behaviors>
          <w:behavior w:val="content"/>
        </w:behaviors>
        <w:guid w:val="{B6E3F314-3F7C-F046-9874-9D581F8E6C0C}"/>
      </w:docPartPr>
      <w:docPartBody>
        <w:p w:rsidR="00000000" w:rsidRDefault="008A483A">
          <w:pPr>
            <w:pStyle w:val="17338637B6A6D04AB127996331A42E92"/>
          </w:pPr>
          <w:r>
            <w:rPr>
              <w:rStyle w:val="PlaceholderText"/>
            </w:rPr>
            <w:t>[Middle name]</w:t>
          </w:r>
        </w:p>
      </w:docPartBody>
    </w:docPart>
    <w:docPart>
      <w:docPartPr>
        <w:name w:val="933E8E389528F0448D1E4EA7F1759A52"/>
        <w:category>
          <w:name w:val="General"/>
          <w:gallery w:val="placeholder"/>
        </w:category>
        <w:types>
          <w:type w:val="bbPlcHdr"/>
        </w:types>
        <w:behaviors>
          <w:behavior w:val="content"/>
        </w:behaviors>
        <w:guid w:val="{AE8BA6A9-2168-854D-8A98-33632B4B12FC}"/>
      </w:docPartPr>
      <w:docPartBody>
        <w:p w:rsidR="00000000" w:rsidRDefault="008A483A">
          <w:pPr>
            <w:pStyle w:val="933E8E389528F0448D1E4EA7F1759A52"/>
          </w:pPr>
          <w:r>
            <w:rPr>
              <w:rStyle w:val="PlaceholderText"/>
            </w:rPr>
            <w:t>[Last</w:t>
          </w:r>
          <w:r>
            <w:rPr>
              <w:rStyle w:val="PlaceholderText"/>
            </w:rPr>
            <w:t xml:space="preserve"> name]</w:t>
          </w:r>
        </w:p>
      </w:docPartBody>
    </w:docPart>
    <w:docPart>
      <w:docPartPr>
        <w:name w:val="A3FF22F495C9944C93DABCD7B761B8FC"/>
        <w:category>
          <w:name w:val="General"/>
          <w:gallery w:val="placeholder"/>
        </w:category>
        <w:types>
          <w:type w:val="bbPlcHdr"/>
        </w:types>
        <w:behaviors>
          <w:behavior w:val="content"/>
        </w:behaviors>
        <w:guid w:val="{62A27F69-5A06-AD42-82AE-74AA8C287E6F}"/>
      </w:docPartPr>
      <w:docPartBody>
        <w:p w:rsidR="00000000" w:rsidRDefault="008A483A">
          <w:pPr>
            <w:pStyle w:val="A3FF22F495C9944C93DABCD7B761B8FC"/>
          </w:pPr>
          <w:r>
            <w:rPr>
              <w:rStyle w:val="PlaceholderText"/>
            </w:rPr>
            <w:t>[Enter your biography]</w:t>
          </w:r>
        </w:p>
      </w:docPartBody>
    </w:docPart>
    <w:docPart>
      <w:docPartPr>
        <w:name w:val="48C7172D84985148AAECE1F36C36419F"/>
        <w:category>
          <w:name w:val="General"/>
          <w:gallery w:val="placeholder"/>
        </w:category>
        <w:types>
          <w:type w:val="bbPlcHdr"/>
        </w:types>
        <w:behaviors>
          <w:behavior w:val="content"/>
        </w:behaviors>
        <w:guid w:val="{4D42286D-EAFA-654D-8B6B-09A4DF463860}"/>
      </w:docPartPr>
      <w:docPartBody>
        <w:p w:rsidR="00000000" w:rsidRDefault="008A483A">
          <w:pPr>
            <w:pStyle w:val="48C7172D84985148AAECE1F36C36419F"/>
          </w:pPr>
          <w:r>
            <w:rPr>
              <w:rStyle w:val="PlaceholderText"/>
            </w:rPr>
            <w:t>[Enter the institution with which you are affiliated]</w:t>
          </w:r>
        </w:p>
      </w:docPartBody>
    </w:docPart>
    <w:docPart>
      <w:docPartPr>
        <w:name w:val="BB5EDEBC66CC7542B443C43E6934AA46"/>
        <w:category>
          <w:name w:val="General"/>
          <w:gallery w:val="placeholder"/>
        </w:category>
        <w:types>
          <w:type w:val="bbPlcHdr"/>
        </w:types>
        <w:behaviors>
          <w:behavior w:val="content"/>
        </w:behaviors>
        <w:guid w:val="{08981F5C-5E42-A443-8C1A-EA51C21DF505}"/>
      </w:docPartPr>
      <w:docPartBody>
        <w:p w:rsidR="00000000" w:rsidRDefault="008A483A">
          <w:pPr>
            <w:pStyle w:val="BB5EDEBC66CC7542B443C43E6934AA46"/>
          </w:pPr>
          <w:r w:rsidRPr="00EF74F7">
            <w:rPr>
              <w:b/>
              <w:color w:val="808080" w:themeColor="background1" w:themeShade="80"/>
            </w:rPr>
            <w:t>[Enter the headword for your article]</w:t>
          </w:r>
        </w:p>
      </w:docPartBody>
    </w:docPart>
    <w:docPart>
      <w:docPartPr>
        <w:name w:val="D2EDF8EC65AFB64282A10F7A8C23EFA3"/>
        <w:category>
          <w:name w:val="General"/>
          <w:gallery w:val="placeholder"/>
        </w:category>
        <w:types>
          <w:type w:val="bbPlcHdr"/>
        </w:types>
        <w:behaviors>
          <w:behavior w:val="content"/>
        </w:behaviors>
        <w:guid w:val="{9E135B7F-1D6B-B748-A297-D703D478F5F8}"/>
      </w:docPartPr>
      <w:docPartBody>
        <w:p w:rsidR="00000000" w:rsidRDefault="008A483A">
          <w:pPr>
            <w:pStyle w:val="D2EDF8EC65AFB64282A10F7A8C23EFA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3FE1CCE822594D82E4395A38EB90EE"/>
        <w:category>
          <w:name w:val="General"/>
          <w:gallery w:val="placeholder"/>
        </w:category>
        <w:types>
          <w:type w:val="bbPlcHdr"/>
        </w:types>
        <w:behaviors>
          <w:behavior w:val="content"/>
        </w:behaviors>
        <w:guid w:val="{2B67ABF9-4DBA-B143-97C8-ED4549E108D5}"/>
      </w:docPartPr>
      <w:docPartBody>
        <w:p w:rsidR="00000000" w:rsidRDefault="008A483A">
          <w:pPr>
            <w:pStyle w:val="733FE1CCE822594D82E4395A38EB90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B97B0DE6E5DD4C91604C3E7F62034A"/>
        <w:category>
          <w:name w:val="General"/>
          <w:gallery w:val="placeholder"/>
        </w:category>
        <w:types>
          <w:type w:val="bbPlcHdr"/>
        </w:types>
        <w:behaviors>
          <w:behavior w:val="content"/>
        </w:behaviors>
        <w:guid w:val="{BCE07E2D-87A8-8B43-8C89-3202E36A9DF3}"/>
      </w:docPartPr>
      <w:docPartBody>
        <w:p w:rsidR="00000000" w:rsidRDefault="008A483A">
          <w:pPr>
            <w:pStyle w:val="91B97B0DE6E5DD4C91604C3E7F6203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1E04D604972A4D8032BCDBBA4371E8"/>
        <w:category>
          <w:name w:val="General"/>
          <w:gallery w:val="placeholder"/>
        </w:category>
        <w:types>
          <w:type w:val="bbPlcHdr"/>
        </w:types>
        <w:behaviors>
          <w:behavior w:val="content"/>
        </w:behaviors>
        <w:guid w:val="{35174A4D-47D2-2D43-92E2-A850C124712F}"/>
      </w:docPartPr>
      <w:docPartBody>
        <w:p w:rsidR="00000000" w:rsidRDefault="008A483A">
          <w:pPr>
            <w:pStyle w:val="461E04D604972A4D8032BCDBBA4371E8"/>
          </w:pPr>
          <w:r>
            <w:rPr>
              <w:rStyle w:val="PlaceholderText"/>
            </w:rPr>
            <w:t>[Enter citations for further reading here]</w:t>
          </w:r>
        </w:p>
      </w:docPartBody>
    </w:docPart>
    <w:docPart>
      <w:docPartPr>
        <w:name w:val="D13B4B1CAE124F498446E69CFA77E814"/>
        <w:category>
          <w:name w:val="General"/>
          <w:gallery w:val="placeholder"/>
        </w:category>
        <w:types>
          <w:type w:val="bbPlcHdr"/>
        </w:types>
        <w:behaviors>
          <w:behavior w:val="content"/>
        </w:behaviors>
        <w:guid w:val="{3BB691BD-16B3-D748-82D8-DA582873202B}"/>
      </w:docPartPr>
      <w:docPartBody>
        <w:p w:rsidR="00000000" w:rsidRDefault="008A483A" w:rsidP="008A483A">
          <w:pPr>
            <w:pStyle w:val="D13B4B1CAE124F498446E69CFA77E81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83A"/>
    <w:rsid w:val="008A483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83A"/>
    <w:rPr>
      <w:color w:val="808080"/>
    </w:rPr>
  </w:style>
  <w:style w:type="paragraph" w:customStyle="1" w:styleId="C6AE074C03BBE3458CADD5F50D4BD0E4">
    <w:name w:val="C6AE074C03BBE3458CADD5F50D4BD0E4"/>
  </w:style>
  <w:style w:type="paragraph" w:customStyle="1" w:styleId="CAF5AE931F57EB4D8BD6C4BA6078A95B">
    <w:name w:val="CAF5AE931F57EB4D8BD6C4BA6078A95B"/>
  </w:style>
  <w:style w:type="paragraph" w:customStyle="1" w:styleId="17338637B6A6D04AB127996331A42E92">
    <w:name w:val="17338637B6A6D04AB127996331A42E92"/>
  </w:style>
  <w:style w:type="paragraph" w:customStyle="1" w:styleId="933E8E389528F0448D1E4EA7F1759A52">
    <w:name w:val="933E8E389528F0448D1E4EA7F1759A52"/>
  </w:style>
  <w:style w:type="paragraph" w:customStyle="1" w:styleId="A3FF22F495C9944C93DABCD7B761B8FC">
    <w:name w:val="A3FF22F495C9944C93DABCD7B761B8FC"/>
  </w:style>
  <w:style w:type="paragraph" w:customStyle="1" w:styleId="48C7172D84985148AAECE1F36C36419F">
    <w:name w:val="48C7172D84985148AAECE1F36C36419F"/>
  </w:style>
  <w:style w:type="paragraph" w:customStyle="1" w:styleId="BB5EDEBC66CC7542B443C43E6934AA46">
    <w:name w:val="BB5EDEBC66CC7542B443C43E6934AA46"/>
  </w:style>
  <w:style w:type="paragraph" w:customStyle="1" w:styleId="D2EDF8EC65AFB64282A10F7A8C23EFA3">
    <w:name w:val="D2EDF8EC65AFB64282A10F7A8C23EFA3"/>
  </w:style>
  <w:style w:type="paragraph" w:customStyle="1" w:styleId="733FE1CCE822594D82E4395A38EB90EE">
    <w:name w:val="733FE1CCE822594D82E4395A38EB90EE"/>
  </w:style>
  <w:style w:type="paragraph" w:customStyle="1" w:styleId="91B97B0DE6E5DD4C91604C3E7F62034A">
    <w:name w:val="91B97B0DE6E5DD4C91604C3E7F62034A"/>
  </w:style>
  <w:style w:type="paragraph" w:customStyle="1" w:styleId="461E04D604972A4D8032BCDBBA4371E8">
    <w:name w:val="461E04D604972A4D8032BCDBBA4371E8"/>
  </w:style>
  <w:style w:type="paragraph" w:customStyle="1" w:styleId="D13B4B1CAE124F498446E69CFA77E814">
    <w:name w:val="D13B4B1CAE124F498446E69CFA77E814"/>
    <w:rsid w:val="008A48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83A"/>
    <w:rPr>
      <w:color w:val="808080"/>
    </w:rPr>
  </w:style>
  <w:style w:type="paragraph" w:customStyle="1" w:styleId="C6AE074C03BBE3458CADD5F50D4BD0E4">
    <w:name w:val="C6AE074C03BBE3458CADD5F50D4BD0E4"/>
  </w:style>
  <w:style w:type="paragraph" w:customStyle="1" w:styleId="CAF5AE931F57EB4D8BD6C4BA6078A95B">
    <w:name w:val="CAF5AE931F57EB4D8BD6C4BA6078A95B"/>
  </w:style>
  <w:style w:type="paragraph" w:customStyle="1" w:styleId="17338637B6A6D04AB127996331A42E92">
    <w:name w:val="17338637B6A6D04AB127996331A42E92"/>
  </w:style>
  <w:style w:type="paragraph" w:customStyle="1" w:styleId="933E8E389528F0448D1E4EA7F1759A52">
    <w:name w:val="933E8E389528F0448D1E4EA7F1759A52"/>
  </w:style>
  <w:style w:type="paragraph" w:customStyle="1" w:styleId="A3FF22F495C9944C93DABCD7B761B8FC">
    <w:name w:val="A3FF22F495C9944C93DABCD7B761B8FC"/>
  </w:style>
  <w:style w:type="paragraph" w:customStyle="1" w:styleId="48C7172D84985148AAECE1F36C36419F">
    <w:name w:val="48C7172D84985148AAECE1F36C36419F"/>
  </w:style>
  <w:style w:type="paragraph" w:customStyle="1" w:styleId="BB5EDEBC66CC7542B443C43E6934AA46">
    <w:name w:val="BB5EDEBC66CC7542B443C43E6934AA46"/>
  </w:style>
  <w:style w:type="paragraph" w:customStyle="1" w:styleId="D2EDF8EC65AFB64282A10F7A8C23EFA3">
    <w:name w:val="D2EDF8EC65AFB64282A10F7A8C23EFA3"/>
  </w:style>
  <w:style w:type="paragraph" w:customStyle="1" w:styleId="733FE1CCE822594D82E4395A38EB90EE">
    <w:name w:val="733FE1CCE822594D82E4395A38EB90EE"/>
  </w:style>
  <w:style w:type="paragraph" w:customStyle="1" w:styleId="91B97B0DE6E5DD4C91604C3E7F62034A">
    <w:name w:val="91B97B0DE6E5DD4C91604C3E7F62034A"/>
  </w:style>
  <w:style w:type="paragraph" w:customStyle="1" w:styleId="461E04D604972A4D8032BCDBBA4371E8">
    <w:name w:val="461E04D604972A4D8032BCDBBA4371E8"/>
  </w:style>
  <w:style w:type="paragraph" w:customStyle="1" w:styleId="D13B4B1CAE124F498446E69CFA77E814">
    <w:name w:val="D13B4B1CAE124F498446E69CFA77E814"/>
    <w:rsid w:val="008A48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Ait13</b:Tag>
    <b:SourceType>Book</b:SourceType>
    <b:Guid>{49D6BBF6-CC63-764D-8C95-8A4688437256}</b:Guid>
    <b:Title>The Concise Routledge Encyclopedia of the Documentary Film</b:Title>
    <b:Year>2013</b:Year>
    <b:Publisher>Routledge</b:Publisher>
    <b:City>New York</b:City>
    <b:Author>
      <b:Author>
        <b:NameList>
          <b:Person>
            <b:Last>Aitken</b:Last>
            <b:First>Ian</b:First>
          </b:Person>
        </b:NameList>
      </b:Author>
    </b:Author>
    <b:RefOrder>1</b:RefOrder>
  </b:Source>
  <b:Source>
    <b:Tag>Ait00</b:Tag>
    <b:SourceType>Book</b:SourceType>
    <b:Guid>{C5700B03-C69A-1E4F-BCFA-AF6CA11099E2}</b:Guid>
    <b:Title>Alberto Cavalcanti: Realism, Surrealism and National Cinemas</b:Title>
    <b:City>Trowbridge</b:City>
    <b:Publisher>Flicks Books</b:Publisher>
    <b:Year>2000</b:Year>
    <b:Author>
      <b:Author>
        <b:NameList>
          <b:Person>
            <b:Last>Aitken</b:Last>
            <b:First>Ian</b:First>
          </b:Person>
        </b:NameList>
      </b:Author>
    </b:Author>
    <b:RefOrder>2</b:RefOrder>
  </b:Source>
  <b:Source>
    <b:Tag>Cav77</b:Tag>
    <b:SourceType>Book</b:SourceType>
    <b:Guid>{0B077A55-3E1C-6D4D-871E-F3B9F221D00C}</b:Guid>
    <b:Title>Filme E Realidade</b:Title>
    <b:City>Rio de Janeiro</b:City>
    <b:Publisher>Editora Artenova</b:Publisher>
    <b:Year>1977</b:Year>
    <b:Author>
      <b:Author>
        <b:NameList>
          <b:Person>
            <b:Last>Cavalcanti</b:Last>
            <b:First>Alberto</b:First>
          </b:Person>
        </b:NameList>
      </b:Author>
    </b:Author>
    <b:RefOrder>3</b:RefOrder>
  </b:Source>
  <b:Source>
    <b:Tag>Lov72</b:Tag>
    <b:SourceType>JournalArticle</b:SourceType>
    <b:Guid>{55F7943A-1CE4-9E48-911A-D7664D12DC49}</b:Guid>
    <b:Title>Interviews: Alberto Cavalcanti and Gavin Lambert: Introduction</b:Title>
    <b:Year>1972</b:Year>
    <b:Volume>13</b:Volume>
    <b:Pages>33-35</b:Pages>
    <b:Author>
      <b:Author>
        <b:NameList>
          <b:Person>
            <b:Last>Lovell</b:Last>
            <b:First>A</b:First>
          </b:Person>
        </b:NameList>
      </b:Author>
    </b:Author>
    <b:JournalName>Screen</b:JournalName>
    <b:Issue>2</b:Issue>
    <b:RefOrder>4</b:RefOrder>
  </b:Source>
  <b:Source>
    <b:Tag>Tav00</b:Tag>
    <b:SourceType>JournalArticle</b:SourceType>
    <b:Guid>{E17F41D7-F54C-3441-B4CD-19F046522FF9}</b:Guid>
    <b:Title>Éloge d'Alberto Cavalcanti</b:Title>
    <b:JournalName>Positif Paris</b:JournalName>
    <b:Year>2000</b:Year>
    <b:Pages>79-82</b:Pages>
    <b:Author>
      <b:Author>
        <b:NameList>
          <b:Person>
            <b:Last>Tavernier</b:Last>
            <b:First>B</b:First>
          </b:Person>
        </b:NameList>
      </b:Author>
    </b:Author>
    <b:RefOrder>5</b:RefOrder>
  </b:Source>
  <b:Source>
    <b:Tag>Wer13</b:Tag>
    <b:SourceType>JournalArticle</b:SourceType>
    <b:Guid>{A3D9DC92-33A8-0542-8805-E488046A0D6D}</b:Guid>
    <b:Title>Heterogeneity, the City, and Cinema in Alberto Cavalcanti's Rien que Les Heures</b:Title>
    <b:JournalName>Art History</b:JournalName>
    <b:Year>2013</b:Year>
    <b:Pages>1018-1041</b:Pages>
    <b:Author>
      <b:Author>
        <b:NameList>
          <b:Person>
            <b:Last>Werth</b:Last>
            <b:First>Margaret</b:First>
          </b:Person>
        </b:NameList>
      </b:Author>
    </b:Author>
    <b:RefOrder>6</b:RefOrder>
  </b:Source>
</b:Sources>
</file>

<file path=customXml/itemProps1.xml><?xml version="1.0" encoding="utf-8"?>
<ds:datastoreItem xmlns:ds="http://schemas.openxmlformats.org/officeDocument/2006/customXml" ds:itemID="{4C4F2B09-E810-434D-815D-BD23CAB96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654</Words>
  <Characters>3733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2015-04-17T00:17:00Z</dcterms:created>
  <dcterms:modified xsi:type="dcterms:W3CDTF">2015-04-17T00:33:00Z</dcterms:modified>
</cp:coreProperties>
</file>