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802621" w:rsidP="00AE1BC5">
                <w:r>
                  <w:rPr>
                    <w:lang w:val="en-CA"/>
                  </w:rPr>
                  <w:t>Glenn</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802621" w:rsidP="00AE1BC5">
                <w:r>
                  <w:rPr>
                    <w:lang w:val="en-CA"/>
                  </w:rPr>
                  <w:t>Willmott</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802621" w:rsidP="00AE1BC5">
                <w:r>
                  <w:rPr>
                    <w:lang w:val="en-CA"/>
                  </w:rPr>
                  <w:t>McGill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eastAsiaTheme="minorEastAsia"/>
              <w:sz w:val="24"/>
              <w:szCs w:val="24"/>
              <w:lang w:val="en-US" w:eastAsia="ja-JP"/>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802621" w:rsidP="003F0D73">
                <w:pPr>
                  <w:rPr>
                    <w:b/>
                  </w:rPr>
                </w:pPr>
                <w:r>
                  <w:rPr>
                    <w:rFonts w:eastAsiaTheme="minorEastAsia"/>
                    <w:sz w:val="24"/>
                    <w:szCs w:val="24"/>
                    <w:lang w:val="en-CA" w:eastAsia="ja-JP"/>
                  </w:rPr>
                  <w:t>Comics</w:t>
                </w:r>
              </w:p>
            </w:tc>
          </w:sdtContent>
        </w:sdt>
      </w:tr>
      <w:tr w:rsidR="00464699" w:rsidTr="009E725A">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bookmarkStart w:id="0" w:name="_GoBack" w:displacedByCustomXml="prev"/>
            <w:bookmarkEnd w:id="0" w:displacedByCustomXml="prev"/>
            <w:tc>
              <w:tcPr>
                <w:tcW w:w="9016" w:type="dxa"/>
                <w:tcMar>
                  <w:top w:w="113" w:type="dxa"/>
                  <w:bottom w:w="113" w:type="dxa"/>
                </w:tcMar>
              </w:tcPr>
              <w:p w:rsidR="00E85A05" w:rsidRDefault="00AE1BC5" w:rsidP="00301C9C">
                <w:pPr>
                  <w:contextualSpacing/>
                </w:pPr>
                <w:r>
                  <w:t>The early twentieth century saw the rise of the modern comic strip, the comic book, and the artist’s book as distinctive forms of graphic narrative art that merged literary and graphic traditions into new modes of expression.</w:t>
                </w:r>
                <w:r w:rsidR="00CF6CEF">
                  <w:t xml:space="preserve"> </w:t>
                </w:r>
                <w:r>
                  <w:t>As with literature more broadly, comics has ranged in quality and aims from the banal to the bizarre, from the blandly conventional to the wildly original.</w:t>
                </w:r>
                <w:r w:rsidR="00CF6CEF">
                  <w:t xml:space="preserve"> </w:t>
                </w:r>
                <w:r>
                  <w:t>Their close association, from their very inception, with a network of advertising and commodity tie-ins has kept them at an uneasy distance from the anti-commercialist culture of high modernism.</w:t>
                </w:r>
                <w:r w:rsidR="00CF6CEF">
                  <w:t xml:space="preserve"> </w:t>
                </w:r>
                <w:r>
                  <w:t>Yet the ubiquity of comics in newspapers internationally, and the often absurd, transgressive, and episodic worlds they depicted, ensured their interest to modernist writers and artists more widely.</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AE1BC5" w:rsidRDefault="00AE1BC5" w:rsidP="00AE1BC5">
                <w:pPr>
                  <w:contextualSpacing/>
                </w:pPr>
                <w:r>
                  <w:t>The early twentieth century saw the rise of the modern comic strip, the comic book, and the artist’s book as distinctive forms of graphic narrative art that merged literary and graphic traditions into new modes of expression.</w:t>
                </w:r>
                <w:r w:rsidR="00CF6CEF">
                  <w:t xml:space="preserve"> </w:t>
                </w:r>
                <w:r>
                  <w:t>As with literature more broadly, comics has ranged in quality and aims from the banal to the bizarre, from the blandly conventional to the wildly original.</w:t>
                </w:r>
                <w:r w:rsidR="00CF6CEF">
                  <w:t xml:space="preserve"> </w:t>
                </w:r>
                <w:r>
                  <w:t>Their close association, from their very inception, with a network of advertising and commodity tie-ins has kept them at an uneasy distance from the anti-commercialist culture of high modernism.</w:t>
                </w:r>
                <w:r w:rsidR="00CF6CEF">
                  <w:t xml:space="preserve"> </w:t>
                </w:r>
                <w:r>
                  <w:t>Yet the ubiquity of comics in newspapers internationally, and the often absurd, transgressive, and episodic worlds they depicted, ensured their interest to modernist writers and artists more widely.</w:t>
                </w:r>
              </w:p>
              <w:p w:rsidR="00AE1BC5" w:rsidRDefault="00AE1BC5" w:rsidP="00AE1BC5">
                <w:pPr>
                  <w:contextualSpacing/>
                </w:pPr>
              </w:p>
              <w:p w:rsidR="00AE1BC5" w:rsidRDefault="00AE1BC5" w:rsidP="00AE1BC5">
                <w:pPr>
                  <w:contextualSpacing/>
                </w:pPr>
                <w:r>
                  <w:t xml:space="preserve">Comic strips developed out of roots in the satirical genre of editorial and humour cartoons of the nineteenth century periodical, and in its unique invention of personified </w:t>
                </w:r>
                <w:r w:rsidR="00CF6CEF">
                  <w:t>‘</w:t>
                </w:r>
                <w:r>
                  <w:t>funny animals,</w:t>
                </w:r>
                <w:r w:rsidR="00CF6CEF">
                  <w:t>’</w:t>
                </w:r>
                <w:r>
                  <w:t xml:space="preserve"> drew as well from folk traditions of the trickster and the animal fable.</w:t>
                </w:r>
                <w:r w:rsidR="00CF6CEF">
                  <w:t xml:space="preserve"> </w:t>
                </w:r>
                <w:r>
                  <w:t>They often explored subaltern class and ethnic life worlds not prominent in other modern arts, or offered flights of fantasy that directly challenged or therapeutically escaped from social norms.</w:t>
                </w:r>
                <w:r w:rsidR="00CF6CEF">
                  <w:t xml:space="preserve"> </w:t>
                </w:r>
                <w:r>
                  <w:t xml:space="preserve">Early creative masters of the comic strip include Richard </w:t>
                </w:r>
                <w:proofErr w:type="spellStart"/>
                <w:r>
                  <w:t>Outcault</w:t>
                </w:r>
                <w:proofErr w:type="spellEnd"/>
                <w:r>
                  <w:t xml:space="preserve">, who playfully explored modern society from the perspective of the New York slums and its signage-garmented denizen, the </w:t>
                </w:r>
                <w:r w:rsidR="00CF6CEF">
                  <w:t>‘</w:t>
                </w:r>
                <w:r>
                  <w:t>Yellow Kid,</w:t>
                </w:r>
                <w:r w:rsidR="00CF6CEF">
                  <w:t>’</w:t>
                </w:r>
                <w:r>
                  <w:t xml:space="preserve"> in </w:t>
                </w:r>
                <w:r w:rsidRPr="00365C9C">
                  <w:rPr>
                    <w:i/>
                  </w:rPr>
                  <w:t>Hogan’s Alley</w:t>
                </w:r>
                <w:r>
                  <w:t xml:space="preserve"> (strip from 1896), and the tension between the </w:t>
                </w:r>
                <w:proofErr w:type="spellStart"/>
                <w:r>
                  <w:t>daimon</w:t>
                </w:r>
                <w:proofErr w:type="spellEnd"/>
                <w:r>
                  <w:t xml:space="preserve"> of childhood and bourgeois conventionality in </w:t>
                </w:r>
                <w:r w:rsidRPr="00365C9C">
                  <w:rPr>
                    <w:i/>
                  </w:rPr>
                  <w:t>Buster Brown</w:t>
                </w:r>
                <w:r>
                  <w:t xml:space="preserve"> (from 1902); Winsor </w:t>
                </w:r>
                <w:proofErr w:type="spellStart"/>
                <w:r>
                  <w:t>McCay</w:t>
                </w:r>
                <w:proofErr w:type="spellEnd"/>
                <w:r>
                  <w:t xml:space="preserve">, whose </w:t>
                </w:r>
                <w:r w:rsidRPr="00AE33DE">
                  <w:rPr>
                    <w:i/>
                  </w:rPr>
                  <w:t xml:space="preserve">Little Nemo in </w:t>
                </w:r>
                <w:proofErr w:type="spellStart"/>
                <w:r w:rsidRPr="00AE33DE">
                  <w:rPr>
                    <w:i/>
                  </w:rPr>
                  <w:t>Slumberland</w:t>
                </w:r>
                <w:proofErr w:type="spellEnd"/>
                <w:r w:rsidRPr="00AE33DE">
                  <w:rPr>
                    <w:i/>
                  </w:rPr>
                  <w:t xml:space="preserve"> </w:t>
                </w:r>
                <w:r>
                  <w:t xml:space="preserve">(from 1905) and </w:t>
                </w:r>
                <w:r w:rsidRPr="00AE33DE">
                  <w:rPr>
                    <w:i/>
                  </w:rPr>
                  <w:t>Dreams of the Rarebit Fiend</w:t>
                </w:r>
                <w:r>
                  <w:t xml:space="preserve"> (from 1904) explored modern fantasies and repressions in a gorgeous and baroque art nouveau style, and who pioneered film animation; and Lionel Feininger, the cubist and Bauhaus painter, who briefly but successfully created syndicated comics beginning in 1906.</w:t>
                </w:r>
              </w:p>
              <w:p w:rsidR="00B11229" w:rsidRDefault="00B11229" w:rsidP="00AE1BC5">
                <w:pPr>
                  <w:contextualSpacing/>
                </w:pPr>
              </w:p>
              <w:p w:rsidR="00E47058" w:rsidRDefault="00B11229" w:rsidP="00E47058">
                <w:pPr>
                  <w:keepNext/>
                  <w:contextualSpacing/>
                </w:pPr>
                <w:r>
                  <w:t xml:space="preserve">File: </w:t>
                </w:r>
                <w:proofErr w:type="spellStart"/>
                <w:r w:rsidR="00E47058" w:rsidRPr="00E47058">
                  <w:t>Krazy</w:t>
                </w:r>
                <w:proofErr w:type="spellEnd"/>
                <w:r w:rsidR="00E47058" w:rsidRPr="00E47058">
                  <w:t xml:space="preserve"> Kat January 2, 1919</w:t>
                </w:r>
                <w:r w:rsidR="00E47058">
                  <w:t>.jpg</w:t>
                </w:r>
              </w:p>
              <w:p w:rsidR="00B11229" w:rsidRDefault="00E47058" w:rsidP="00E47058">
                <w:pPr>
                  <w:pStyle w:val="Caption"/>
                </w:pPr>
                <w:proofErr w:type="spellStart"/>
                <w:r>
                  <w:lastRenderedPageBreak/>
                  <w:t>Krazy</w:t>
                </w:r>
                <w:proofErr w:type="spellEnd"/>
                <w:r>
                  <w:t xml:space="preserve"> Kat January 2, 1919 </w:t>
                </w:r>
                <w:fldSimple w:instr=" SEQ Krazy_Kat_January_2,_1919 \* ARABIC ">
                  <w:r>
                    <w:rPr>
                      <w:noProof/>
                    </w:rPr>
                    <w:t>1</w:t>
                  </w:r>
                </w:fldSimple>
              </w:p>
              <w:p w:rsidR="00B11229" w:rsidRDefault="00B11229" w:rsidP="00B11229">
                <w:r>
                  <w:t>Source:</w:t>
                </w:r>
                <w:r w:rsidR="00E47058">
                  <w:t xml:space="preserve"> </w:t>
                </w:r>
                <w:proofErr w:type="spellStart"/>
                <w:r w:rsidR="00E47058" w:rsidRPr="00E47058">
                  <w:rPr>
                    <w:i/>
                  </w:rPr>
                  <w:t>Krazy</w:t>
                </w:r>
                <w:proofErr w:type="spellEnd"/>
                <w:r w:rsidR="00E47058" w:rsidRPr="00E47058">
                  <w:rPr>
                    <w:i/>
                  </w:rPr>
                  <w:t xml:space="preserve"> Kat</w:t>
                </w:r>
                <w:r w:rsidR="00E47058">
                  <w:t xml:space="preserve"> is trademarked by King Features; however, c</w:t>
                </w:r>
                <w:r w:rsidR="00E47058">
                  <w:t xml:space="preserve">opyright for </w:t>
                </w:r>
                <w:proofErr w:type="spellStart"/>
                <w:r w:rsidR="00E47058" w:rsidRPr="00E47058">
                  <w:rPr>
                    <w:i/>
                  </w:rPr>
                  <w:t>Krazy</w:t>
                </w:r>
                <w:proofErr w:type="spellEnd"/>
                <w:r w:rsidR="00E47058" w:rsidRPr="00E47058">
                  <w:rPr>
                    <w:i/>
                  </w:rPr>
                  <w:t xml:space="preserve"> Kat</w:t>
                </w:r>
                <w:r w:rsidR="00E47058">
                  <w:t xml:space="preserve"> </w:t>
                </w:r>
                <w:r w:rsidR="00E47058">
                  <w:t xml:space="preserve">has lapsed and not been renewed. Image can be found at </w:t>
                </w:r>
                <w:r w:rsidR="00E47058">
                  <w:rPr>
                    <w:i/>
                  </w:rPr>
                  <w:t>The Comic Strip Library</w:t>
                </w:r>
                <w:r w:rsidR="00E47058">
                  <w:t>, whose copyright page states: ‘</w:t>
                </w:r>
                <w:r w:rsidR="00E47058" w:rsidRPr="00E47058">
                  <w:t>Although the images contained in this collection are taken from recently published works, by publishers who have made great efforts to restore and reprint the comics from their original sources, their reproductions remain in the public domain in the United States.’</w:t>
                </w:r>
                <w:r w:rsidR="00E47058">
                  <w:t xml:space="preserve"> Image URL: </w:t>
                </w:r>
                <w:hyperlink r:id="rId9" w:history="1">
                  <w:r w:rsidR="00E47058" w:rsidRPr="00847B93">
                    <w:rPr>
                      <w:rStyle w:val="Hyperlink"/>
                    </w:rPr>
                    <w:t>http://www.comicstriplibrary.org/display/184</w:t>
                  </w:r>
                </w:hyperlink>
              </w:p>
              <w:p w:rsidR="00AE1BC5" w:rsidRDefault="00AE1BC5" w:rsidP="00AE1BC5">
                <w:pPr>
                  <w:contextualSpacing/>
                </w:pPr>
              </w:p>
              <w:p w:rsidR="00AE1BC5" w:rsidRDefault="00AE1BC5" w:rsidP="00AE1BC5">
                <w:pPr>
                  <w:contextualSpacing/>
                </w:pPr>
                <w:r>
                  <w:t xml:space="preserve">Among the many and diverse newspaper comics that flourished between the world wars, too many to do justice to here, were Cliff </w:t>
                </w:r>
                <w:proofErr w:type="spellStart"/>
                <w:r>
                  <w:t>Sterritt’s</w:t>
                </w:r>
                <w:proofErr w:type="spellEnd"/>
                <w:r>
                  <w:t xml:space="preserve"> nearly abstractionist </w:t>
                </w:r>
                <w:r w:rsidRPr="003839D8">
                  <w:rPr>
                    <w:i/>
                  </w:rPr>
                  <w:t>Polly and Her Pals</w:t>
                </w:r>
                <w:r>
                  <w:t xml:space="preserve"> (from 1912), and the strip that most stood out for its idiosyncratic style, peculiar themes, and creative innovations, George Herriman’s </w:t>
                </w:r>
                <w:proofErr w:type="spellStart"/>
                <w:r w:rsidRPr="00937F44">
                  <w:rPr>
                    <w:i/>
                  </w:rPr>
                  <w:t>Krazy</w:t>
                </w:r>
                <w:proofErr w:type="spellEnd"/>
                <w:r w:rsidRPr="00937F44">
                  <w:rPr>
                    <w:i/>
                  </w:rPr>
                  <w:t xml:space="preserve"> Kat</w:t>
                </w:r>
                <w:r>
                  <w:t xml:space="preserve"> (from 1913).</w:t>
                </w:r>
                <w:r w:rsidR="00CF6CEF">
                  <w:t xml:space="preserve"> </w:t>
                </w:r>
                <w:proofErr w:type="spellStart"/>
                <w:r w:rsidRPr="00B65CED">
                  <w:rPr>
                    <w:i/>
                  </w:rPr>
                  <w:t>Krazy</w:t>
                </w:r>
                <w:proofErr w:type="spellEnd"/>
                <w:r w:rsidRPr="00B65CED">
                  <w:rPr>
                    <w:i/>
                  </w:rPr>
                  <w:t xml:space="preserve"> Kat</w:t>
                </w:r>
                <w:r>
                  <w:rPr>
                    <w:i/>
                  </w:rPr>
                  <w:t>’s</w:t>
                </w:r>
                <w:r>
                  <w:t xml:space="preserve"> setting is a fictional </w:t>
                </w:r>
                <w:proofErr w:type="spellStart"/>
                <w:r>
                  <w:t>Kokonino</w:t>
                </w:r>
                <w:proofErr w:type="spellEnd"/>
                <w:r>
                  <w:t xml:space="preserve"> </w:t>
                </w:r>
                <w:proofErr w:type="spellStart"/>
                <w:r>
                  <w:t>Kounty</w:t>
                </w:r>
                <w:proofErr w:type="spellEnd"/>
                <w:r>
                  <w:t xml:space="preserve">, loosely based on the Arizona desert and permeated with Navajo motifs, whose protagonist is the meditative optimist </w:t>
                </w:r>
                <w:proofErr w:type="spellStart"/>
                <w:r>
                  <w:t>Krazy</w:t>
                </w:r>
                <w:proofErr w:type="spellEnd"/>
                <w:r>
                  <w:t xml:space="preserve">, a </w:t>
                </w:r>
                <w:r w:rsidR="00CF6CEF">
                  <w:t>‘</w:t>
                </w:r>
                <w:proofErr w:type="spellStart"/>
                <w:r>
                  <w:t>kat</w:t>
                </w:r>
                <w:proofErr w:type="spellEnd"/>
                <w:r w:rsidR="00CF6CEF">
                  <w:t>’</w:t>
                </w:r>
                <w:r>
                  <w:t xml:space="preserve"> in love with a spiteful mouse, </w:t>
                </w:r>
                <w:proofErr w:type="spellStart"/>
                <w:r>
                  <w:t>Ignatz</w:t>
                </w:r>
                <w:proofErr w:type="spellEnd"/>
                <w:r>
                  <w:t xml:space="preserve"> who enjoys throwing bricks at her, and a dog, </w:t>
                </w:r>
                <w:proofErr w:type="spellStart"/>
                <w:r>
                  <w:t>Offisa</w:t>
                </w:r>
                <w:proofErr w:type="spellEnd"/>
                <w:r>
                  <w:t xml:space="preserve"> Pup, who enforces the law versus </w:t>
                </w:r>
                <w:proofErr w:type="spellStart"/>
                <w:r>
                  <w:t>Ignatz</w:t>
                </w:r>
                <w:proofErr w:type="spellEnd"/>
                <w:r>
                  <w:t>.</w:t>
                </w:r>
                <w:r w:rsidR="00CF6CEF">
                  <w:t xml:space="preserve"> </w:t>
                </w:r>
                <w:r>
                  <w:t xml:space="preserve">Modernist intellectuals and avant-gardists such as Gilbert Seldes, Gertrude Stein and Pablo Picasso greatly admired </w:t>
                </w:r>
                <w:proofErr w:type="spellStart"/>
                <w:r w:rsidRPr="00535AE0">
                  <w:rPr>
                    <w:i/>
                  </w:rPr>
                  <w:t>Krazy</w:t>
                </w:r>
                <w:proofErr w:type="spellEnd"/>
                <w:r w:rsidRPr="00535AE0">
                  <w:rPr>
                    <w:i/>
                  </w:rPr>
                  <w:t xml:space="preserve"> Kat</w:t>
                </w:r>
                <w:r>
                  <w:t>, and the strip was adapted as a jazz ballet in New York in 1922.</w:t>
                </w:r>
                <w:r w:rsidR="00CF6CEF">
                  <w:t xml:space="preserve"> </w:t>
                </w:r>
                <w:r>
                  <w:t xml:space="preserve">Among later innovative strips were Walt Kelly’s wackily satirical </w:t>
                </w:r>
                <w:r w:rsidRPr="00B65CED">
                  <w:rPr>
                    <w:i/>
                  </w:rPr>
                  <w:t>Pogo</w:t>
                </w:r>
                <w:r>
                  <w:t xml:space="preserve"> (from 1942) and Charles Schulz’s gently psychological </w:t>
                </w:r>
                <w:r w:rsidRPr="00B65CED">
                  <w:rPr>
                    <w:i/>
                  </w:rPr>
                  <w:t>Peanuts</w:t>
                </w:r>
                <w:r>
                  <w:t xml:space="preserve"> (from 1950).</w:t>
                </w:r>
                <w:r w:rsidR="00CF6CEF">
                  <w:t xml:space="preserve"> </w:t>
                </w:r>
                <w:r>
                  <w:t xml:space="preserve">The American comic book was launched in 1939 with Joe Shuster and Jerry Siegel’s </w:t>
                </w:r>
                <w:r w:rsidRPr="00B70ED9">
                  <w:rPr>
                    <w:i/>
                  </w:rPr>
                  <w:t>Superman</w:t>
                </w:r>
                <w:r>
                  <w:t xml:space="preserve"> and was quickly followed by numerous other superhero comics and an explosion of genre comic books in crime, horror, and romance.</w:t>
                </w:r>
                <w:r w:rsidR="00CF6CEF">
                  <w:t xml:space="preserve"> </w:t>
                </w:r>
                <w:r>
                  <w:t xml:space="preserve">Reacting against this industrialized genre, artists of the underground </w:t>
                </w:r>
                <w:proofErr w:type="spellStart"/>
                <w:r>
                  <w:t>comix</w:t>
                </w:r>
                <w:proofErr w:type="spellEnd"/>
                <w:r>
                  <w:t xml:space="preserve"> movement which began in the 1960s, such as Robert Crumb, returned to the aesthetic freedom of the 1920s and 30s comic strip artists for inspiration, as well as to the burlesque of Harvey Kurtzman’s </w:t>
                </w:r>
                <w:r w:rsidRPr="00AE6696">
                  <w:rPr>
                    <w:i/>
                  </w:rPr>
                  <w:t>Mad</w:t>
                </w:r>
                <w:r>
                  <w:t xml:space="preserve"> magazine (from 1952), for its openly transgressive sexual and satirical themes.</w:t>
                </w:r>
              </w:p>
              <w:p w:rsidR="00AE1BC5" w:rsidRDefault="00AE1BC5" w:rsidP="00AE1BC5">
                <w:pPr>
                  <w:contextualSpacing/>
                </w:pPr>
              </w:p>
              <w:p w:rsidR="003940DF" w:rsidRDefault="00044C63" w:rsidP="003940DF">
                <w:pPr>
                  <w:keepNext/>
                  <w:contextualSpacing/>
                </w:pPr>
                <w:r>
                  <w:t xml:space="preserve">File: </w:t>
                </w:r>
                <w:r w:rsidR="003940DF" w:rsidRPr="003940DF">
                  <w:t>Polly and her Pals, 27 February 1927</w:t>
                </w:r>
                <w:r w:rsidR="003940DF">
                  <w:t>.jpg</w:t>
                </w:r>
              </w:p>
              <w:p w:rsidR="003940DF" w:rsidRDefault="003940DF" w:rsidP="003940DF">
                <w:pPr>
                  <w:pStyle w:val="Caption"/>
                </w:pPr>
                <w:r>
                  <w:t xml:space="preserve">Polly and her Pals, 27 February 1927 </w:t>
                </w:r>
                <w:fldSimple w:instr=" SEQ Polly_and_her_Pals,_27_February_1927 \* ARABIC ">
                  <w:r>
                    <w:rPr>
                      <w:noProof/>
                    </w:rPr>
                    <w:t>1</w:t>
                  </w:r>
                </w:fldSimple>
              </w:p>
              <w:p w:rsidR="005C714D" w:rsidRDefault="00044C63" w:rsidP="00044C63">
                <w:r>
                  <w:t xml:space="preserve">Source: </w:t>
                </w:r>
                <w:r w:rsidR="003940DF">
                  <w:t>Image depicted in deliberately low resolution, in order to identify its style without infringing the artist’s/publisher’s copyright. Cannot find link to image online.</w:t>
                </w:r>
                <w:r w:rsidR="005C714D">
                  <w:t xml:space="preserve">  </w:t>
                </w:r>
              </w:p>
              <w:p w:rsidR="00044C63" w:rsidRDefault="005C714D" w:rsidP="00044C63">
                <w:r>
                  <w:t xml:space="preserve">Copyright usage outlined under this Wikipedia page: </w:t>
                </w:r>
                <w:hyperlink r:id="rId10" w:history="1">
                  <w:r w:rsidRPr="00847B93">
                    <w:rPr>
                      <w:rStyle w:val="Hyperlink"/>
                    </w:rPr>
                    <w:t>https://en.wikipedia.org/wiki/File:Pollypals72752.jpg</w:t>
                  </w:r>
                </w:hyperlink>
              </w:p>
              <w:p w:rsidR="005C714D" w:rsidRPr="00044C63" w:rsidRDefault="005C714D" w:rsidP="00044C63"/>
              <w:p w:rsidR="00AE1BC5" w:rsidRDefault="00AE1BC5" w:rsidP="00AE1BC5">
                <w:pPr>
                  <w:contextualSpacing/>
                </w:pPr>
                <w:r>
                  <w:t xml:space="preserve">In Europe, comics in the modernist period comprised the </w:t>
                </w:r>
                <w:proofErr w:type="spellStart"/>
                <w:r w:rsidRPr="00662190">
                  <w:rPr>
                    <w:i/>
                  </w:rPr>
                  <w:t>bandes</w:t>
                </w:r>
                <w:proofErr w:type="spellEnd"/>
                <w:r w:rsidRPr="00662190">
                  <w:rPr>
                    <w:i/>
                  </w:rPr>
                  <w:t xml:space="preserve"> </w:t>
                </w:r>
                <w:proofErr w:type="spellStart"/>
                <w:r w:rsidRPr="00662190">
                  <w:rPr>
                    <w:i/>
                  </w:rPr>
                  <w:t>dessinées</w:t>
                </w:r>
                <w:proofErr w:type="spellEnd"/>
                <w:r>
                  <w:t xml:space="preserve"> or BD of France and Belgium, the </w:t>
                </w:r>
                <w:proofErr w:type="spellStart"/>
                <w:r w:rsidRPr="00662190">
                  <w:rPr>
                    <w:i/>
                  </w:rPr>
                  <w:t>tebeos</w:t>
                </w:r>
                <w:proofErr w:type="spellEnd"/>
                <w:r>
                  <w:t xml:space="preserve"> of Spain, and the </w:t>
                </w:r>
                <w:proofErr w:type="spellStart"/>
                <w:r w:rsidRPr="00662190">
                  <w:rPr>
                    <w:i/>
                  </w:rPr>
                  <w:t>fumetti</w:t>
                </w:r>
                <w:proofErr w:type="spellEnd"/>
                <w:r>
                  <w:t xml:space="preserve"> in Italy.</w:t>
                </w:r>
                <w:r w:rsidR="00CF6CEF">
                  <w:t xml:space="preserve"> </w:t>
                </w:r>
                <w:r>
                  <w:t xml:space="preserve">Before the protection and expansion of indigenous European comics industries in the 1960s, all are historically dominated by the success of </w:t>
                </w:r>
                <w:proofErr w:type="spellStart"/>
                <w:r>
                  <w:t>Hergé</w:t>
                </w:r>
                <w:proofErr w:type="spellEnd"/>
                <w:r>
                  <w:t xml:space="preserve">, the pseudonym of Georges Remi, the Belgian creator of </w:t>
                </w:r>
                <w:r w:rsidRPr="00EA570D">
                  <w:rPr>
                    <w:i/>
                  </w:rPr>
                  <w:t xml:space="preserve">The Adventures of </w:t>
                </w:r>
                <w:proofErr w:type="spellStart"/>
                <w:r w:rsidRPr="00EA570D">
                  <w:rPr>
                    <w:i/>
                  </w:rPr>
                  <w:t>Tintin</w:t>
                </w:r>
                <w:proofErr w:type="spellEnd"/>
                <w:r>
                  <w:t xml:space="preserve"> (strips and books from 1929).</w:t>
                </w:r>
                <w:r w:rsidR="00CF6CEF">
                  <w:t xml:space="preserve"> </w:t>
                </w:r>
                <w:proofErr w:type="spellStart"/>
                <w:r>
                  <w:t>Tintin</w:t>
                </w:r>
                <w:proofErr w:type="spellEnd"/>
                <w:r>
                  <w:t xml:space="preserve"> is a young journalist whose curiosity and nose for wrongdoing get him swept up into political and criminal plots around the world.</w:t>
                </w:r>
                <w:r w:rsidR="00CF6CEF">
                  <w:t xml:space="preserve"> </w:t>
                </w:r>
                <w:proofErr w:type="spellStart"/>
                <w:r>
                  <w:t>Hergé</w:t>
                </w:r>
                <w:proofErr w:type="spellEnd"/>
                <w:r>
                  <w:t xml:space="preserve"> is known for his process of background research for places and settings and his detailed, </w:t>
                </w:r>
                <w:r w:rsidR="00CF6CEF">
                  <w:t>‘</w:t>
                </w:r>
                <w:r>
                  <w:t>clear line</w:t>
                </w:r>
                <w:r w:rsidR="00CF6CEF">
                  <w:t>’</w:t>
                </w:r>
                <w:r>
                  <w:t xml:space="preserve"> style.</w:t>
                </w:r>
              </w:p>
              <w:p w:rsidR="003940DF" w:rsidRDefault="003940DF" w:rsidP="00AE1BC5">
                <w:pPr>
                  <w:contextualSpacing/>
                </w:pPr>
              </w:p>
              <w:p w:rsidR="003940DF" w:rsidRDefault="003940DF" w:rsidP="003940DF">
                <w:pPr>
                  <w:keepNext/>
                  <w:contextualSpacing/>
                </w:pPr>
                <w:r>
                  <w:t xml:space="preserve">File: </w:t>
                </w:r>
                <w:proofErr w:type="spellStart"/>
                <w:r w:rsidRPr="003940DF">
                  <w:t>Tintin</w:t>
                </w:r>
                <w:proofErr w:type="spellEnd"/>
                <w:r w:rsidRPr="003940DF">
                  <w:t>, The Calculus Affair, 1956</w:t>
                </w:r>
                <w:r>
                  <w:t>.jpg</w:t>
                </w:r>
              </w:p>
              <w:p w:rsidR="00AE1BC5" w:rsidRDefault="003940DF" w:rsidP="003940DF">
                <w:pPr>
                  <w:pStyle w:val="Caption"/>
                </w:pPr>
                <w:proofErr w:type="spellStart"/>
                <w:r>
                  <w:t>Tintin</w:t>
                </w:r>
                <w:proofErr w:type="spellEnd"/>
                <w:r>
                  <w:t xml:space="preserve">, The Calculus Affair, 1956 </w:t>
                </w:r>
                <w:fldSimple w:instr=" SEQ Tintin,_The_Calculus_Affair,_1956 \* ARABIC ">
                  <w:r>
                    <w:rPr>
                      <w:noProof/>
                    </w:rPr>
                    <w:t>1</w:t>
                  </w:r>
                </w:fldSimple>
              </w:p>
              <w:p w:rsidR="003940DF" w:rsidRDefault="003940DF" w:rsidP="003940DF">
                <w:r>
                  <w:t xml:space="preserve">Source: </w:t>
                </w:r>
                <w:r>
                  <w:t>Image depicted in deliberately low resolution, in order to identify its style without infringing the artist’s/publisher’s copyright. Cannot find link to image online.</w:t>
                </w:r>
              </w:p>
              <w:p w:rsidR="003940DF" w:rsidRPr="003940DF" w:rsidRDefault="003940DF" w:rsidP="003940DF"/>
              <w:p w:rsidR="003F0D73" w:rsidRDefault="00AE1BC5" w:rsidP="00AE1BC5">
                <w:r>
                  <w:t>In concert with the developments of comics in the popular arts were the emergence of two genres produced outside the mainstream periodical and book markets, the artist’s book and the early graphic novel.</w:t>
                </w:r>
                <w:r w:rsidR="00CF6CEF">
                  <w:t xml:space="preserve"> </w:t>
                </w:r>
                <w:r>
                  <w:t xml:space="preserve">The latter were narratives composed of black and white prints, normally </w:t>
                </w:r>
                <w:r>
                  <w:lastRenderedPageBreak/>
                  <w:t>speec</w:t>
                </w:r>
                <w:r w:rsidR="00301C9C">
                  <w:t>hless, such as Lynd Ward’s somb</w:t>
                </w:r>
                <w:r>
                  <w:t>r</w:t>
                </w:r>
                <w:r w:rsidR="00301C9C">
                  <w:t>e</w:t>
                </w:r>
                <w:r>
                  <w:t xml:space="preserve">ly expressionist </w:t>
                </w:r>
                <w:r w:rsidRPr="006168A7">
                  <w:rPr>
                    <w:i/>
                  </w:rPr>
                  <w:t>Wild Pilgrimage</w:t>
                </w:r>
                <w:r>
                  <w:t xml:space="preserve"> (1932) and Laurence Hyde’s chiaroscuro story of South Pacific violence, </w:t>
                </w:r>
                <w:r w:rsidRPr="00BA1194">
                  <w:rPr>
                    <w:i/>
                  </w:rPr>
                  <w:t>Southern Cross</w:t>
                </w:r>
                <w:r>
                  <w:t xml:space="preserve"> (1951).</w:t>
                </w:r>
                <w:r w:rsidR="00CF6CEF">
                  <w:t xml:space="preserve"> </w:t>
                </w:r>
                <w:r>
                  <w:t>The artist’s book is an avant-garde genre that typically employs a parataxis of words and images, sometimes in unique, handmade editions.</w:t>
                </w:r>
                <w:r w:rsidR="00CF6CEF">
                  <w:t xml:space="preserve"> </w:t>
                </w:r>
                <w:r>
                  <w:t xml:space="preserve">The form was developed by European futurists, constructivists, and surrealists between the two wars, for example in the futurist collage books of </w:t>
                </w:r>
                <w:proofErr w:type="spellStart"/>
                <w:r>
                  <w:t>Aleksei</w:t>
                </w:r>
                <w:proofErr w:type="spellEnd"/>
                <w:r>
                  <w:t xml:space="preserve"> </w:t>
                </w:r>
                <w:proofErr w:type="spellStart"/>
                <w:r>
                  <w:t>Kruchenykh</w:t>
                </w:r>
                <w:proofErr w:type="spellEnd"/>
                <w:r>
                  <w:t xml:space="preserve">, the enigmatic dream narratives of Max Ernst, and the calligraphic mysticism of Alexei </w:t>
                </w:r>
                <w:proofErr w:type="spellStart"/>
                <w:r>
                  <w:t>Remizov</w:t>
                </w:r>
                <w:proofErr w:type="spellEnd"/>
                <w: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AE1BC5" w:rsidRDefault="00301C9C" w:rsidP="00AE1BC5">
                <w:pPr>
                  <w:contextualSpacing/>
                </w:pPr>
                <w:sdt>
                  <w:sdtPr>
                    <w:id w:val="-915005187"/>
                    <w:citation/>
                  </w:sdtPr>
                  <w:sdtEndPr/>
                  <w:sdtContent>
                    <w:r w:rsidR="00AE1BC5">
                      <w:fldChar w:fldCharType="begin"/>
                    </w:r>
                    <w:r w:rsidR="00AE1BC5">
                      <w:rPr>
                        <w:lang w:val="en-CA"/>
                      </w:rPr>
                      <w:instrText xml:space="preserve"> CITATION Gordon98 \l 4105 </w:instrText>
                    </w:r>
                    <w:r w:rsidR="00AE1BC5">
                      <w:fldChar w:fldCharType="separate"/>
                    </w:r>
                    <w:r w:rsidR="00AE1BC5">
                      <w:rPr>
                        <w:noProof/>
                        <w:lang w:val="en-CA"/>
                      </w:rPr>
                      <w:t xml:space="preserve"> </w:t>
                    </w:r>
                    <w:r w:rsidR="00AE1BC5" w:rsidRPr="00AE1BC5">
                      <w:rPr>
                        <w:noProof/>
                        <w:lang w:val="en-CA"/>
                      </w:rPr>
                      <w:t>(Gordon)</w:t>
                    </w:r>
                    <w:r w:rsidR="00AE1BC5">
                      <w:fldChar w:fldCharType="end"/>
                    </w:r>
                  </w:sdtContent>
                </w:sdt>
              </w:p>
              <w:p w:rsidR="00AE1BC5" w:rsidRDefault="00301C9C" w:rsidP="00AE1BC5">
                <w:pPr>
                  <w:contextualSpacing/>
                </w:pPr>
                <w:sdt>
                  <w:sdtPr>
                    <w:id w:val="-1319571852"/>
                    <w:citation/>
                  </w:sdtPr>
                  <w:sdtEndPr/>
                  <w:sdtContent>
                    <w:r w:rsidR="00AE1BC5">
                      <w:fldChar w:fldCharType="begin"/>
                    </w:r>
                    <w:r w:rsidR="00AE1BC5">
                      <w:rPr>
                        <w:lang w:val="en-CA"/>
                      </w:rPr>
                      <w:instrText xml:space="preserve"> CITATION Robbins01 \l 4105 </w:instrText>
                    </w:r>
                    <w:r w:rsidR="00AE1BC5">
                      <w:fldChar w:fldCharType="separate"/>
                    </w:r>
                    <w:r w:rsidR="00AE1BC5" w:rsidRPr="00AE1BC5">
                      <w:rPr>
                        <w:noProof/>
                        <w:lang w:val="en-CA"/>
                      </w:rPr>
                      <w:t>(Robbins)</w:t>
                    </w:r>
                    <w:r w:rsidR="00AE1BC5">
                      <w:fldChar w:fldCharType="end"/>
                    </w:r>
                  </w:sdtContent>
                </w:sdt>
              </w:p>
              <w:p w:rsidR="00AE1BC5" w:rsidRDefault="00301C9C" w:rsidP="00AE1BC5">
                <w:pPr>
                  <w:contextualSpacing/>
                </w:pPr>
                <w:sdt>
                  <w:sdtPr>
                    <w:id w:val="-64190801"/>
                    <w:citation/>
                  </w:sdtPr>
                  <w:sdtEndPr/>
                  <w:sdtContent>
                    <w:r w:rsidR="00AE1BC5">
                      <w:fldChar w:fldCharType="begin"/>
                    </w:r>
                    <w:r w:rsidR="00AE1BC5">
                      <w:rPr>
                        <w:lang w:val="en-CA"/>
                      </w:rPr>
                      <w:instrText xml:space="preserve"> CITATION Sabin96 \l 4105 </w:instrText>
                    </w:r>
                    <w:r w:rsidR="00AE1BC5">
                      <w:fldChar w:fldCharType="separate"/>
                    </w:r>
                    <w:r w:rsidR="00AE1BC5" w:rsidRPr="00AE1BC5">
                      <w:rPr>
                        <w:noProof/>
                        <w:lang w:val="en-CA"/>
                      </w:rPr>
                      <w:t>(Sabin)</w:t>
                    </w:r>
                    <w:r w:rsidR="00AE1BC5">
                      <w:fldChar w:fldCharType="end"/>
                    </w:r>
                  </w:sdtContent>
                </w:sdt>
              </w:p>
              <w:p w:rsidR="00AE1BC5" w:rsidRDefault="00301C9C" w:rsidP="00AE1BC5">
                <w:pPr>
                  <w:contextualSpacing/>
                </w:pPr>
                <w:sdt>
                  <w:sdtPr>
                    <w:id w:val="-1836679678"/>
                    <w:citation/>
                  </w:sdtPr>
                  <w:sdtEndPr/>
                  <w:sdtContent>
                    <w:r w:rsidR="00AE1BC5">
                      <w:fldChar w:fldCharType="begin"/>
                    </w:r>
                    <w:r w:rsidR="00AE1BC5">
                      <w:rPr>
                        <w:lang w:val="en-CA"/>
                      </w:rPr>
                      <w:instrText xml:space="preserve"> CITATION Walker04 \l 4105 </w:instrText>
                    </w:r>
                    <w:r w:rsidR="00AE1BC5">
                      <w:fldChar w:fldCharType="separate"/>
                    </w:r>
                    <w:r w:rsidR="00AE1BC5" w:rsidRPr="00AE1BC5">
                      <w:rPr>
                        <w:noProof/>
                        <w:lang w:val="en-CA"/>
                      </w:rPr>
                      <w:t>(Walker)</w:t>
                    </w:r>
                    <w:r w:rsidR="00AE1BC5">
                      <w:fldChar w:fldCharType="end"/>
                    </w:r>
                  </w:sdtContent>
                </w:sdt>
              </w:p>
              <w:p w:rsidR="003235A7" w:rsidRDefault="00301C9C" w:rsidP="00FB11DE">
                <w:pPr>
                  <w:contextualSpacing/>
                </w:pPr>
                <w:sdt>
                  <w:sdtPr>
                    <w:id w:val="-2014521813"/>
                    <w:citation/>
                  </w:sdtPr>
                  <w:sdtEndPr/>
                  <w:sdtContent>
                    <w:r w:rsidR="00AE1BC5">
                      <w:fldChar w:fldCharType="begin"/>
                    </w:r>
                    <w:r w:rsidR="00AE1BC5">
                      <w:rPr>
                        <w:lang w:val="en-CA"/>
                      </w:rPr>
                      <w:instrText xml:space="preserve"> CITATION Walker07 \l 4105 </w:instrText>
                    </w:r>
                    <w:r w:rsidR="00AE1BC5">
                      <w:fldChar w:fldCharType="separate"/>
                    </w:r>
                    <w:r w:rsidR="00AE1BC5" w:rsidRPr="00AE1BC5">
                      <w:rPr>
                        <w:noProof/>
                        <w:lang w:val="en-CA"/>
                      </w:rPr>
                      <w:t>(G. A. Walker)</w:t>
                    </w:r>
                    <w:r w:rsidR="00AE1BC5">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25A" w:rsidRDefault="009E725A" w:rsidP="007A0D55">
      <w:pPr>
        <w:spacing w:after="0" w:line="240" w:lineRule="auto"/>
      </w:pPr>
      <w:r>
        <w:separator/>
      </w:r>
    </w:p>
  </w:endnote>
  <w:endnote w:type="continuationSeparator" w:id="0">
    <w:p w:rsidR="009E725A" w:rsidRDefault="009E725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25A" w:rsidRDefault="009E725A" w:rsidP="007A0D55">
      <w:pPr>
        <w:spacing w:after="0" w:line="240" w:lineRule="auto"/>
      </w:pPr>
      <w:r>
        <w:separator/>
      </w:r>
    </w:p>
  </w:footnote>
  <w:footnote w:type="continuationSeparator" w:id="0">
    <w:p w:rsidR="009E725A" w:rsidRDefault="009E725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44C63"/>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1C9C"/>
    <w:rsid w:val="0030662D"/>
    <w:rsid w:val="003235A7"/>
    <w:rsid w:val="003677B6"/>
    <w:rsid w:val="003940DF"/>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714D"/>
    <w:rsid w:val="005F26D7"/>
    <w:rsid w:val="005F5450"/>
    <w:rsid w:val="006D0412"/>
    <w:rsid w:val="007411B9"/>
    <w:rsid w:val="00780D95"/>
    <w:rsid w:val="00780DC7"/>
    <w:rsid w:val="007A0D55"/>
    <w:rsid w:val="007B3377"/>
    <w:rsid w:val="007E5F44"/>
    <w:rsid w:val="00802621"/>
    <w:rsid w:val="00821DE3"/>
    <w:rsid w:val="00846CE1"/>
    <w:rsid w:val="008A5B87"/>
    <w:rsid w:val="00922950"/>
    <w:rsid w:val="009A7264"/>
    <w:rsid w:val="009D1606"/>
    <w:rsid w:val="009E18A1"/>
    <w:rsid w:val="009E725A"/>
    <w:rsid w:val="009E73D7"/>
    <w:rsid w:val="00A027B7"/>
    <w:rsid w:val="00A27D2C"/>
    <w:rsid w:val="00A76FD9"/>
    <w:rsid w:val="00AB436D"/>
    <w:rsid w:val="00AD2F24"/>
    <w:rsid w:val="00AD4844"/>
    <w:rsid w:val="00AE1BC5"/>
    <w:rsid w:val="00B11229"/>
    <w:rsid w:val="00B14D0A"/>
    <w:rsid w:val="00B219AE"/>
    <w:rsid w:val="00B33145"/>
    <w:rsid w:val="00B574C9"/>
    <w:rsid w:val="00BC39C9"/>
    <w:rsid w:val="00BE5BF7"/>
    <w:rsid w:val="00BF40E1"/>
    <w:rsid w:val="00C27FAB"/>
    <w:rsid w:val="00C358D4"/>
    <w:rsid w:val="00C6296B"/>
    <w:rsid w:val="00CC586D"/>
    <w:rsid w:val="00CF1542"/>
    <w:rsid w:val="00CF3EC5"/>
    <w:rsid w:val="00CF6CEF"/>
    <w:rsid w:val="00D656DA"/>
    <w:rsid w:val="00D83300"/>
    <w:rsid w:val="00DC6B48"/>
    <w:rsid w:val="00DF01B0"/>
    <w:rsid w:val="00E4705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B11229"/>
    <w:pPr>
      <w:spacing w:after="200" w:line="240" w:lineRule="auto"/>
    </w:pPr>
    <w:rPr>
      <w:b/>
      <w:bCs/>
      <w:color w:val="5B9BD5" w:themeColor="accent1"/>
      <w:sz w:val="18"/>
      <w:szCs w:val="18"/>
    </w:rPr>
  </w:style>
  <w:style w:type="character" w:customStyle="1" w:styleId="apple-converted-space">
    <w:name w:val="apple-converted-space"/>
    <w:basedOn w:val="DefaultParagraphFont"/>
    <w:rsid w:val="00E47058"/>
  </w:style>
  <w:style w:type="character" w:styleId="Hyperlink">
    <w:name w:val="Hyperlink"/>
    <w:basedOn w:val="DefaultParagraphFont"/>
    <w:uiPriority w:val="99"/>
    <w:semiHidden/>
    <w:rsid w:val="00E4705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B11229"/>
    <w:pPr>
      <w:spacing w:after="200" w:line="240" w:lineRule="auto"/>
    </w:pPr>
    <w:rPr>
      <w:b/>
      <w:bCs/>
      <w:color w:val="5B9BD5" w:themeColor="accent1"/>
      <w:sz w:val="18"/>
      <w:szCs w:val="18"/>
    </w:rPr>
  </w:style>
  <w:style w:type="character" w:customStyle="1" w:styleId="apple-converted-space">
    <w:name w:val="apple-converted-space"/>
    <w:basedOn w:val="DefaultParagraphFont"/>
    <w:rsid w:val="00E47058"/>
  </w:style>
  <w:style w:type="character" w:styleId="Hyperlink">
    <w:name w:val="Hyperlink"/>
    <w:basedOn w:val="DefaultParagraphFont"/>
    <w:uiPriority w:val="99"/>
    <w:semiHidden/>
    <w:rsid w:val="00E470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en.wikipedia.org/wiki/File:Pollypals72752.jpg" TargetMode="External"/><Relationship Id="rId4" Type="http://schemas.microsoft.com/office/2007/relationships/stylesWithEffects" Target="stylesWithEffects.xml"/><Relationship Id="rId9" Type="http://schemas.openxmlformats.org/officeDocument/2006/relationships/hyperlink" Target="http://www.comicstriplibrary.org/display/184"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31F4A"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31F4A"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31F4A"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31F4A"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31F4A"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31F4A"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31F4A"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31F4A"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31F4A"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31F4A"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31F4A"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B31F4A"/>
    <w:rsid w:val="00CF5D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Gordon98</b:Tag>
    <b:SourceType>Book</b:SourceType>
    <b:Guid>{973F6230-D342-4C56-9A4B-9B36DD082CDA}</b:Guid>
    <b:Author>
      <b:Author>
        <b:NameList>
          <b:Person>
            <b:Last>Gordon</b:Last>
            <b:First>Ian</b:First>
          </b:Person>
        </b:NameList>
      </b:Author>
    </b:Author>
    <b:Title>Comic Strips and Consumer Culture, 1890 to 1945</b:Title>
    <b:Year>1998</b:Year>
    <b:City>Washington DC</b:City>
    <b:Publisher>Smithsonian Institution</b:Publisher>
    <b:Medium>Print</b:Medium>
    <b:RefOrder>1</b:RefOrder>
  </b:Source>
  <b:Source>
    <b:Tag>Robbins01</b:Tag>
    <b:SourceType>Book</b:SourceType>
    <b:Guid>{0CA321A7-AF61-4081-AB9F-B34EA7B0AC07}</b:Guid>
    <b:Author>
      <b:Author>
        <b:NameList>
          <b:Person>
            <b:Last>Robbins</b:Last>
            <b:First>Trina</b:First>
          </b:Person>
        </b:NameList>
      </b:Author>
    </b:Author>
    <b:Title>Nell Brinkley and the New Woman in the Early Twentieth Century</b:Title>
    <b:Year>2001</b:Year>
    <b:City>Jefferson NC</b:City>
    <b:Publisher>McFarland and Company</b:Publisher>
    <b:Medium>Print</b:Medium>
    <b:RefOrder>2</b:RefOrder>
  </b:Source>
  <b:Source>
    <b:Tag>Sabin96</b:Tag>
    <b:SourceType>Book</b:SourceType>
    <b:Guid>{EFFC7063-B8C5-4CA6-ACF3-A812EA787562}</b:Guid>
    <b:Author>
      <b:Author>
        <b:NameList>
          <b:Person>
            <b:Last>Sabin</b:Last>
            <b:First>Roger</b:First>
          </b:Person>
        </b:NameList>
      </b:Author>
    </b:Author>
    <b:Title>Comics, Comix and Graphic Novels: A History of Comic Art</b:Title>
    <b:Year>1996</b:Year>
    <b:City>London and New York</b:City>
    <b:Publisher>Phaidon</b:Publisher>
    <b:Medium>Print</b:Medium>
    <b:RefOrder>3</b:RefOrder>
  </b:Source>
  <b:Source>
    <b:Tag>Walker04</b:Tag>
    <b:SourceType>Book</b:SourceType>
    <b:Guid>{426F8DAE-7F15-4F9F-832F-FE096BC225C6}</b:Guid>
    <b:Author>
      <b:Author>
        <b:NameList>
          <b:Person>
            <b:Last>Walker</b:Last>
            <b:First>Brian</b:First>
          </b:Person>
        </b:NameList>
      </b:Author>
    </b:Author>
    <b:Title>The Comics Before 1945</b:Title>
    <b:Year>2004</b:Year>
    <b:City>New York</b:City>
    <b:Publisher>Harry N. Abrams</b:Publisher>
    <b:Medium>Print</b:Medium>
    <b:RefOrder>4</b:RefOrder>
  </b:Source>
  <b:Source>
    <b:Tag>Walker07</b:Tag>
    <b:SourceType>Book</b:SourceType>
    <b:Guid>{053AF937-DF6C-4AF7-AD68-17926FD96324}</b:Guid>
    <b:Author>
      <b:Author>
        <b:NameList>
          <b:Person>
            <b:Last>Walker</b:Last>
            <b:First>George</b:First>
            <b:Middle>A. (ed.)</b:Middle>
          </b:Person>
        </b:NameList>
      </b:Author>
    </b:Author>
    <b:Title>Graphic Witness: Four Wordless Graphic Novels</b:Title>
    <b:Year>2007</b:Year>
    <b:City>Buffalo NY and Richmond Hill ON</b:City>
    <b:Publisher>Firefly Books</b:Publisher>
    <b:Medium>Print</b:Medium>
    <b:RefOrder>5</b:RefOrder>
  </b:Source>
</b:Sources>
</file>

<file path=customXml/itemProps1.xml><?xml version="1.0" encoding="utf-8"?>
<ds:datastoreItem xmlns:ds="http://schemas.openxmlformats.org/officeDocument/2006/customXml" ds:itemID="{586B01BA-AD50-4A2C-BDDB-33C59FD39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94</TotalTime>
  <Pages>3</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7</cp:revision>
  <dcterms:created xsi:type="dcterms:W3CDTF">2015-08-21T19:28:00Z</dcterms:created>
  <dcterms:modified xsi:type="dcterms:W3CDTF">2015-11-15T23:44:00Z</dcterms:modified>
</cp:coreProperties>
</file>