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B5F56D7" w14:textId="77777777" w:rsidTr="00922950">
        <w:tc>
          <w:tcPr>
            <w:tcW w:w="491" w:type="dxa"/>
            <w:vMerge w:val="restart"/>
            <w:shd w:val="clear" w:color="auto" w:fill="A6A6A6" w:themeFill="background1" w:themeFillShade="A6"/>
            <w:textDirection w:val="btLr"/>
          </w:tcPr>
          <w:p w14:paraId="7DD9F16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83FCF1A19301747ABDA13A1F8CD15F2"/>
            </w:placeholder>
            <w:showingPlcHdr/>
            <w:dropDownList>
              <w:listItem w:displayText="Dr." w:value="Dr."/>
              <w:listItem w:displayText="Prof." w:value="Prof."/>
            </w:dropDownList>
          </w:sdtPr>
          <w:sdtEndPr/>
          <w:sdtContent>
            <w:tc>
              <w:tcPr>
                <w:tcW w:w="1259" w:type="dxa"/>
              </w:tcPr>
              <w:p w14:paraId="2D0EEB6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4BB22004F0AAF4183640EF7B728281F"/>
            </w:placeholder>
            <w:showingPlcHdr/>
            <w:text/>
          </w:sdtPr>
          <w:sdtEndPr/>
          <w:sdtContent>
            <w:tc>
              <w:tcPr>
                <w:tcW w:w="2073" w:type="dxa"/>
              </w:tcPr>
              <w:p w14:paraId="30690F41" w14:textId="77777777" w:rsidR="00B574C9" w:rsidRDefault="00B574C9" w:rsidP="00922950">
                <w:r>
                  <w:rPr>
                    <w:rStyle w:val="PlaceholderText"/>
                  </w:rPr>
                  <w:t>[First name]</w:t>
                </w:r>
              </w:p>
            </w:tc>
          </w:sdtContent>
        </w:sdt>
        <w:sdt>
          <w:sdtPr>
            <w:alias w:val="Middle name"/>
            <w:tag w:val="authorMiddleName"/>
            <w:id w:val="-2076034781"/>
            <w:placeholder>
              <w:docPart w:val="3EB70D5BD78D4544A3EAA210091A8DFD"/>
            </w:placeholder>
            <w:showingPlcHdr/>
            <w:text/>
          </w:sdtPr>
          <w:sdtEndPr/>
          <w:sdtContent>
            <w:tc>
              <w:tcPr>
                <w:tcW w:w="2551" w:type="dxa"/>
              </w:tcPr>
              <w:p w14:paraId="497B05BB" w14:textId="77777777" w:rsidR="00B574C9" w:rsidRDefault="00B574C9" w:rsidP="00922950">
                <w:r>
                  <w:rPr>
                    <w:rStyle w:val="PlaceholderText"/>
                  </w:rPr>
                  <w:t>[Middle name]</w:t>
                </w:r>
              </w:p>
            </w:tc>
          </w:sdtContent>
        </w:sdt>
        <w:sdt>
          <w:sdtPr>
            <w:alias w:val="Last name"/>
            <w:tag w:val="authorLastName"/>
            <w:id w:val="-1088529830"/>
            <w:placeholder>
              <w:docPart w:val="06A0EE47855E6147971D0F97F242C0DF"/>
            </w:placeholder>
            <w:text/>
          </w:sdtPr>
          <w:sdtEndPr/>
          <w:sdtContent>
            <w:tc>
              <w:tcPr>
                <w:tcW w:w="2642" w:type="dxa"/>
              </w:tcPr>
              <w:p w14:paraId="0F97BDF7" w14:textId="7334194E" w:rsidR="00B574C9" w:rsidRDefault="008B7306" w:rsidP="008B7306">
                <w:proofErr w:type="spellStart"/>
                <w:r>
                  <w:t>Konkol</w:t>
                </w:r>
                <w:proofErr w:type="spellEnd"/>
              </w:p>
            </w:tc>
          </w:sdtContent>
        </w:sdt>
      </w:tr>
      <w:tr w:rsidR="00B574C9" w14:paraId="7D9F5B49" w14:textId="77777777" w:rsidTr="001A6A06">
        <w:trPr>
          <w:trHeight w:val="986"/>
        </w:trPr>
        <w:tc>
          <w:tcPr>
            <w:tcW w:w="491" w:type="dxa"/>
            <w:vMerge/>
            <w:shd w:val="clear" w:color="auto" w:fill="A6A6A6" w:themeFill="background1" w:themeFillShade="A6"/>
          </w:tcPr>
          <w:p w14:paraId="23935318" w14:textId="77777777" w:rsidR="00B574C9" w:rsidRPr="001A6A06" w:rsidRDefault="00B574C9" w:rsidP="00CF1542">
            <w:pPr>
              <w:jc w:val="center"/>
              <w:rPr>
                <w:b/>
                <w:color w:val="FFFFFF" w:themeColor="background1"/>
              </w:rPr>
            </w:pPr>
          </w:p>
        </w:tc>
        <w:sdt>
          <w:sdtPr>
            <w:alias w:val="Biography"/>
            <w:tag w:val="authorBiography"/>
            <w:id w:val="938807824"/>
            <w:placeholder>
              <w:docPart w:val="7272604EB3B0CD4A97339A7735BD22B4"/>
            </w:placeholder>
            <w:showingPlcHdr/>
          </w:sdtPr>
          <w:sdtEndPr/>
          <w:sdtContent>
            <w:tc>
              <w:tcPr>
                <w:tcW w:w="8525" w:type="dxa"/>
                <w:gridSpan w:val="4"/>
              </w:tcPr>
              <w:p w14:paraId="65E78327" w14:textId="77777777" w:rsidR="00B574C9" w:rsidRDefault="00B574C9" w:rsidP="00922950">
                <w:r>
                  <w:rPr>
                    <w:rStyle w:val="PlaceholderText"/>
                  </w:rPr>
                  <w:t>[Enter your biography]</w:t>
                </w:r>
              </w:p>
            </w:tc>
          </w:sdtContent>
        </w:sdt>
      </w:tr>
      <w:tr w:rsidR="00B574C9" w14:paraId="24BB69DC" w14:textId="77777777" w:rsidTr="001A6A06">
        <w:trPr>
          <w:trHeight w:val="986"/>
        </w:trPr>
        <w:tc>
          <w:tcPr>
            <w:tcW w:w="491" w:type="dxa"/>
            <w:vMerge/>
            <w:shd w:val="clear" w:color="auto" w:fill="A6A6A6" w:themeFill="background1" w:themeFillShade="A6"/>
          </w:tcPr>
          <w:p w14:paraId="657E03D7" w14:textId="77777777" w:rsidR="00B574C9" w:rsidRPr="001A6A06" w:rsidRDefault="00B574C9" w:rsidP="00CF1542">
            <w:pPr>
              <w:jc w:val="center"/>
              <w:rPr>
                <w:b/>
                <w:color w:val="FFFFFF" w:themeColor="background1"/>
              </w:rPr>
            </w:pPr>
          </w:p>
        </w:tc>
        <w:sdt>
          <w:sdtPr>
            <w:alias w:val="Affiliation"/>
            <w:tag w:val="affiliation"/>
            <w:id w:val="2012937915"/>
            <w:placeholder>
              <w:docPart w:val="1E8BCC3A4062894AAE3558DF12D47425"/>
            </w:placeholder>
            <w:showingPlcHdr/>
            <w:text/>
          </w:sdtPr>
          <w:sdtEndPr/>
          <w:sdtContent>
            <w:tc>
              <w:tcPr>
                <w:tcW w:w="8525" w:type="dxa"/>
                <w:gridSpan w:val="4"/>
              </w:tcPr>
              <w:p w14:paraId="2E6646EB" w14:textId="77777777" w:rsidR="00B574C9" w:rsidRDefault="00B574C9" w:rsidP="00B574C9">
                <w:r>
                  <w:rPr>
                    <w:rStyle w:val="PlaceholderText"/>
                  </w:rPr>
                  <w:t>[Enter the institution with which you are affiliated]</w:t>
                </w:r>
              </w:p>
            </w:tc>
          </w:sdtContent>
        </w:sdt>
      </w:tr>
    </w:tbl>
    <w:p w14:paraId="44D8D12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3EC59DDE" w14:textId="77777777" w:rsidTr="00244BB0">
        <w:tc>
          <w:tcPr>
            <w:tcW w:w="9016" w:type="dxa"/>
            <w:shd w:val="clear" w:color="auto" w:fill="A6A6A6" w:themeFill="background1" w:themeFillShade="A6"/>
            <w:tcMar>
              <w:top w:w="113" w:type="dxa"/>
              <w:bottom w:w="113" w:type="dxa"/>
            </w:tcMar>
          </w:tcPr>
          <w:p w14:paraId="4CDC696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337E5AA" w14:textId="77777777" w:rsidTr="003F0D73">
        <w:sdt>
          <w:sdtPr>
            <w:alias w:val="Article headword"/>
            <w:tag w:val="articleHeadword"/>
            <w:id w:val="-361440020"/>
            <w:placeholder>
              <w:docPart w:val="0F23DA2A176FCD4CB536D8D12E4B3974"/>
            </w:placeholder>
            <w:text/>
          </w:sdtPr>
          <w:sdtEndPr/>
          <w:sdtContent>
            <w:tc>
              <w:tcPr>
                <w:tcW w:w="9016" w:type="dxa"/>
                <w:tcMar>
                  <w:top w:w="113" w:type="dxa"/>
                  <w:bottom w:w="113" w:type="dxa"/>
                </w:tcMar>
              </w:tcPr>
              <w:p w14:paraId="3E461F9F" w14:textId="77777777" w:rsidR="003F0D73" w:rsidRPr="00FB589A" w:rsidRDefault="000652D2" w:rsidP="000652D2">
                <w:r>
                  <w:t>Laura (Riding) Jackson</w:t>
                </w:r>
                <w:r>
                  <w:rPr>
                    <w:sz w:val="24"/>
                    <w:szCs w:val="24"/>
                    <w:lang w:val="en-US"/>
                  </w:rPr>
                  <w:t xml:space="preserve"> (</w:t>
                </w:r>
                <w:r w:rsidRPr="00740DF2">
                  <w:rPr>
                    <w:sz w:val="24"/>
                    <w:szCs w:val="24"/>
                    <w:lang w:val="en-US"/>
                  </w:rPr>
                  <w:t>1901-1991)</w:t>
                </w:r>
                <w:r>
                  <w:rPr>
                    <w:sz w:val="24"/>
                    <w:szCs w:val="24"/>
                    <w:lang w:val="en-US"/>
                  </w:rPr>
                  <w:tab/>
                </w:r>
              </w:p>
            </w:tc>
          </w:sdtContent>
        </w:sdt>
      </w:tr>
      <w:tr w:rsidR="00464699" w14:paraId="6A1FC3C0" w14:textId="77777777" w:rsidTr="000652D2">
        <w:sdt>
          <w:sdtPr>
            <w:alias w:val="Variant headwords"/>
            <w:tag w:val="variantHeadwords"/>
            <w:id w:val="173464402"/>
            <w:placeholder>
              <w:docPart w:val="3C9A6745E66AA147AB64C75A786879F8"/>
            </w:placeholder>
            <w:showingPlcHdr/>
          </w:sdtPr>
          <w:sdtEndPr/>
          <w:sdtContent>
            <w:tc>
              <w:tcPr>
                <w:tcW w:w="9016" w:type="dxa"/>
                <w:tcMar>
                  <w:top w:w="113" w:type="dxa"/>
                  <w:bottom w:w="113" w:type="dxa"/>
                </w:tcMar>
              </w:tcPr>
              <w:p w14:paraId="3272688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B52DE8C" w14:textId="77777777" w:rsidTr="003F0D73">
        <w:tc>
          <w:tcPr>
            <w:tcW w:w="9016" w:type="dxa"/>
            <w:tcMar>
              <w:top w:w="113" w:type="dxa"/>
              <w:bottom w:w="113" w:type="dxa"/>
            </w:tcMar>
          </w:tcPr>
          <w:p w14:paraId="5FA58101" w14:textId="727C9524" w:rsidR="00E85A05" w:rsidRDefault="0036687B" w:rsidP="00E85A05">
            <w:r>
              <w:t xml:space="preserve">Laura (Riding) Jackson was a poet, critic, novelist, publisher, and editor. Her writing eschewed cultural reportage in </w:t>
            </w:r>
            <w:proofErr w:type="spellStart"/>
            <w:r>
              <w:t>favor</w:t>
            </w:r>
            <w:proofErr w:type="spellEnd"/>
            <w:r>
              <w:t xml:space="preserve"> of exploring what she called truth or human experience. She was the sole woman member of the FUGITIVES, and later the collaborative partner of ROBERT GRAVES. In their fourteen-year literary and intimate partnership she and Graves established and operated the SEIZIN PRESS first out of London and then from their home in Majorca, Spain. In 1941 she renounced poetry, claiming it did not provide an adequate basis for truth. Around this time she broke off her connection to Robert Graves. From 1941 until her death in 1991 Riding lived in </w:t>
            </w:r>
            <w:proofErr w:type="spellStart"/>
            <w:r>
              <w:t>Wabasso</w:t>
            </w:r>
            <w:proofErr w:type="spellEnd"/>
            <w:r>
              <w:t xml:space="preserve"> Florida where she and her husband Schuyler Jackson worked on a collaborative linguistic and philosophic project </w:t>
            </w:r>
            <w:r w:rsidRPr="00093EDC">
              <w:rPr>
                <w:i/>
              </w:rPr>
              <w:t>THE DICTIONARY OF RELATIONAL MEANING: A NEW FOUNDATION FOR THE DEFINITION OF WORDS</w:t>
            </w:r>
            <w:r>
              <w:t xml:space="preserve">. </w:t>
            </w:r>
          </w:p>
        </w:tc>
      </w:tr>
      <w:tr w:rsidR="003F0D73" w14:paraId="24AC5DFB" w14:textId="77777777" w:rsidTr="003F0D73">
        <w:sdt>
          <w:sdtPr>
            <w:alias w:val="Article text"/>
            <w:tag w:val="articleText"/>
            <w:id w:val="634067588"/>
            <w:placeholder>
              <w:docPart w:val="87566AC0F510774A8DA09EBD7AA2F0C0"/>
            </w:placeholder>
          </w:sdtPr>
          <w:sdtEndPr/>
          <w:sdtContent>
            <w:tc>
              <w:tcPr>
                <w:tcW w:w="9016" w:type="dxa"/>
                <w:tcMar>
                  <w:top w:w="113" w:type="dxa"/>
                  <w:bottom w:w="113" w:type="dxa"/>
                </w:tcMar>
              </w:tcPr>
              <w:p w14:paraId="6530A33C" w14:textId="539C84CA" w:rsidR="000652D2" w:rsidRDefault="000652D2" w:rsidP="000652D2">
                <w:r>
                  <w:t xml:space="preserve">Laura (Riding) Jackson was a poet, critic, novelist, publisher, and editor. Her writing eschewed cultural reportage in </w:t>
                </w:r>
                <w:proofErr w:type="spellStart"/>
                <w:r>
                  <w:t>favor</w:t>
                </w:r>
                <w:proofErr w:type="spellEnd"/>
                <w:r>
                  <w:t xml:space="preserve"> of exploring what she called truth or human experience. She was the sole woman member of the FUGITIVES, and later the collaborative partner of ROBERT GRAVES. In their fourteen-year literary and intimate partnership she and Graves established and operated the SEIZIN PRESS first out of London and then from their home in Majorca, Spain. In 1941 she renounced poetry, claiming it did not provide an adequate basis for truth. Around this time she broke off her connection to Robert Graves. From 1941 until her death in 1991 Riding lived in </w:t>
                </w:r>
                <w:proofErr w:type="spellStart"/>
                <w:r>
                  <w:t>Wabasso</w:t>
                </w:r>
                <w:proofErr w:type="spellEnd"/>
                <w:r>
                  <w:t xml:space="preserve"> Florida where she and her husband Schuyler Jackson worked on a collaborative linguistic and philosophic project </w:t>
                </w:r>
                <w:r w:rsidRPr="00093EDC">
                  <w:rPr>
                    <w:i/>
                  </w:rPr>
                  <w:t>THE DICTIONARY OF RELATIONAL MEANING: A NEW FOUNDATION FOR THE DEFINITION OF WORDS</w:t>
                </w:r>
                <w:r>
                  <w:t xml:space="preserve">. </w:t>
                </w:r>
              </w:p>
              <w:p w14:paraId="15F310BD" w14:textId="77777777" w:rsidR="000652D2" w:rsidRDefault="000652D2" w:rsidP="000652D2">
                <w:r>
                  <w:br/>
                  <w:t xml:space="preserve">Born Laura </w:t>
                </w:r>
                <w:proofErr w:type="spellStart"/>
                <w:r w:rsidRPr="00987D22">
                  <w:t>Reichenthal</w:t>
                </w:r>
                <w:proofErr w:type="spellEnd"/>
                <w:r>
                  <w:t xml:space="preserve">, Riding grew up in Brooklyn before attending Cornell University on a scholarship. She met and married her history instructor, Louis Gottschalk and moved first to Urbana, Illinois and then Louisville, Kentucky, never obtaining her degree. In 1923 her first major published poem appeared under the name Laura Riding Gottschalk in </w:t>
                </w:r>
                <w:r w:rsidRPr="00987D22">
                  <w:rPr>
                    <w:i/>
                  </w:rPr>
                  <w:t>The Fugitive</w:t>
                </w:r>
                <w:r>
                  <w:rPr>
                    <w:i/>
                  </w:rPr>
                  <w:t xml:space="preserve"> </w:t>
                </w:r>
                <w:r w:rsidRPr="00987D22">
                  <w:t>alongside</w:t>
                </w:r>
                <w:r>
                  <w:t xml:space="preserve"> Allen Tate, John Crowe Ransom, Robert Penn Warren, and Hart Crane. In 1924 she won the Fugitives’ Nashville Poetry Prize for her poem “Dimensions” and also that year, after meeting Tate and other members of the Fugitives, Riding began fundraising on behalf of the magazine. A year later she and Gottschalk divorced and she moved to Greenwich Village in search of work in publishing. Here she socialized with Hart Crane and Kenneth Burke. In 1925 her satiric poem “The </w:t>
                </w:r>
                <w:proofErr w:type="spellStart"/>
                <w:r>
                  <w:t>Quids</w:t>
                </w:r>
                <w:proofErr w:type="spellEnd"/>
                <w:r>
                  <w:t xml:space="preserve">” inspired Robert Graves to invite Riding to join him and his wife Nancy Nicholson, the British painter, feminist, and fabric designer, in England. Shortly thereafter Riding and Graves entered into an intimate and creative partnership that lasted fourteen years. </w:t>
                </w:r>
              </w:p>
              <w:p w14:paraId="28D5D144" w14:textId="77777777" w:rsidR="000652D2" w:rsidRDefault="000652D2" w:rsidP="000652D2"/>
              <w:p w14:paraId="2DC9F6CB" w14:textId="77777777" w:rsidR="000652D2" w:rsidRDefault="000652D2" w:rsidP="000652D2">
                <w:pPr>
                  <w:rPr>
                    <w:i/>
                  </w:rPr>
                </w:pPr>
                <w:r>
                  <w:lastRenderedPageBreak/>
                  <w:t xml:space="preserve">During this period she published under the name Laura Riding. Her first book of poems, </w:t>
                </w:r>
                <w:r w:rsidRPr="000018C4">
                  <w:rPr>
                    <w:i/>
                  </w:rPr>
                  <w:t>THE CLOSE CHAPLET</w:t>
                </w:r>
                <w:r>
                  <w:rPr>
                    <w:i/>
                  </w:rPr>
                  <w:t xml:space="preserve"> (1926)</w:t>
                </w:r>
                <w:r>
                  <w:t xml:space="preserve">, was published in England by Leonard and Virginia Woolf’s HOGARTH PRESS and in the United States, by ADELPHI. Also in that year Riding’s </w:t>
                </w:r>
                <w:r w:rsidRPr="00381276">
                  <w:rPr>
                    <w:i/>
                  </w:rPr>
                  <w:t>VOLTAIRE: A BIOGRAPHICAL FANTASY</w:t>
                </w:r>
                <w:r>
                  <w:t xml:space="preserve"> was published. Riding and Graves’s collaboratively written </w:t>
                </w:r>
                <w:r w:rsidRPr="000D4ED0">
                  <w:rPr>
                    <w:i/>
                  </w:rPr>
                  <w:t>A S</w:t>
                </w:r>
                <w:r>
                  <w:rPr>
                    <w:i/>
                  </w:rPr>
                  <w:t>URVEY OF MODERNIST POETRY</w:t>
                </w:r>
                <w:r>
                  <w:t xml:space="preserve"> (1927) has been credited with inspiring the methodology of the NEW CRITICISM. Following this successful work of collaborative criticism, their co-authored </w:t>
                </w:r>
                <w:r w:rsidRPr="00DC657B">
                  <w:rPr>
                    <w:i/>
                  </w:rPr>
                  <w:t>A PAMPHLET AGAINST ANTHOLOGIES</w:t>
                </w:r>
                <w:r>
                  <w:t xml:space="preserve"> (1928) appeared, as well as Riding’s </w:t>
                </w:r>
                <w:r w:rsidRPr="00DC657B">
                  <w:rPr>
                    <w:i/>
                  </w:rPr>
                  <w:t>CONTEMPORARIES AND SNOBS</w:t>
                </w:r>
                <w:r>
                  <w:t xml:space="preserve"> (1928), </w:t>
                </w:r>
                <w:r w:rsidRPr="00DC657B">
                  <w:rPr>
                    <w:i/>
                  </w:rPr>
                  <w:t>LOVE AS LOVE, DEATH AS DEATH</w:t>
                </w:r>
                <w:r>
                  <w:t xml:space="preserve"> (1928), and </w:t>
                </w:r>
                <w:r w:rsidRPr="00DC657B">
                  <w:rPr>
                    <w:i/>
                  </w:rPr>
                  <w:t>ANARCHISM IS NOT ENOUGH</w:t>
                </w:r>
                <w:r>
                  <w:t xml:space="preserve"> (1928). </w:t>
                </w:r>
                <w:r w:rsidRPr="00DC657B">
                  <w:rPr>
                    <w:i/>
                  </w:rPr>
                  <w:t>ANARCHISM</w:t>
                </w:r>
                <w:r>
                  <w:t xml:space="preserve">, a work of modernist poetics or unconventional criticism, articulates RIDING’S theories of language, among them, that through poetry one can seek truth and that poetry’s pursuit of truth inevitably results in failure. ANARCHISM has been classed with EZRA POUND’S </w:t>
                </w:r>
                <w:r>
                  <w:rPr>
                    <w:i/>
                  </w:rPr>
                  <w:t>GUIDE TO KULCHUR (1938)</w:t>
                </w:r>
                <w:r>
                  <w:t xml:space="preserve"> and CHARLES OLSON’S </w:t>
                </w:r>
                <w:r>
                  <w:rPr>
                    <w:i/>
                  </w:rPr>
                  <w:t>CALL ME ISHMAEL (1947)</w:t>
                </w:r>
                <w:r w:rsidRPr="00EF4ED1">
                  <w:rPr>
                    <w:i/>
                  </w:rPr>
                  <w:t>.</w:t>
                </w:r>
                <w:r>
                  <w:rPr>
                    <w:i/>
                  </w:rPr>
                  <w:t xml:space="preserve"> </w:t>
                </w:r>
              </w:p>
              <w:p w14:paraId="380DA276" w14:textId="77777777" w:rsidR="000652D2" w:rsidRDefault="000652D2" w:rsidP="000652D2">
                <w:pPr>
                  <w:rPr>
                    <w:i/>
                  </w:rPr>
                </w:pPr>
              </w:p>
              <w:p w14:paraId="7E1E651A" w14:textId="77777777" w:rsidR="000652D2" w:rsidRDefault="000652D2" w:rsidP="000652D2">
                <w:r>
                  <w:t xml:space="preserve">Together, Riding and Graves founded the SEIZIN PRESS, which they operated in London from 1927-30. In 1929 </w:t>
                </w:r>
                <w:r w:rsidRPr="0047336E">
                  <w:t>Riding threw herse</w:t>
                </w:r>
                <w:r>
                  <w:t>lf from a fourth story window of</w:t>
                </w:r>
                <w:r w:rsidRPr="0047336E">
                  <w:t xml:space="preserve"> her home in St. Peters Square, Hammersmith. Following Riding’s recovery, she and Graves left for Majorca together where they </w:t>
                </w:r>
                <w:proofErr w:type="spellStart"/>
                <w:r w:rsidRPr="0047336E">
                  <w:t>reestablished</w:t>
                </w:r>
                <w:proofErr w:type="spellEnd"/>
                <w:r w:rsidRPr="0047336E">
                  <w:t xml:space="preserve"> the SEIZIN Press (1930-1937).</w:t>
                </w:r>
                <w:r>
                  <w:t xml:space="preserve"> On this press they published, in addition to their own writing, GERTRUDE STEIN, LEN LYE, and JAMES REEVES.</w:t>
                </w:r>
              </w:p>
              <w:p w14:paraId="6F198749" w14:textId="77777777" w:rsidR="000652D2" w:rsidRPr="0047336E" w:rsidRDefault="000652D2" w:rsidP="000652D2">
                <w:pPr>
                  <w:rPr>
                    <w:i/>
                  </w:rPr>
                </w:pPr>
              </w:p>
              <w:p w14:paraId="4167EAA3" w14:textId="77777777" w:rsidR="000652D2" w:rsidRDefault="000652D2" w:rsidP="000652D2">
                <w:r>
                  <w:t xml:space="preserve">In the following productive years she published </w:t>
                </w:r>
                <w:r w:rsidRPr="00DC657B">
                  <w:rPr>
                    <w:i/>
                  </w:rPr>
                  <w:t>POEMS A JOKING WORD</w:t>
                </w:r>
                <w:r>
                  <w:t xml:space="preserve"> (1930), </w:t>
                </w:r>
                <w:r w:rsidRPr="00DC657B">
                  <w:rPr>
                    <w:i/>
                  </w:rPr>
                  <w:t>EXPERTS ARE PUZZLED</w:t>
                </w:r>
                <w:r>
                  <w:t xml:space="preserve"> (1930), </w:t>
                </w:r>
                <w:r w:rsidRPr="00DC657B">
                  <w:rPr>
                    <w:i/>
                  </w:rPr>
                  <w:t>THOUGH GENTLY</w:t>
                </w:r>
                <w:r>
                  <w:t xml:space="preserve"> (1930), </w:t>
                </w:r>
                <w:r w:rsidRPr="00DC657B">
                  <w:rPr>
                    <w:i/>
                  </w:rPr>
                  <w:t>TWENTY POEMS LESS</w:t>
                </w:r>
                <w:r>
                  <w:t xml:space="preserve"> (1930), </w:t>
                </w:r>
                <w:r w:rsidRPr="00DC657B">
                  <w:rPr>
                    <w:i/>
                  </w:rPr>
                  <w:t>LAURA AND FRANCISCA</w:t>
                </w:r>
                <w:r>
                  <w:t xml:space="preserve"> (1931), </w:t>
                </w:r>
                <w:r w:rsidRPr="00D7360A">
                  <w:rPr>
                    <w:i/>
                  </w:rPr>
                  <w:t>POET: A LYING WORD</w:t>
                </w:r>
                <w:r>
                  <w:t xml:space="preserve"> (1933), and </w:t>
                </w:r>
                <w:r w:rsidRPr="00DC657B">
                  <w:rPr>
                    <w:i/>
                  </w:rPr>
                  <w:t>THE LIFE OF THE DEAD</w:t>
                </w:r>
                <w:r>
                  <w:t xml:space="preserve"> (1933). NANCY CUNARD’S HOURS PRESS published </w:t>
                </w:r>
                <w:r w:rsidRPr="00165CB9">
                  <w:rPr>
                    <w:i/>
                  </w:rPr>
                  <w:t>FOUR UNPOSTED LETTERS TO CATHERINE</w:t>
                </w:r>
                <w:r>
                  <w:t xml:space="preserve"> (1930), Riding’s only children’s book, which had been written for Graves and Nicholson’s eight-year old daughter and dedicated to GERTRUDE STEIN. This collection of letters, in its style reminiscent of STEIN, offers in simple language a young child’s guide to living. RIDING admired STEIN’S use of language, but in later years decided that Stein’s writing attempted too much immediacy and their friendship disintegrated. Sometimes described as a metaphysical poet, Laura (Riding) Jackson’s poems of the 1930s are intellectual and cerebral. They avoid lyric conventions, aiming instead for precision in abstraction. As with her poetry, Riding sought in </w:t>
                </w:r>
                <w:r w:rsidRPr="007740A9">
                  <w:rPr>
                    <w:i/>
                  </w:rPr>
                  <w:t>PROGRESS OF STORIES</w:t>
                </w:r>
                <w:r>
                  <w:t xml:space="preserve"> (1935) to make the nature of </w:t>
                </w:r>
                <w:proofErr w:type="gramStart"/>
                <w:r>
                  <w:t>story-telling</w:t>
                </w:r>
                <w:proofErr w:type="gramEnd"/>
                <w:r>
                  <w:t xml:space="preserve"> and the nature of truth-telling as closely related as possible. </w:t>
                </w:r>
              </w:p>
              <w:p w14:paraId="4AA15771" w14:textId="77777777" w:rsidR="000652D2" w:rsidRDefault="000652D2" w:rsidP="000652D2"/>
              <w:p w14:paraId="2AA456EE" w14:textId="77777777" w:rsidR="000652D2" w:rsidRDefault="000652D2" w:rsidP="000652D2">
                <w:r>
                  <w:t xml:space="preserve">Until 1936 RIDING and GRAVES remained in Majorca, hosting numerous English and American writers from their home, </w:t>
                </w:r>
                <w:proofErr w:type="spellStart"/>
                <w:r>
                  <w:t>Canellun</w:t>
                </w:r>
                <w:proofErr w:type="spellEnd"/>
                <w:r>
                  <w:t xml:space="preserve">, and engaging in various collaborative projects including the collaboratively-written magazine </w:t>
                </w:r>
                <w:r w:rsidRPr="00D7360A">
                  <w:rPr>
                    <w:i/>
                  </w:rPr>
                  <w:t>EPILOGUE: A CRITICAL SUMMARY</w:t>
                </w:r>
                <w:r>
                  <w:t xml:space="preserve"> (three volumes, 1935-1937) and </w:t>
                </w:r>
                <w:r w:rsidRPr="00D7360A">
                  <w:rPr>
                    <w:i/>
                  </w:rPr>
                  <w:t>14A</w:t>
                </w:r>
                <w:r>
                  <w:t xml:space="preserve"> (1934) with GEORGE ELLIDGE. With the outbreak of the Spanish Civil War in 1936, Riding, Graves, and friends fled Majorca, leaving behind such manuscripts as </w:t>
                </w:r>
                <w:r w:rsidRPr="0097030A">
                  <w:rPr>
                    <w:i/>
                  </w:rPr>
                  <w:t>THE WORD WOMAN</w:t>
                </w:r>
                <w:r>
                  <w:t xml:space="preserve">. A final collaborative project with Graves resulted in </w:t>
                </w:r>
                <w:r w:rsidRPr="00F84249">
                  <w:rPr>
                    <w:i/>
                  </w:rPr>
                  <w:t>THE LEFT HERESY IN LITERATURE AND LIFE</w:t>
                </w:r>
                <w:r>
                  <w:rPr>
                    <w:i/>
                  </w:rPr>
                  <w:t xml:space="preserve"> </w:t>
                </w:r>
                <w:r w:rsidRPr="00F84249">
                  <w:t>(1939</w:t>
                </w:r>
                <w:r>
                  <w:t xml:space="preserve">, with HARRY KEMP, RIDING, GRAVES, and ALAN HODGE. </w:t>
                </w:r>
                <w:proofErr w:type="gramStart"/>
                <w:r>
                  <w:t xml:space="preserve">From London, Riding’s </w:t>
                </w:r>
                <w:r w:rsidRPr="00F84249">
                  <w:rPr>
                    <w:i/>
                  </w:rPr>
                  <w:t>LIVES OF WIVES</w:t>
                </w:r>
                <w:r>
                  <w:t xml:space="preserve"> (1939), a woman’s revisionist history of the Persian Empire, was published by </w:t>
                </w:r>
                <w:proofErr w:type="spellStart"/>
                <w:r>
                  <w:t>Cassell</w:t>
                </w:r>
                <w:proofErr w:type="spellEnd"/>
                <w:proofErr w:type="gramEnd"/>
                <w:r>
                  <w:t xml:space="preserve">. In her preface to </w:t>
                </w:r>
                <w:r>
                  <w:rPr>
                    <w:i/>
                  </w:rPr>
                  <w:t>POEMS</w:t>
                </w:r>
                <w:r w:rsidRPr="00BC0995">
                  <w:rPr>
                    <w:i/>
                  </w:rPr>
                  <w:t xml:space="preserve"> </w:t>
                </w:r>
                <w:r w:rsidRPr="00D03639">
                  <w:t>(1938)</w:t>
                </w:r>
                <w:r>
                  <w:rPr>
                    <w:i/>
                  </w:rPr>
                  <w:t xml:space="preserve"> </w:t>
                </w:r>
                <w:r>
                  <w:t xml:space="preserve">Riding distinguished poetry from art and religion, claiming it as neither metaphorical imitation nor spiritual idealism, but as spiritual realism. In 1939 Riding and Graves </w:t>
                </w:r>
                <w:proofErr w:type="spellStart"/>
                <w:r>
                  <w:t>traveled</w:t>
                </w:r>
                <w:proofErr w:type="spellEnd"/>
                <w:r>
                  <w:t xml:space="preserve"> to New York. Shortly thereafter Graves returned to England and the two never met </w:t>
                </w:r>
                <w:r w:rsidRPr="00560458">
                  <w:t>again.</w:t>
                </w:r>
              </w:p>
              <w:p w14:paraId="7DA7A9DF" w14:textId="77777777" w:rsidR="000652D2" w:rsidRPr="00560458" w:rsidRDefault="000652D2" w:rsidP="000652D2"/>
              <w:p w14:paraId="242CBFCF" w14:textId="77777777" w:rsidR="000652D2" w:rsidRDefault="000652D2" w:rsidP="000652D2">
                <w:r w:rsidRPr="00560458">
                  <w:t xml:space="preserve">In 1940 Riding renounced poetry, citing </w:t>
                </w:r>
                <w:r>
                  <w:t>its</w:t>
                </w:r>
                <w:r w:rsidRPr="00560458">
                  <w:t xml:space="preserve"> failure to </w:t>
                </w:r>
                <w:r>
                  <w:t>communicate</w:t>
                </w:r>
                <w:r w:rsidRPr="00560458">
                  <w:t xml:space="preserve"> truth</w:t>
                </w:r>
                <w:r>
                  <w:t>.</w:t>
                </w:r>
                <w:r w:rsidRPr="00560458">
                  <w:t xml:space="preserve"> In 1941 Riding married </w:t>
                </w:r>
                <w:r w:rsidRPr="00560458">
                  <w:rPr>
                    <w:i/>
                  </w:rPr>
                  <w:t>Time</w:t>
                </w:r>
                <w:r>
                  <w:t xml:space="preserve"> magazine poetry editor, SCHUYLER JACKSON</w:t>
                </w:r>
                <w:r w:rsidRPr="00560458">
                  <w:t xml:space="preserve">, and in 1943 moved to </w:t>
                </w:r>
                <w:proofErr w:type="spellStart"/>
                <w:r w:rsidRPr="00560458">
                  <w:t>Wabasso</w:t>
                </w:r>
                <w:proofErr w:type="spellEnd"/>
                <w:r w:rsidRPr="00560458">
                  <w:t xml:space="preserve">, Florida where she and Jackson operated a </w:t>
                </w:r>
                <w:r>
                  <w:t>citrus farm</w:t>
                </w:r>
                <w:r w:rsidRPr="00560458">
                  <w:t>. She began work on a linguistic project with Jackson,</w:t>
                </w:r>
                <w:r w:rsidRPr="00560458">
                  <w:rPr>
                    <w:i/>
                  </w:rPr>
                  <w:t xml:space="preserve"> </w:t>
                </w:r>
                <w:r>
                  <w:rPr>
                    <w:i/>
                  </w:rPr>
                  <w:t>RATIONAL MEANING: A NEW FOUNDATION FOR THE DEFINITION OF WORDS</w:t>
                </w:r>
                <w:r w:rsidRPr="00560458">
                  <w:t>, which was published posthumously in 1997. In</w:t>
                </w:r>
                <w:r>
                  <w:t xml:space="preserve"> her short essay “On Change,” (</w:t>
                </w:r>
                <w:r w:rsidRPr="00BD35E5">
                  <w:t>Riding</w:t>
                </w:r>
                <w:r>
                  <w:t>)</w:t>
                </w:r>
                <w:r w:rsidRPr="00BD35E5">
                  <w:t xml:space="preserve"> Jackson described this dictionary project as revealing “the existent instrumentality of change</w:t>
                </w:r>
                <w:r>
                  <w:t xml:space="preserve">.” The dictionary project sought to make language fit rational principles and embody spiritual ideas. Between 1939 and 1963 Riding lived in </w:t>
                </w:r>
                <w:r>
                  <w:lastRenderedPageBreak/>
                  <w:t xml:space="preserve">relative seclusion and published no new work. Two years after her husband’s death, Riding returned to poetry writing with </w:t>
                </w:r>
                <w:r w:rsidRPr="007740A9">
                  <w:rPr>
                    <w:i/>
                  </w:rPr>
                  <w:t xml:space="preserve">SELECTED POEMS, IN FIVE SETS </w:t>
                </w:r>
                <w:r>
                  <w:t xml:space="preserve">(1970). Her “personal evangel” on the personal basis of truth, </w:t>
                </w:r>
                <w:r>
                  <w:rPr>
                    <w:i/>
                  </w:rPr>
                  <w:t xml:space="preserve">THE TELLING </w:t>
                </w:r>
                <w:r w:rsidRPr="000B653A">
                  <w:t xml:space="preserve">was published by </w:t>
                </w:r>
                <w:r>
                  <w:t>ATHLONE</w:t>
                </w:r>
                <w:r w:rsidRPr="000B653A">
                  <w:t xml:space="preserve"> Press in 1972</w:t>
                </w:r>
                <w:r>
                  <w:rPr>
                    <w:i/>
                  </w:rPr>
                  <w:t xml:space="preserve"> </w:t>
                </w:r>
                <w:r w:rsidRPr="000B653A">
                  <w:t>and</w:t>
                </w:r>
                <w:r>
                  <w:t xml:space="preserve"> </w:t>
                </w:r>
                <w:proofErr w:type="spellStart"/>
                <w:r>
                  <w:t>reestablished</w:t>
                </w:r>
                <w:proofErr w:type="spellEnd"/>
                <w:r>
                  <w:t xml:space="preserve"> her name in poetry circles. During the 1960s and 1970s (Riding) Jackson wrote essays on language, history, and the nature of literature and between 1968 and 1991 Riding wrote hundreds of letters to writers and scholars in order to </w:t>
                </w:r>
                <w:proofErr w:type="spellStart"/>
                <w:r>
                  <w:t>recharacterise</w:t>
                </w:r>
                <w:proofErr w:type="spellEnd"/>
                <w:r>
                  <w:t xml:space="preserve"> her legacy. She received the Mark Rothko Appreciation Award in 1971, a Guggenheim Foundation grant in 1973 to aid in the completion of </w:t>
                </w:r>
                <w:r>
                  <w:rPr>
                    <w:i/>
                  </w:rPr>
                  <w:t>RATIONAL MEANING</w:t>
                </w:r>
                <w:r>
                  <w:t xml:space="preserve">, and in 1979 a fellowship from the National Endowment for the Arts to support the writing of her memoirs. She agreed to the republication of </w:t>
                </w:r>
                <w:r w:rsidRPr="007740A9">
                  <w:rPr>
                    <w:i/>
                  </w:rPr>
                  <w:t>PROGRESS OF STORIES</w:t>
                </w:r>
                <w:r>
                  <w:t xml:space="preserve"> (1982), </w:t>
                </w:r>
                <w:r w:rsidRPr="007740A9">
                  <w:rPr>
                    <w:i/>
                  </w:rPr>
                  <w:t>A TROGAN ENDING</w:t>
                </w:r>
                <w:r>
                  <w:t xml:space="preserve"> (1984), and </w:t>
                </w:r>
                <w:r w:rsidRPr="007740A9">
                  <w:rPr>
                    <w:i/>
                  </w:rPr>
                  <w:t>LIVES OF WIVES</w:t>
                </w:r>
                <w:r>
                  <w:t xml:space="preserve"> (1988). Shortly after receiving the </w:t>
                </w:r>
                <w:proofErr w:type="spellStart"/>
                <w:r>
                  <w:t>Bollingen</w:t>
                </w:r>
                <w:proofErr w:type="spellEnd"/>
                <w:r>
                  <w:t xml:space="preserve"> Prize for poetry (Riding) Jackson died in </w:t>
                </w:r>
                <w:proofErr w:type="spellStart"/>
                <w:r>
                  <w:t>Wabasso</w:t>
                </w:r>
                <w:proofErr w:type="spellEnd"/>
                <w:r>
                  <w:t xml:space="preserve"> at the age of 90. The recovered manuscript for </w:t>
                </w:r>
                <w:r w:rsidRPr="0097030A">
                  <w:rPr>
                    <w:i/>
                  </w:rPr>
                  <w:t>THE WORD WOMAN</w:t>
                </w:r>
                <w:r>
                  <w:t xml:space="preserve">, Riding’s study of gender, was published posthumously in 1994. </w:t>
                </w:r>
              </w:p>
              <w:p w14:paraId="63C71BF9" w14:textId="77777777" w:rsidR="000652D2" w:rsidRDefault="000652D2" w:rsidP="000652D2"/>
              <w:p w14:paraId="68890D00" w14:textId="77777777" w:rsidR="000652D2" w:rsidRDefault="000652D2" w:rsidP="000652D2">
                <w:r>
                  <w:t xml:space="preserve">Over the course of her life, Riding used the names </w:t>
                </w:r>
                <w:r w:rsidRPr="00515141">
                  <w:t>Laura (Riding) Jackson, Laura Riding, Laura Gott</w:t>
                </w:r>
                <w:r>
                  <w:t>s</w:t>
                </w:r>
                <w:r w:rsidRPr="00515141">
                  <w:t xml:space="preserve">chalk, Laura </w:t>
                </w:r>
                <w:proofErr w:type="spellStart"/>
                <w:r w:rsidRPr="00515141">
                  <w:t>Reichenthal</w:t>
                </w:r>
                <w:proofErr w:type="spellEnd"/>
                <w:r>
                  <w:t xml:space="preserve"> and the pseudonyms Madeleine </w:t>
                </w:r>
                <w:proofErr w:type="spellStart"/>
                <w:r>
                  <w:t>Vara</w:t>
                </w:r>
                <w:proofErr w:type="spellEnd"/>
                <w:r>
                  <w:t xml:space="preserve">, Lilith Outcome, and Barbara Rich (the last is a co-author pseudonym with Robert Graves for </w:t>
                </w:r>
                <w:r w:rsidRPr="00363AF3">
                  <w:rPr>
                    <w:i/>
                  </w:rPr>
                  <w:t>NO DECENCY LEFT</w:t>
                </w:r>
                <w:r>
                  <w:t xml:space="preserve">). From 1927-1940 the name Laura Riding appeared on her publications. This is used to refer to work published prior to 1941. For subsequent work, she used Laura (Riding) Jackson. </w:t>
                </w:r>
              </w:p>
              <w:p w14:paraId="6CC4A844" w14:textId="77777777" w:rsidR="000652D2" w:rsidRDefault="000652D2" w:rsidP="000652D2"/>
              <w:p w14:paraId="0DE6E173" w14:textId="77777777" w:rsidR="00D76CF3" w:rsidRDefault="00D76CF3" w:rsidP="000652D2">
                <w:r>
                  <w:t>[File: Jackson.jpg]</w:t>
                </w:r>
              </w:p>
              <w:p w14:paraId="1EEE1B6A" w14:textId="77777777" w:rsidR="00D76CF3" w:rsidRDefault="00D76CF3" w:rsidP="000652D2"/>
              <w:p w14:paraId="4EFE051F" w14:textId="2186C9A8" w:rsidR="00D76CF3" w:rsidRDefault="00D76CF3" w:rsidP="00D76CF3">
                <w:pPr>
                  <w:pStyle w:val="Caption"/>
                  <w:keepNext/>
                </w:pPr>
                <w:r>
                  <w:t xml:space="preserve">Figure </w:t>
                </w:r>
                <w:r w:rsidR="008B7306">
                  <w:fldChar w:fldCharType="begin"/>
                </w:r>
                <w:r w:rsidR="008B7306">
                  <w:instrText xml:space="preserve"> SEQ Figure \* ARABIC </w:instrText>
                </w:r>
                <w:r w:rsidR="008B7306">
                  <w:fldChar w:fldCharType="separate"/>
                </w:r>
                <w:r>
                  <w:rPr>
                    <w:noProof/>
                  </w:rPr>
                  <w:t>1</w:t>
                </w:r>
                <w:r w:rsidR="008B7306">
                  <w:rPr>
                    <w:noProof/>
                  </w:rPr>
                  <w:fldChar w:fldCharType="end"/>
                </w:r>
                <w:r>
                  <w:t xml:space="preserve"> Laura (Riding) Jackson</w:t>
                </w:r>
              </w:p>
              <w:p w14:paraId="02175174" w14:textId="77777777" w:rsidR="00D76CF3" w:rsidRDefault="00D76CF3" w:rsidP="000652D2"/>
              <w:p w14:paraId="115CEACA" w14:textId="3A1A52FA" w:rsidR="00D76CF3" w:rsidRDefault="008B7306" w:rsidP="000652D2">
                <w:hyperlink r:id="rId9" w:history="1">
                  <w:r w:rsidR="00D76CF3" w:rsidRPr="00DD3AE5">
                    <w:rPr>
                      <w:rStyle w:val="Hyperlink"/>
                    </w:rPr>
                    <w:t>http://malvernbooks.com/2013/07/</w:t>
                  </w:r>
                </w:hyperlink>
              </w:p>
              <w:p w14:paraId="5ABCEDA9" w14:textId="77777777" w:rsidR="00D76CF3" w:rsidRDefault="00D76CF3" w:rsidP="000652D2"/>
              <w:p w14:paraId="4AF2F58B" w14:textId="77777777" w:rsidR="00D76CF3" w:rsidRDefault="00D76CF3" w:rsidP="000652D2"/>
              <w:p w14:paraId="4F782ECA" w14:textId="77777777" w:rsidR="000652D2" w:rsidRPr="000652D2" w:rsidRDefault="000652D2" w:rsidP="000652D2">
                <w:pPr>
                  <w:pStyle w:val="Heading1"/>
                  <w:outlineLvl w:val="0"/>
                </w:pPr>
                <w:r w:rsidRPr="000652D2">
                  <w:t>Chronology of Works</w:t>
                </w:r>
              </w:p>
              <w:p w14:paraId="50A7DF69" w14:textId="77777777" w:rsidR="000652D2" w:rsidRPr="0021525D" w:rsidRDefault="000652D2" w:rsidP="000652D2">
                <w:pPr>
                  <w:rPr>
                    <w:b/>
                  </w:rPr>
                </w:pPr>
                <w:r>
                  <w:rPr>
                    <w:b/>
                  </w:rPr>
                  <w:br/>
                </w:r>
                <w:r w:rsidRPr="00E74F8F">
                  <w:rPr>
                    <w:i/>
                  </w:rPr>
                  <w:t>The Close Chaplet</w:t>
                </w:r>
                <w:r w:rsidRPr="00E74F8F">
                  <w:t xml:space="preserve"> (</w:t>
                </w:r>
                <w:r>
                  <w:t xml:space="preserve">Hogarth, </w:t>
                </w:r>
                <w:r w:rsidRPr="00E74F8F">
                  <w:t>1926)</w:t>
                </w:r>
                <w:r>
                  <w:t xml:space="preserve"> </w:t>
                </w:r>
              </w:p>
              <w:p w14:paraId="5332ABCA" w14:textId="77777777" w:rsidR="000652D2" w:rsidRPr="00E74F8F" w:rsidRDefault="000652D2" w:rsidP="000652D2">
                <w:r w:rsidRPr="003850D5">
                  <w:rPr>
                    <w:i/>
                  </w:rPr>
                  <w:t>Voltaire: A Biographical Fantasy</w:t>
                </w:r>
                <w:r>
                  <w:t xml:space="preserve"> (Hogarth &amp; Adelphi, 1927)</w:t>
                </w:r>
              </w:p>
              <w:p w14:paraId="59F54CC2" w14:textId="77777777" w:rsidR="000652D2" w:rsidRDefault="000652D2" w:rsidP="000652D2">
                <w:r w:rsidRPr="007D3BD7">
                  <w:rPr>
                    <w:i/>
                  </w:rPr>
                  <w:t>Contemporaries and Snobs</w:t>
                </w:r>
                <w:r>
                  <w:t xml:space="preserve"> (Cape, 1928) </w:t>
                </w:r>
              </w:p>
              <w:p w14:paraId="328E894A" w14:textId="77777777" w:rsidR="000652D2" w:rsidRDefault="000652D2" w:rsidP="000652D2">
                <w:r w:rsidRPr="007D3BD7">
                  <w:rPr>
                    <w:i/>
                  </w:rPr>
                  <w:t>Anarchism is Not Enough</w:t>
                </w:r>
                <w:r>
                  <w:t xml:space="preserve"> (Cape, 1928) </w:t>
                </w:r>
              </w:p>
              <w:p w14:paraId="2135BB6B" w14:textId="77777777" w:rsidR="000652D2" w:rsidRDefault="000652D2" w:rsidP="000652D2">
                <w:r w:rsidRPr="00E74F8F">
                  <w:rPr>
                    <w:i/>
                  </w:rPr>
                  <w:t>Love as Love: Death as Death</w:t>
                </w:r>
                <w:r>
                  <w:t xml:space="preserve"> (</w:t>
                </w:r>
                <w:proofErr w:type="spellStart"/>
                <w:r>
                  <w:t>Seizin</w:t>
                </w:r>
                <w:proofErr w:type="spellEnd"/>
                <w:r>
                  <w:t xml:space="preserve"> Press, 1928)</w:t>
                </w:r>
              </w:p>
              <w:p w14:paraId="2563C20D" w14:textId="77777777" w:rsidR="000652D2" w:rsidRDefault="000652D2" w:rsidP="000652D2">
                <w:r w:rsidRPr="007D3BD7">
                  <w:rPr>
                    <w:i/>
                  </w:rPr>
                  <w:t>Poems: A Joking Word</w:t>
                </w:r>
                <w:r>
                  <w:t xml:space="preserve"> (Cape, 1930)</w:t>
                </w:r>
              </w:p>
              <w:p w14:paraId="7F183FD1" w14:textId="77777777" w:rsidR="000652D2" w:rsidRDefault="000652D2" w:rsidP="000652D2">
                <w:r w:rsidRPr="00AF287A">
                  <w:rPr>
                    <w:i/>
                  </w:rPr>
                  <w:t xml:space="preserve">Four </w:t>
                </w:r>
                <w:proofErr w:type="spellStart"/>
                <w:r w:rsidRPr="00AF287A">
                  <w:rPr>
                    <w:i/>
                  </w:rPr>
                  <w:t>Unposted</w:t>
                </w:r>
                <w:proofErr w:type="spellEnd"/>
                <w:r w:rsidRPr="00AF287A">
                  <w:rPr>
                    <w:i/>
                  </w:rPr>
                  <w:t xml:space="preserve"> Letters to Catherine </w:t>
                </w:r>
                <w:r>
                  <w:t>(Hours Press, 1930)</w:t>
                </w:r>
              </w:p>
              <w:p w14:paraId="60551F9F" w14:textId="77777777" w:rsidR="000652D2" w:rsidRDefault="000652D2" w:rsidP="000652D2">
                <w:pPr>
                  <w:rPr>
                    <w:i/>
                  </w:rPr>
                </w:pPr>
                <w:r>
                  <w:rPr>
                    <w:i/>
                  </w:rPr>
                  <w:t xml:space="preserve">Experts are Puzzled </w:t>
                </w:r>
                <w:r w:rsidRPr="00AF287A">
                  <w:t>(Cape, 1930)</w:t>
                </w:r>
              </w:p>
              <w:p w14:paraId="3CAB09C7" w14:textId="77777777" w:rsidR="000652D2" w:rsidRDefault="000652D2" w:rsidP="000652D2">
                <w:r w:rsidRPr="00014CE9">
                  <w:rPr>
                    <w:i/>
                  </w:rPr>
                  <w:t>Though Gently</w:t>
                </w:r>
                <w:r>
                  <w:t xml:space="preserve"> (</w:t>
                </w:r>
                <w:proofErr w:type="spellStart"/>
                <w:r>
                  <w:t>Seizin</w:t>
                </w:r>
                <w:proofErr w:type="spellEnd"/>
                <w:r>
                  <w:t xml:space="preserve"> Press, 1930)</w:t>
                </w:r>
              </w:p>
              <w:p w14:paraId="08A2EA2B" w14:textId="77777777" w:rsidR="000652D2" w:rsidRDefault="000652D2" w:rsidP="000652D2">
                <w:r w:rsidRPr="00014CE9">
                  <w:rPr>
                    <w:i/>
                  </w:rPr>
                  <w:t>Twenty Poems Less</w:t>
                </w:r>
                <w:r>
                  <w:t xml:space="preserve"> (Hours Press, 1930)</w:t>
                </w:r>
              </w:p>
              <w:p w14:paraId="6CFE230C" w14:textId="77777777" w:rsidR="000652D2" w:rsidRDefault="000652D2" w:rsidP="000652D2">
                <w:r w:rsidRPr="00AF287A">
                  <w:rPr>
                    <w:i/>
                  </w:rPr>
                  <w:t>Laura and Francisca</w:t>
                </w:r>
                <w:r>
                  <w:t xml:space="preserve"> (</w:t>
                </w:r>
                <w:proofErr w:type="spellStart"/>
                <w:r>
                  <w:t>Seizin</w:t>
                </w:r>
                <w:proofErr w:type="spellEnd"/>
                <w:r>
                  <w:t xml:space="preserve"> Press, 1931)</w:t>
                </w:r>
              </w:p>
              <w:p w14:paraId="6C9382BC" w14:textId="77777777" w:rsidR="000652D2" w:rsidRDefault="000652D2" w:rsidP="000652D2">
                <w:r w:rsidRPr="00014CE9">
                  <w:rPr>
                    <w:i/>
                  </w:rPr>
                  <w:t>The Life of the Dead</w:t>
                </w:r>
                <w:r>
                  <w:t xml:space="preserve"> (Barker, 1933)</w:t>
                </w:r>
              </w:p>
              <w:p w14:paraId="720B5E67" w14:textId="77777777" w:rsidR="000652D2" w:rsidRDefault="000652D2" w:rsidP="000652D2">
                <w:r w:rsidRPr="00014CE9">
                  <w:rPr>
                    <w:i/>
                  </w:rPr>
                  <w:t>Poet: A Lying Word</w:t>
                </w:r>
                <w:r>
                  <w:t xml:space="preserve"> (Barker, 1933)</w:t>
                </w:r>
              </w:p>
              <w:p w14:paraId="39319C37" w14:textId="77777777" w:rsidR="000652D2" w:rsidRDefault="000652D2" w:rsidP="000652D2">
                <w:r w:rsidRPr="00137FC4">
                  <w:rPr>
                    <w:i/>
                  </w:rPr>
                  <w:t>Americans</w:t>
                </w:r>
                <w:r>
                  <w:t xml:space="preserve"> (Primavera, 1934) [Limited to 200 numbered copies]</w:t>
                </w:r>
              </w:p>
              <w:p w14:paraId="3F42BB21" w14:textId="77777777" w:rsidR="000652D2" w:rsidRDefault="000652D2" w:rsidP="000652D2">
                <w:r w:rsidRPr="00710FA6">
                  <w:rPr>
                    <w:i/>
                  </w:rPr>
                  <w:t>Progress of Stories</w:t>
                </w:r>
                <w:r>
                  <w:t>, (</w:t>
                </w:r>
                <w:proofErr w:type="spellStart"/>
                <w:r>
                  <w:t>Seizin</w:t>
                </w:r>
                <w:proofErr w:type="spellEnd"/>
                <w:r>
                  <w:t xml:space="preserve"> Press, 1935; published in an expanded edition by The Dial Press, 1982)</w:t>
                </w:r>
              </w:p>
              <w:p w14:paraId="7E11AFF6" w14:textId="77777777" w:rsidR="000652D2" w:rsidRDefault="000652D2" w:rsidP="000652D2">
                <w:r>
                  <w:rPr>
                    <w:i/>
                  </w:rPr>
                  <w:t>Convalescent Conversations</w:t>
                </w:r>
                <w:r w:rsidRPr="00AF287A">
                  <w:t xml:space="preserve">, published under pseudonym Madeleine </w:t>
                </w:r>
                <w:proofErr w:type="spellStart"/>
                <w:r w:rsidRPr="00AF287A">
                  <w:t>Vara</w:t>
                </w:r>
                <w:proofErr w:type="spellEnd"/>
                <w:r w:rsidRPr="00AF287A">
                  <w:t xml:space="preserve"> (</w:t>
                </w:r>
                <w:proofErr w:type="spellStart"/>
                <w:r w:rsidRPr="00AF287A">
                  <w:t>Seizin</w:t>
                </w:r>
                <w:proofErr w:type="spellEnd"/>
                <w:r w:rsidRPr="00AF287A">
                  <w:t xml:space="preserve">, </w:t>
                </w:r>
                <w:r>
                  <w:t>&amp;</w:t>
                </w:r>
                <w:r w:rsidRPr="00AF287A">
                  <w:t xml:space="preserve"> Constable, 1936)</w:t>
                </w:r>
              </w:p>
              <w:p w14:paraId="07985B72" w14:textId="77777777" w:rsidR="000652D2" w:rsidRDefault="000652D2" w:rsidP="000652D2">
                <w:r>
                  <w:rPr>
                    <w:i/>
                  </w:rPr>
                  <w:t xml:space="preserve">A Trojan Ending </w:t>
                </w:r>
                <w:r w:rsidRPr="00AF287A">
                  <w:t>(</w:t>
                </w:r>
                <w:proofErr w:type="spellStart"/>
                <w:r w:rsidRPr="00AF287A">
                  <w:t>Seizin</w:t>
                </w:r>
                <w:proofErr w:type="spellEnd"/>
                <w:r>
                  <w:t xml:space="preserve"> Press</w:t>
                </w:r>
                <w:r w:rsidRPr="00AF287A">
                  <w:t>, 1937)</w:t>
                </w:r>
              </w:p>
              <w:p w14:paraId="7AF8C741" w14:textId="77777777" w:rsidR="000652D2" w:rsidRDefault="000652D2" w:rsidP="000652D2">
                <w:pPr>
                  <w:rPr>
                    <w:i/>
                  </w:rPr>
                </w:pPr>
                <w:r w:rsidRPr="00AF287A">
                  <w:rPr>
                    <w:i/>
                  </w:rPr>
                  <w:t>Collected Poems</w:t>
                </w:r>
                <w:r>
                  <w:t xml:space="preserve"> (</w:t>
                </w:r>
                <w:proofErr w:type="spellStart"/>
                <w:r>
                  <w:t>Cassell</w:t>
                </w:r>
                <w:proofErr w:type="spellEnd"/>
                <w:r>
                  <w:t>, 1938)</w:t>
                </w:r>
              </w:p>
              <w:p w14:paraId="3500F436" w14:textId="77777777" w:rsidR="000652D2" w:rsidRDefault="000652D2" w:rsidP="000652D2">
                <w:r>
                  <w:rPr>
                    <w:i/>
                  </w:rPr>
                  <w:t xml:space="preserve">The World and Ourselves </w:t>
                </w:r>
                <w:r w:rsidRPr="00AF287A">
                  <w:t>(</w:t>
                </w:r>
                <w:proofErr w:type="spellStart"/>
                <w:r>
                  <w:t>Chatto</w:t>
                </w:r>
                <w:proofErr w:type="spellEnd"/>
                <w:r>
                  <w:t xml:space="preserve"> &amp; </w:t>
                </w:r>
                <w:proofErr w:type="spellStart"/>
                <w:r>
                  <w:t>Windus</w:t>
                </w:r>
                <w:proofErr w:type="spellEnd"/>
                <w:r>
                  <w:t xml:space="preserve">, </w:t>
                </w:r>
                <w:r w:rsidRPr="00AF287A">
                  <w:t>1938)</w:t>
                </w:r>
              </w:p>
              <w:p w14:paraId="00A58F2B" w14:textId="77777777" w:rsidR="000652D2" w:rsidRDefault="000652D2" w:rsidP="000652D2">
                <w:r w:rsidRPr="00AF287A">
                  <w:rPr>
                    <w:i/>
                  </w:rPr>
                  <w:t>Len Lye and The Problem of Popular Films</w:t>
                </w:r>
                <w:r>
                  <w:t xml:space="preserve"> (</w:t>
                </w:r>
                <w:proofErr w:type="spellStart"/>
                <w:r>
                  <w:t>Seizin</w:t>
                </w:r>
                <w:proofErr w:type="spellEnd"/>
                <w:r>
                  <w:t>, 1938)</w:t>
                </w:r>
              </w:p>
              <w:p w14:paraId="6A720609" w14:textId="77777777" w:rsidR="000652D2" w:rsidRDefault="000652D2" w:rsidP="000652D2">
                <w:r w:rsidRPr="00AF287A">
                  <w:rPr>
                    <w:i/>
                  </w:rPr>
                  <w:lastRenderedPageBreak/>
                  <w:t xml:space="preserve">Lives of Wives </w:t>
                </w:r>
                <w:r>
                  <w:t>(</w:t>
                </w:r>
                <w:proofErr w:type="spellStart"/>
                <w:r>
                  <w:t>Cassell</w:t>
                </w:r>
                <w:proofErr w:type="spellEnd"/>
                <w:r>
                  <w:t>, 1939)</w:t>
                </w:r>
              </w:p>
              <w:p w14:paraId="335E87EC" w14:textId="77777777" w:rsidR="000652D2" w:rsidRDefault="000652D2" w:rsidP="000652D2">
                <w:r w:rsidRPr="00A57BF1">
                  <w:rPr>
                    <w:i/>
                  </w:rPr>
                  <w:t>Selected Poems, In Five Sets</w:t>
                </w:r>
                <w:r>
                  <w:t xml:space="preserve"> (Faber, 1970)</w:t>
                </w:r>
              </w:p>
              <w:p w14:paraId="4C914951" w14:textId="77777777" w:rsidR="000652D2" w:rsidRDefault="000652D2" w:rsidP="000652D2">
                <w:pPr>
                  <w:rPr>
                    <w:i/>
                  </w:rPr>
                </w:pPr>
                <w:r w:rsidRPr="007D3BD7">
                  <w:rPr>
                    <w:i/>
                  </w:rPr>
                  <w:t>The Telling</w:t>
                </w:r>
                <w:r>
                  <w:t xml:space="preserve"> (</w:t>
                </w:r>
                <w:proofErr w:type="spellStart"/>
                <w:r w:rsidRPr="00D0454D">
                  <w:t>Athlone</w:t>
                </w:r>
                <w:proofErr w:type="spellEnd"/>
                <w:r>
                  <w:t>, 1972)</w:t>
                </w:r>
                <w:r w:rsidRPr="00D0454D">
                  <w:rPr>
                    <w:i/>
                  </w:rPr>
                  <w:t xml:space="preserve"> </w:t>
                </w:r>
              </w:p>
              <w:p w14:paraId="7CB6876E" w14:textId="77777777" w:rsidR="000652D2" w:rsidRDefault="000652D2" w:rsidP="000652D2">
                <w:pPr>
                  <w:rPr>
                    <w:i/>
                  </w:rPr>
                </w:pPr>
                <w:r>
                  <w:rPr>
                    <w:i/>
                  </w:rPr>
                  <w:t xml:space="preserve">Description of Life </w:t>
                </w:r>
                <w:r w:rsidRPr="00AF287A">
                  <w:t>(</w:t>
                </w:r>
                <w:proofErr w:type="spellStart"/>
                <w:r w:rsidRPr="00AF287A">
                  <w:t>Targ</w:t>
                </w:r>
                <w:proofErr w:type="spellEnd"/>
                <w:r w:rsidRPr="00AF287A">
                  <w:t xml:space="preserve"> Editions, 1980) Limited to 350 copies</w:t>
                </w:r>
                <w:r>
                  <w:t>)</w:t>
                </w:r>
                <w:r w:rsidRPr="00D0454D">
                  <w:rPr>
                    <w:i/>
                  </w:rPr>
                  <w:t xml:space="preserve"> </w:t>
                </w:r>
              </w:p>
              <w:p w14:paraId="01769375" w14:textId="77777777" w:rsidR="000652D2" w:rsidRDefault="000652D2" w:rsidP="000652D2">
                <w:r>
                  <w:rPr>
                    <w:i/>
                  </w:rPr>
                  <w:t>The Word ‘</w:t>
                </w:r>
                <w:r w:rsidRPr="00D0454D">
                  <w:rPr>
                    <w:i/>
                  </w:rPr>
                  <w:t>Woman</w:t>
                </w:r>
                <w:r>
                  <w:rPr>
                    <w:i/>
                  </w:rPr>
                  <w:t>’</w:t>
                </w:r>
                <w:r w:rsidRPr="00D0454D">
                  <w:rPr>
                    <w:i/>
                  </w:rPr>
                  <w:t xml:space="preserve"> and Other related Writings </w:t>
                </w:r>
                <w:r w:rsidRPr="00D0454D">
                  <w:t>(</w:t>
                </w:r>
                <w:proofErr w:type="spellStart"/>
                <w:r w:rsidRPr="00D0454D">
                  <w:t>Persea</w:t>
                </w:r>
                <w:proofErr w:type="spellEnd"/>
                <w:r w:rsidRPr="00D0454D">
                  <w:t xml:space="preserve">, 1993; </w:t>
                </w:r>
                <w:proofErr w:type="spellStart"/>
                <w:r w:rsidRPr="00D0454D">
                  <w:t>Carcanet</w:t>
                </w:r>
                <w:proofErr w:type="spellEnd"/>
                <w:r w:rsidRPr="00D0454D">
                  <w:t>, 1994)</w:t>
                </w:r>
              </w:p>
              <w:p w14:paraId="3D0392CC" w14:textId="77777777" w:rsidR="000652D2" w:rsidRDefault="000652D2" w:rsidP="000652D2">
                <w:r w:rsidRPr="00755957">
                  <w:rPr>
                    <w:i/>
                  </w:rPr>
                  <w:t>Under the Mind’s Watch</w:t>
                </w:r>
                <w:r w:rsidRPr="00755957">
                  <w:t xml:space="preserve"> (Peter Lang, 2004)</w:t>
                </w:r>
              </w:p>
              <w:p w14:paraId="4D2364CA" w14:textId="77777777" w:rsidR="000652D2" w:rsidRDefault="000652D2" w:rsidP="000652D2">
                <w:r w:rsidRPr="00521786">
                  <w:rPr>
                    <w:i/>
                  </w:rPr>
                  <w:t>The Failure of Poetry, the Promise of Language</w:t>
                </w:r>
                <w:r>
                  <w:t xml:space="preserve"> (University of Michigan Press, 2007)</w:t>
                </w:r>
              </w:p>
              <w:p w14:paraId="61DE8607" w14:textId="77777777" w:rsidR="000652D2" w:rsidRPr="00755957" w:rsidRDefault="000652D2" w:rsidP="000652D2"/>
              <w:p w14:paraId="30C8A2EB" w14:textId="77777777" w:rsidR="000652D2" w:rsidRPr="000652D2" w:rsidRDefault="000652D2" w:rsidP="000652D2">
                <w:pPr>
                  <w:pStyle w:val="Heading1"/>
                  <w:outlineLvl w:val="0"/>
                  <w:rPr>
                    <w:b w:val="0"/>
                    <w:i w:val="0"/>
                  </w:rPr>
                </w:pPr>
                <w:r w:rsidRPr="000652D2">
                  <w:rPr>
                    <w:b w:val="0"/>
                    <w:i w:val="0"/>
                  </w:rPr>
                  <w:t>Collaborations</w:t>
                </w:r>
              </w:p>
              <w:p w14:paraId="1C1EEC30" w14:textId="77777777" w:rsidR="000652D2" w:rsidRPr="0021525D" w:rsidRDefault="000652D2" w:rsidP="000652D2">
                <w:pPr>
                  <w:rPr>
                    <w:b/>
                  </w:rPr>
                </w:pPr>
                <w:r>
                  <w:rPr>
                    <w:b/>
                  </w:rPr>
                  <w:br/>
                </w:r>
                <w:r w:rsidRPr="007D3BD7">
                  <w:rPr>
                    <w:i/>
                  </w:rPr>
                  <w:t>A Survey of Modernist Poetry</w:t>
                </w:r>
                <w:r>
                  <w:t>, with Robert Graves (Heinemann, 1927)</w:t>
                </w:r>
              </w:p>
              <w:p w14:paraId="6957A69B" w14:textId="77777777" w:rsidR="000652D2" w:rsidRDefault="000652D2" w:rsidP="000652D2">
                <w:r w:rsidRPr="007D3BD7">
                  <w:rPr>
                    <w:i/>
                  </w:rPr>
                  <w:t>A Pamphlet Against Anthologies</w:t>
                </w:r>
                <w:r>
                  <w:t>, with Robert Graves (Jonathan Cape, 1928)</w:t>
                </w:r>
              </w:p>
              <w:p w14:paraId="629F78D9" w14:textId="77777777" w:rsidR="000652D2" w:rsidRDefault="000652D2" w:rsidP="000652D2">
                <w:r w:rsidRPr="00AF287A">
                  <w:rPr>
                    <w:i/>
                  </w:rPr>
                  <w:t>No Decency Left</w:t>
                </w:r>
                <w:r>
                  <w:t>, with Robert Graves, published under the pseudonym Barbara Rich (Cape, 1932)</w:t>
                </w:r>
              </w:p>
              <w:p w14:paraId="1AEC164B" w14:textId="77777777" w:rsidR="000652D2" w:rsidRDefault="000652D2" w:rsidP="000652D2">
                <w:r w:rsidRPr="00AF287A">
                  <w:rPr>
                    <w:i/>
                  </w:rPr>
                  <w:t>Everybody’s Letters</w:t>
                </w:r>
                <w:r>
                  <w:rPr>
                    <w:i/>
                  </w:rPr>
                  <w:t xml:space="preserve">, </w:t>
                </w:r>
                <w:r w:rsidRPr="00AF287A">
                  <w:t>with Norman Cameron</w:t>
                </w:r>
                <w:r>
                  <w:t xml:space="preserve"> and others (Baker, 1933)</w:t>
                </w:r>
              </w:p>
              <w:p w14:paraId="6E1FFF94" w14:textId="77777777" w:rsidR="000652D2" w:rsidRDefault="000652D2" w:rsidP="000652D2">
                <w:r w:rsidRPr="00AF287A">
                  <w:rPr>
                    <w:i/>
                  </w:rPr>
                  <w:t>14A</w:t>
                </w:r>
                <w:r>
                  <w:t xml:space="preserve">, with George </w:t>
                </w:r>
                <w:proofErr w:type="spellStart"/>
                <w:r>
                  <w:t>Ellidge</w:t>
                </w:r>
                <w:proofErr w:type="spellEnd"/>
                <w:r>
                  <w:t xml:space="preserve"> (Barker, 1934)</w:t>
                </w:r>
              </w:p>
              <w:p w14:paraId="5C9CC3C7" w14:textId="77777777" w:rsidR="000652D2" w:rsidRPr="00AF287A" w:rsidRDefault="000652D2" w:rsidP="000652D2">
                <w:r w:rsidRPr="00AF287A">
                  <w:rPr>
                    <w:i/>
                  </w:rPr>
                  <w:t>The Left Heresy in Literature and Life</w:t>
                </w:r>
                <w:r>
                  <w:t>, with Harry Kemp, Robert Graves, Alan Hodge and others (Methuen, 1939)</w:t>
                </w:r>
              </w:p>
              <w:p w14:paraId="050FA29B" w14:textId="77777777" w:rsidR="000652D2" w:rsidRDefault="000652D2" w:rsidP="000652D2">
                <w:r w:rsidRPr="00D0454D">
                  <w:rPr>
                    <w:i/>
                  </w:rPr>
                  <w:t>Rational Meaning: A New Foundation for the Definition of Words, and Supplemental Essays</w:t>
                </w:r>
                <w:r>
                  <w:t>, with Schuyler Jackson, ed. William Harmon, Introduction, Charles Bernstein (University Press of Virginia, 1997)</w:t>
                </w:r>
              </w:p>
              <w:p w14:paraId="43DDCAB5" w14:textId="77777777" w:rsidR="000652D2" w:rsidRPr="000652D2" w:rsidRDefault="000652D2" w:rsidP="000652D2"/>
              <w:p w14:paraId="2EB656A6" w14:textId="77777777" w:rsidR="000652D2" w:rsidRPr="000652D2" w:rsidRDefault="000652D2" w:rsidP="000652D2">
                <w:pPr>
                  <w:rPr>
                    <w:rStyle w:val="Heading1Char"/>
                    <w:b w:val="0"/>
                    <w:i w:val="0"/>
                  </w:rPr>
                </w:pPr>
                <w:r w:rsidRPr="000652D2">
                  <w:rPr>
                    <w:rStyle w:val="Heading1Char"/>
                    <w:b w:val="0"/>
                    <w:i w:val="0"/>
                  </w:rPr>
                  <w:t>Edited Works</w:t>
                </w:r>
              </w:p>
              <w:p w14:paraId="2426F06E" w14:textId="77777777" w:rsidR="000652D2" w:rsidRPr="0021525D" w:rsidRDefault="000652D2" w:rsidP="000652D2">
                <w:pPr>
                  <w:rPr>
                    <w:b/>
                  </w:rPr>
                </w:pPr>
                <w:r>
                  <w:rPr>
                    <w:b/>
                  </w:rPr>
                  <w:br/>
                </w:r>
                <w:r w:rsidRPr="00AF287A">
                  <w:rPr>
                    <w:i/>
                  </w:rPr>
                  <w:t>Focus I-IV</w:t>
                </w:r>
                <w:r>
                  <w:t xml:space="preserve"> (</w:t>
                </w:r>
                <w:proofErr w:type="spellStart"/>
                <w:r>
                  <w:t>Deya</w:t>
                </w:r>
                <w:proofErr w:type="spellEnd"/>
                <w:r>
                  <w:t>, 1935)</w:t>
                </w:r>
              </w:p>
              <w:p w14:paraId="04E26270" w14:textId="77777777" w:rsidR="000652D2" w:rsidRDefault="000652D2" w:rsidP="000652D2">
                <w:r w:rsidRPr="00AF287A">
                  <w:rPr>
                    <w:i/>
                  </w:rPr>
                  <w:t>Epilogue: A Critical Summary</w:t>
                </w:r>
                <w:r>
                  <w:t xml:space="preserve"> Volume I- III, with assistant editor Robert Graves</w:t>
                </w:r>
              </w:p>
              <w:p w14:paraId="7BE7182F" w14:textId="77777777" w:rsidR="000652D2" w:rsidRDefault="000652D2" w:rsidP="000652D2">
                <w:pPr>
                  <w:pStyle w:val="Heading1"/>
                  <w:outlineLvl w:val="0"/>
                </w:pPr>
              </w:p>
              <w:p w14:paraId="6B97B76F" w14:textId="77777777" w:rsidR="000652D2" w:rsidRPr="000652D2" w:rsidRDefault="000652D2" w:rsidP="000652D2">
                <w:pPr>
                  <w:pStyle w:val="Heading1"/>
                  <w:outlineLvl w:val="0"/>
                  <w:rPr>
                    <w:b w:val="0"/>
                    <w:i w:val="0"/>
                  </w:rPr>
                </w:pPr>
                <w:r w:rsidRPr="000652D2">
                  <w:rPr>
                    <w:b w:val="0"/>
                    <w:i w:val="0"/>
                  </w:rPr>
                  <w:t>Translations</w:t>
                </w:r>
                <w:r w:rsidRPr="000652D2">
                  <w:rPr>
                    <w:b w:val="0"/>
                    <w:i w:val="0"/>
                  </w:rPr>
                  <w:tab/>
                </w:r>
              </w:p>
              <w:p w14:paraId="366520F9" w14:textId="77777777" w:rsidR="000652D2" w:rsidRPr="000652D2" w:rsidRDefault="000652D2" w:rsidP="000652D2">
                <w:r w:rsidRPr="000652D2">
                  <w:t>Anatole France at Home by Marcel Le Goff trans Laura Riding Gottschalk (Adelphi, 1926)</w:t>
                </w:r>
              </w:p>
              <w:p w14:paraId="60AECFD7" w14:textId="77777777" w:rsidR="000652D2" w:rsidRPr="0021525D" w:rsidRDefault="000652D2" w:rsidP="000652D2">
                <w:pPr>
                  <w:rPr>
                    <w:b/>
                  </w:rPr>
                </w:pPr>
              </w:p>
              <w:p w14:paraId="2D684DB6" w14:textId="77777777" w:rsidR="000652D2" w:rsidRDefault="000652D2" w:rsidP="000652D2">
                <w:pPr>
                  <w:rPr>
                    <w:i/>
                  </w:rPr>
                </w:pPr>
                <w:r w:rsidRPr="000652D2">
                  <w:rPr>
                    <w:rStyle w:val="Heading1Char"/>
                    <w:b w:val="0"/>
                    <w:i w:val="0"/>
                  </w:rPr>
                  <w:t>Collaborative Translations</w:t>
                </w:r>
                <w:r>
                  <w:rPr>
                    <w:b/>
                  </w:rPr>
                  <w:br/>
                </w:r>
              </w:p>
              <w:p w14:paraId="157A1A75" w14:textId="77777777" w:rsidR="000652D2" w:rsidRPr="0041457C" w:rsidRDefault="000652D2" w:rsidP="000652D2">
                <w:pPr>
                  <w:rPr>
                    <w:b/>
                  </w:rPr>
                </w:pPr>
                <w:r w:rsidRPr="00AF287A">
                  <w:rPr>
                    <w:i/>
                  </w:rPr>
                  <w:t>Almost Forgotten Germany</w:t>
                </w:r>
                <w:r>
                  <w:t xml:space="preserve"> by Georg Schwarz, trans Laura Riding and Robert Graves (</w:t>
                </w:r>
                <w:proofErr w:type="spellStart"/>
                <w:r>
                  <w:t>Seizin</w:t>
                </w:r>
                <w:proofErr w:type="spellEnd"/>
                <w:r>
                  <w:t xml:space="preserve"> &amp; Random House, 1936)</w:t>
                </w:r>
              </w:p>
              <w:p w14:paraId="0855BE18" w14:textId="77777777" w:rsidR="000652D2" w:rsidRDefault="000652D2" w:rsidP="000652D2"/>
              <w:p w14:paraId="5C6A4C0D" w14:textId="77777777" w:rsidR="000652D2" w:rsidRDefault="000652D2" w:rsidP="000652D2">
                <w:pPr>
                  <w:rPr>
                    <w:rStyle w:val="Heading1Char"/>
                  </w:rPr>
                </w:pPr>
                <w:r w:rsidRPr="000652D2">
                  <w:rPr>
                    <w:rStyle w:val="Heading1Char"/>
                  </w:rPr>
                  <w:t>Memoirs</w:t>
                </w:r>
              </w:p>
              <w:p w14:paraId="74F46470" w14:textId="77777777" w:rsidR="000652D2" w:rsidRDefault="000652D2" w:rsidP="000652D2">
                <w:r>
                  <w:br/>
                </w:r>
                <w:r w:rsidRPr="00C30544">
                  <w:rPr>
                    <w:i/>
                  </w:rPr>
                  <w:t>The Person I Am: The Literary Memoirs of Laura (Riding) Jackson</w:t>
                </w:r>
                <w:r>
                  <w:rPr>
                    <w:i/>
                  </w:rPr>
                  <w:t xml:space="preserve"> </w:t>
                </w:r>
                <w:r w:rsidRPr="00C30544">
                  <w:t>(2 Volumes, 2011)</w:t>
                </w:r>
              </w:p>
              <w:p w14:paraId="5EBE1519" w14:textId="77777777" w:rsidR="000652D2" w:rsidRDefault="000652D2" w:rsidP="000652D2"/>
              <w:p w14:paraId="3D3C3606" w14:textId="77777777" w:rsidR="000652D2" w:rsidRDefault="000652D2" w:rsidP="000652D2">
                <w:pPr>
                  <w:rPr>
                    <w:rStyle w:val="Heading1Char"/>
                  </w:rPr>
                </w:pPr>
                <w:r w:rsidRPr="000652D2">
                  <w:rPr>
                    <w:rStyle w:val="Heading1Char"/>
                  </w:rPr>
                  <w:t>Biographies of Laura (Riding) Jackson</w:t>
                </w:r>
              </w:p>
              <w:p w14:paraId="49F16B22" w14:textId="77777777" w:rsidR="000652D2" w:rsidRDefault="000652D2" w:rsidP="000652D2">
                <w:r>
                  <w:rPr>
                    <w:b/>
                  </w:rPr>
                  <w:br/>
                </w:r>
                <w:r>
                  <w:rPr>
                    <w:i/>
                  </w:rPr>
                  <w:t xml:space="preserve">A Mannered Grace, </w:t>
                </w:r>
                <w:r w:rsidRPr="00755957">
                  <w:rPr>
                    <w:i/>
                  </w:rPr>
                  <w:t>The Life of Laura (Riding) Jackson</w:t>
                </w:r>
                <w:r>
                  <w:t xml:space="preserve">, Elizabeth </w:t>
                </w:r>
                <w:proofErr w:type="spellStart"/>
                <w:r>
                  <w:t>Friedmann</w:t>
                </w:r>
                <w:proofErr w:type="spellEnd"/>
                <w:r>
                  <w:t xml:space="preserve">, </w:t>
                </w:r>
                <w:proofErr w:type="spellStart"/>
                <w:r>
                  <w:t>Persea</w:t>
                </w:r>
                <w:proofErr w:type="spellEnd"/>
                <w:r>
                  <w:t xml:space="preserve"> Books, (2005)</w:t>
                </w:r>
              </w:p>
              <w:p w14:paraId="4DA7C0DB" w14:textId="77777777" w:rsidR="000652D2" w:rsidRDefault="000652D2" w:rsidP="000652D2">
                <w:r w:rsidRPr="0060617D">
                  <w:rPr>
                    <w:i/>
                  </w:rPr>
                  <w:t>In Extremis: The Life of Laura Riding</w:t>
                </w:r>
                <w:r>
                  <w:t xml:space="preserve">, </w:t>
                </w:r>
                <w:r w:rsidRPr="0060617D">
                  <w:t>Deborah Baker</w:t>
                </w:r>
                <w:r>
                  <w:t xml:space="preserve"> (1993)</w:t>
                </w:r>
              </w:p>
              <w:p w14:paraId="379E72AB" w14:textId="77777777" w:rsidR="000652D2" w:rsidRDefault="000652D2" w:rsidP="000652D2"/>
              <w:p w14:paraId="54A1CD2E" w14:textId="77777777" w:rsidR="000652D2" w:rsidRDefault="000652D2" w:rsidP="000652D2">
                <w:pPr>
                  <w:pStyle w:val="Heading1"/>
                  <w:outlineLvl w:val="0"/>
                </w:pPr>
                <w:r w:rsidRPr="00BD35E5">
                  <w:t>Archives</w:t>
                </w:r>
                <w:r>
                  <w:t xml:space="preserve"> </w:t>
                </w:r>
                <w:r w:rsidRPr="00205A3A">
                  <w:t xml:space="preserve"> </w:t>
                </w:r>
              </w:p>
              <w:p w14:paraId="5E494D5A" w14:textId="77777777" w:rsidR="000652D2" w:rsidRDefault="000652D2" w:rsidP="000652D2">
                <w:r>
                  <w:t xml:space="preserve">Columbia University: Laura Riding Papers </w:t>
                </w:r>
                <w:hyperlink r:id="rId10" w:history="1">
                  <w:r w:rsidRPr="00B010C4">
                    <w:rPr>
                      <w:rStyle w:val="Hyperlink"/>
                    </w:rPr>
                    <w:t>http://clio.columbia.edu/archives/4079265</w:t>
                  </w:r>
                </w:hyperlink>
                <w:r>
                  <w:br/>
                  <w:t xml:space="preserve">Cornell University: Laura (Riding) Jackson and Schuyler B. Jackson collection, 1924-1991 </w:t>
                </w:r>
                <w:hyperlink r:id="rId11" w:history="1">
                  <w:r w:rsidRPr="00757234">
                    <w:rPr>
                      <w:rStyle w:val="Hyperlink"/>
                    </w:rPr>
                    <w:t>http://rmc.library.cornell.edu/EAD/htmldocs/RMM04608.html</w:t>
                  </w:r>
                </w:hyperlink>
                <w:r>
                  <w:rPr>
                    <w:b/>
                  </w:rPr>
                  <w:br/>
                </w:r>
                <w:r>
                  <w:lastRenderedPageBreak/>
                  <w:t xml:space="preserve">Washington University, St. Louis: Laura Riding Jackson Collection </w:t>
                </w:r>
                <w:hyperlink r:id="rId12" w:history="1">
                  <w:r w:rsidRPr="001B7CA5">
                    <w:rPr>
                      <w:rStyle w:val="Hyperlink"/>
                    </w:rPr>
                    <w:t>http://library.wustl.edu/units/spec/manuscripts/findingaids/VMF220.html</w:t>
                  </w:r>
                </w:hyperlink>
              </w:p>
              <w:p w14:paraId="3D296843" w14:textId="77777777" w:rsidR="000652D2" w:rsidRPr="00205A3A" w:rsidRDefault="000652D2" w:rsidP="000652D2">
                <w:r>
                  <w:t xml:space="preserve">New York Public Library, Berg Collection: Laura Riding Collection of Papers </w:t>
                </w:r>
                <w:hyperlink r:id="rId13" w:history="1">
                  <w:r w:rsidRPr="00B010C4">
                    <w:rPr>
                      <w:rStyle w:val="Hyperlink"/>
                    </w:rPr>
                    <w:t>http://archives.nypl.org/brg/19260</w:t>
                  </w:r>
                </w:hyperlink>
              </w:p>
              <w:p w14:paraId="7891A1C3" w14:textId="77777777" w:rsidR="000652D2" w:rsidRDefault="000652D2" w:rsidP="000652D2">
                <w:proofErr w:type="spellStart"/>
                <w:r>
                  <w:t>Northwestern</w:t>
                </w:r>
                <w:proofErr w:type="spellEnd"/>
                <w:r>
                  <w:t xml:space="preserve"> University Library: </w:t>
                </w:r>
                <w:r w:rsidRPr="00BD35E5">
                  <w:t>Laura Riding (Jackson) Collection</w:t>
                </w:r>
                <w:r>
                  <w:t xml:space="preserve"> </w:t>
                </w:r>
                <w:hyperlink r:id="rId14" w:history="1">
                  <w:r w:rsidRPr="00757234">
                    <w:rPr>
                      <w:rStyle w:val="Hyperlink"/>
                    </w:rPr>
                    <w:t>http://findingaids.library.northwestern.edu/catalog/inu-ead-spec-archon-501</w:t>
                  </w:r>
                </w:hyperlink>
              </w:p>
              <w:p w14:paraId="05F7A45D" w14:textId="77777777" w:rsidR="000652D2" w:rsidRDefault="000652D2" w:rsidP="000652D2">
                <w:r>
                  <w:t xml:space="preserve">University of Florida: Laura (Riding) Jackson Papers </w:t>
                </w:r>
                <w:hyperlink r:id="rId15" w:history="1">
                  <w:r w:rsidRPr="00B010C4">
                    <w:rPr>
                      <w:rStyle w:val="Hyperlink"/>
                    </w:rPr>
                    <w:t>http://www.library.ufl.edu/spec/manuscript/guides/Jackson.htm</w:t>
                  </w:r>
                </w:hyperlink>
              </w:p>
              <w:p w14:paraId="08693444" w14:textId="77777777" w:rsidR="000652D2" w:rsidRDefault="000652D2" w:rsidP="000652D2">
                <w:r>
                  <w:t>University of Indiana</w:t>
                </w:r>
              </w:p>
              <w:p w14:paraId="4706DC2F" w14:textId="77777777" w:rsidR="000652D2" w:rsidRDefault="000652D2" w:rsidP="000652D2">
                <w:r>
                  <w:t xml:space="preserve">University of Maryland: Laura Riding Jackson Papers </w:t>
                </w:r>
                <w:hyperlink r:id="rId16" w:history="1">
                  <w:r w:rsidRPr="001B7CA5">
                    <w:rPr>
                      <w:rStyle w:val="Hyperlink"/>
                    </w:rPr>
                    <w:t>http://digital.lib.umd.edu/archivesum/actions.DisplayEADDoc.do?source=MdU.ead.litms.0003.xml&amp;style=ead</w:t>
                  </w:r>
                </w:hyperlink>
              </w:p>
              <w:p w14:paraId="6D39DBDA" w14:textId="77777777" w:rsidR="000652D2" w:rsidRDefault="000652D2" w:rsidP="000652D2">
                <w:r>
                  <w:t xml:space="preserve">University of Leicester: Riding Papers </w:t>
                </w:r>
                <w:hyperlink r:id="rId17" w:history="1">
                  <w:r w:rsidRPr="00B010C4">
                    <w:rPr>
                      <w:rStyle w:val="Hyperlink"/>
                    </w:rPr>
                    <w:t>http://www2.le.ac.uk/library/find/specialcollections/specialcollections/riding</w:t>
                  </w:r>
                </w:hyperlink>
              </w:p>
              <w:p w14:paraId="5FB41FCC" w14:textId="77777777" w:rsidR="000652D2" w:rsidRDefault="000652D2" w:rsidP="000652D2">
                <w:r>
                  <w:t xml:space="preserve">University of North Carolina: Laura (Riding) Jackson Papers 1974-1989 </w:t>
                </w:r>
                <w:hyperlink r:id="rId18" w:history="1">
                  <w:r w:rsidRPr="00B010C4">
                    <w:rPr>
                      <w:rStyle w:val="Hyperlink"/>
                    </w:rPr>
                    <w:t>http://www2.lib.unc.edu/mss/inv/j/Jackson,Laura(Riding).html</w:t>
                  </w:r>
                </w:hyperlink>
              </w:p>
              <w:p w14:paraId="1C34BAA4" w14:textId="77777777" w:rsidR="000652D2" w:rsidRDefault="000652D2" w:rsidP="000652D2">
                <w:r>
                  <w:t xml:space="preserve">University of Victoria: Laura Riding </w:t>
                </w:r>
                <w:hyperlink r:id="rId19" w:history="1">
                  <w:r w:rsidRPr="00B010C4">
                    <w:rPr>
                      <w:rStyle w:val="Hyperlink"/>
                    </w:rPr>
                    <w:t>http://www.uvic.ca/library/locations/spcoll/findaids/riding_inventory.pdf</w:t>
                  </w:r>
                </w:hyperlink>
              </w:p>
              <w:p w14:paraId="2DE8DDC7" w14:textId="77777777" w:rsidR="000652D2" w:rsidRDefault="000652D2" w:rsidP="000652D2">
                <w:r>
                  <w:t xml:space="preserve">University of Virginia: Papers of Laura Riding Jackson 1970-1989 </w:t>
                </w:r>
                <w:hyperlink r:id="rId20" w:history="1">
                  <w:r w:rsidRPr="00757234">
                    <w:rPr>
                      <w:rStyle w:val="Hyperlink"/>
                    </w:rPr>
                    <w:t>http://ead.lib.virginia.edu/vivaxtf/view?docId=uva-sc/viu00515.xml;query</w:t>
                  </w:r>
                </w:hyperlink>
                <w:r w:rsidRPr="00BD35E5">
                  <w:t>=;</w:t>
                </w:r>
              </w:p>
              <w:p w14:paraId="5990D79C" w14:textId="77777777" w:rsidR="003F0D73" w:rsidRDefault="000652D2" w:rsidP="000652D2">
                <w:r>
                  <w:t xml:space="preserve">Vanderbilt University: The Laura Riding Collection </w:t>
                </w:r>
                <w:hyperlink r:id="rId21" w:history="1">
                  <w:r w:rsidRPr="00757234">
                    <w:rPr>
                      <w:rStyle w:val="Hyperlink"/>
                    </w:rPr>
                    <w:t>http://www.library.vanderbilt.edu/speccol/findingaids/ridingl.pdf</w:t>
                  </w:r>
                </w:hyperlink>
              </w:p>
            </w:tc>
          </w:sdtContent>
        </w:sdt>
      </w:tr>
      <w:tr w:rsidR="003235A7" w14:paraId="4401A612" w14:textId="77777777" w:rsidTr="003235A7">
        <w:tc>
          <w:tcPr>
            <w:tcW w:w="9016" w:type="dxa"/>
          </w:tcPr>
          <w:p w14:paraId="039E25A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84A8C880A772648847AEED9B6741C7D"/>
              </w:placeholder>
            </w:sdtPr>
            <w:sdtEndPr/>
            <w:sdtContent>
              <w:p w14:paraId="2B9A6454" w14:textId="77777777" w:rsidR="0036687B" w:rsidRDefault="008B7306" w:rsidP="0036687B">
                <w:sdt>
                  <w:sdtPr>
                    <w:id w:val="-1446383989"/>
                    <w:citation/>
                  </w:sdtPr>
                  <w:sdtEndPr/>
                  <w:sdtContent>
                    <w:r w:rsidR="000652D2">
                      <w:fldChar w:fldCharType="begin"/>
                    </w:r>
                    <w:r w:rsidR="000652D2">
                      <w:instrText xml:space="preserve"> CITATION Ada90 \l 1033 </w:instrText>
                    </w:r>
                    <w:r w:rsidR="000652D2">
                      <w:fldChar w:fldCharType="separate"/>
                    </w:r>
                    <w:r w:rsidR="000652D2">
                      <w:rPr>
                        <w:noProof/>
                      </w:rPr>
                      <w:t xml:space="preserve"> </w:t>
                    </w:r>
                    <w:r w:rsidR="000652D2" w:rsidRPr="000652D2">
                      <w:rPr>
                        <w:noProof/>
                      </w:rPr>
                      <w:t>(Adams )</w:t>
                    </w:r>
                    <w:r w:rsidR="000652D2">
                      <w:fldChar w:fldCharType="end"/>
                    </w:r>
                  </w:sdtContent>
                </w:sdt>
              </w:p>
              <w:p w14:paraId="06E34127" w14:textId="77777777" w:rsidR="0036687B" w:rsidRDefault="008B7306" w:rsidP="0036687B">
                <w:sdt>
                  <w:sdtPr>
                    <w:id w:val="-952403532"/>
                    <w:citation/>
                  </w:sdtPr>
                  <w:sdtEndPr/>
                  <w:sdtContent>
                    <w:r w:rsidR="0036687B">
                      <w:fldChar w:fldCharType="begin"/>
                    </w:r>
                    <w:r w:rsidR="0036687B">
                      <w:rPr>
                        <w:lang w:val="en-US"/>
                      </w:rPr>
                      <w:instrText xml:space="preserve"> CITATION Bil09 \l 1033 </w:instrText>
                    </w:r>
                    <w:r w:rsidR="0036687B">
                      <w:fldChar w:fldCharType="separate"/>
                    </w:r>
                    <w:r w:rsidR="0036687B">
                      <w:rPr>
                        <w:noProof/>
                        <w:lang w:val="en-US"/>
                      </w:rPr>
                      <w:t>(Billitteri)</w:t>
                    </w:r>
                    <w:r w:rsidR="0036687B">
                      <w:fldChar w:fldCharType="end"/>
                    </w:r>
                  </w:sdtContent>
                </w:sdt>
              </w:p>
              <w:p w14:paraId="43ACE6F9" w14:textId="77777777" w:rsidR="0036687B" w:rsidRDefault="008B7306" w:rsidP="0036687B">
                <w:sdt>
                  <w:sdtPr>
                    <w:id w:val="-406076813"/>
                    <w:citation/>
                  </w:sdtPr>
                  <w:sdtEndPr/>
                  <w:sdtContent>
                    <w:r w:rsidR="0036687B">
                      <w:fldChar w:fldCharType="begin"/>
                    </w:r>
                    <w:r w:rsidR="0036687B">
                      <w:rPr>
                        <w:lang w:val="en-US"/>
                      </w:rPr>
                      <w:instrText xml:space="preserve"> CITATION Jac05 \l 1033 </w:instrText>
                    </w:r>
                    <w:r w:rsidR="0036687B">
                      <w:fldChar w:fldCharType="separate"/>
                    </w:r>
                    <w:r w:rsidR="0036687B">
                      <w:rPr>
                        <w:noProof/>
                        <w:lang w:val="en-US"/>
                      </w:rPr>
                      <w:t>(Jackson)</w:t>
                    </w:r>
                    <w:r w:rsidR="0036687B">
                      <w:fldChar w:fldCharType="end"/>
                    </w:r>
                  </w:sdtContent>
                </w:sdt>
              </w:p>
              <w:p w14:paraId="2C7AC6BA" w14:textId="77777777" w:rsidR="0036687B" w:rsidRDefault="008B7306" w:rsidP="0036687B">
                <w:sdt>
                  <w:sdtPr>
                    <w:id w:val="-1452779833"/>
                    <w:citation/>
                  </w:sdtPr>
                  <w:sdtEndPr/>
                  <w:sdtContent>
                    <w:r w:rsidR="0036687B">
                      <w:fldChar w:fldCharType="begin"/>
                    </w:r>
                    <w:r w:rsidR="0036687B">
                      <w:rPr>
                        <w:lang w:val="en-US"/>
                      </w:rPr>
                      <w:instrText xml:space="preserve"> CITATION Wex79 \l 1033 </w:instrText>
                    </w:r>
                    <w:r w:rsidR="0036687B">
                      <w:fldChar w:fldCharType="separate"/>
                    </w:r>
                    <w:r w:rsidR="0036687B">
                      <w:rPr>
                        <w:noProof/>
                        <w:lang w:val="en-US"/>
                      </w:rPr>
                      <w:t>(Wexler, Laura Riding's Pursuit of Truth)</w:t>
                    </w:r>
                    <w:r w:rsidR="0036687B">
                      <w:fldChar w:fldCharType="end"/>
                    </w:r>
                  </w:sdtContent>
                </w:sdt>
              </w:p>
              <w:p w14:paraId="04A674EF" w14:textId="77777777" w:rsidR="0036687B" w:rsidRDefault="008B7306" w:rsidP="0036687B">
                <w:sdt>
                  <w:sdtPr>
                    <w:id w:val="-1370060178"/>
                    <w:citation/>
                  </w:sdtPr>
                  <w:sdtEndPr/>
                  <w:sdtContent>
                    <w:r w:rsidR="0036687B">
                      <w:fldChar w:fldCharType="begin"/>
                    </w:r>
                    <w:r w:rsidR="0036687B">
                      <w:rPr>
                        <w:lang w:val="en-US"/>
                      </w:rPr>
                      <w:instrText xml:space="preserve"> CITATION Wex81 \l 1033 </w:instrText>
                    </w:r>
                    <w:r w:rsidR="0036687B">
                      <w:fldChar w:fldCharType="separate"/>
                    </w:r>
                    <w:r w:rsidR="0036687B">
                      <w:rPr>
                        <w:noProof/>
                        <w:lang w:val="en-US"/>
                      </w:rPr>
                      <w:t>(Wexler, Laura Riding, a Bibliography)</w:t>
                    </w:r>
                    <w:r w:rsidR="0036687B">
                      <w:fldChar w:fldCharType="end"/>
                    </w:r>
                  </w:sdtContent>
                </w:sdt>
              </w:p>
              <w:p w14:paraId="6517255F" w14:textId="44E6D69B" w:rsidR="003235A7" w:rsidRDefault="008B7306" w:rsidP="0036687B">
                <w:sdt>
                  <w:sdtPr>
                    <w:id w:val="-1500267913"/>
                    <w:citation/>
                  </w:sdtPr>
                  <w:sdtEndPr/>
                  <w:sdtContent>
                    <w:r w:rsidR="0036687B">
                      <w:fldChar w:fldCharType="begin"/>
                    </w:r>
                    <w:r w:rsidR="0036687B">
                      <w:rPr>
                        <w:lang w:val="en-US"/>
                      </w:rPr>
                      <w:instrText xml:space="preserve"> CITATION Lau14 \l 1033 </w:instrText>
                    </w:r>
                    <w:r w:rsidR="0036687B">
                      <w:fldChar w:fldCharType="separate"/>
                    </w:r>
                    <w:r w:rsidR="0036687B">
                      <w:rPr>
                        <w:noProof/>
                        <w:lang w:val="en-US"/>
                      </w:rPr>
                      <w:t>(Laura (Riding) Jackson Foundation)</w:t>
                    </w:r>
                    <w:r w:rsidR="0036687B">
                      <w:fldChar w:fldCharType="end"/>
                    </w:r>
                  </w:sdtContent>
                </w:sdt>
              </w:p>
            </w:sdtContent>
          </w:sdt>
        </w:tc>
      </w:tr>
    </w:tbl>
    <w:p w14:paraId="0E4CE459" w14:textId="77777777" w:rsidR="00C27FAB" w:rsidRPr="00F36937" w:rsidRDefault="00C27FAB" w:rsidP="00B33145"/>
    <w:sectPr w:rsidR="00C27FAB" w:rsidRPr="00F36937">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F2FF3C" w14:textId="77777777" w:rsidR="0036687B" w:rsidRDefault="0036687B" w:rsidP="007A0D55">
      <w:pPr>
        <w:spacing w:after="0" w:line="240" w:lineRule="auto"/>
      </w:pPr>
      <w:r>
        <w:separator/>
      </w:r>
    </w:p>
  </w:endnote>
  <w:endnote w:type="continuationSeparator" w:id="0">
    <w:p w14:paraId="79932D56" w14:textId="77777777" w:rsidR="0036687B" w:rsidRDefault="0036687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E0DBB6" w14:textId="77777777" w:rsidR="0036687B" w:rsidRDefault="0036687B" w:rsidP="007A0D55">
      <w:pPr>
        <w:spacing w:after="0" w:line="240" w:lineRule="auto"/>
      </w:pPr>
      <w:r>
        <w:separator/>
      </w:r>
    </w:p>
  </w:footnote>
  <w:footnote w:type="continuationSeparator" w:id="0">
    <w:p w14:paraId="68E1F276" w14:textId="77777777" w:rsidR="0036687B" w:rsidRDefault="0036687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D10C3F" w14:textId="77777777" w:rsidR="0036687B" w:rsidRDefault="0036687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6CFCD78" w14:textId="77777777" w:rsidR="0036687B" w:rsidRDefault="0036687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2D2"/>
    <w:rsid w:val="00032559"/>
    <w:rsid w:val="00052040"/>
    <w:rsid w:val="000652D2"/>
    <w:rsid w:val="000B25AE"/>
    <w:rsid w:val="000B55AB"/>
    <w:rsid w:val="000D24DC"/>
    <w:rsid w:val="00101B2E"/>
    <w:rsid w:val="00116FA0"/>
    <w:rsid w:val="0015114C"/>
    <w:rsid w:val="00196CBC"/>
    <w:rsid w:val="001A21F3"/>
    <w:rsid w:val="001A2537"/>
    <w:rsid w:val="001A6A06"/>
    <w:rsid w:val="00210C03"/>
    <w:rsid w:val="002162E2"/>
    <w:rsid w:val="00225C5A"/>
    <w:rsid w:val="00230B10"/>
    <w:rsid w:val="00234353"/>
    <w:rsid w:val="00244BB0"/>
    <w:rsid w:val="002A0A0D"/>
    <w:rsid w:val="002B0B37"/>
    <w:rsid w:val="0030662D"/>
    <w:rsid w:val="003235A7"/>
    <w:rsid w:val="0036687B"/>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93651"/>
    <w:rsid w:val="005B177E"/>
    <w:rsid w:val="005B3921"/>
    <w:rsid w:val="005F26D7"/>
    <w:rsid w:val="005F5450"/>
    <w:rsid w:val="00600A9A"/>
    <w:rsid w:val="0065296B"/>
    <w:rsid w:val="006D0412"/>
    <w:rsid w:val="007411B9"/>
    <w:rsid w:val="00780D95"/>
    <w:rsid w:val="00780DC7"/>
    <w:rsid w:val="007A0D55"/>
    <w:rsid w:val="007B3377"/>
    <w:rsid w:val="007E5F44"/>
    <w:rsid w:val="00821DE3"/>
    <w:rsid w:val="00846CE1"/>
    <w:rsid w:val="008A5B87"/>
    <w:rsid w:val="008B7306"/>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76CF3"/>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08F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0652D2"/>
    <w:pPr>
      <w:keepNext/>
      <w:keepLines/>
      <w:tabs>
        <w:tab w:val="left" w:pos="1680"/>
      </w:tabs>
      <w:spacing w:after="220" w:line="240" w:lineRule="auto"/>
      <w:outlineLvl w:val="0"/>
    </w:pPr>
    <w:rPr>
      <w:rFonts w:asciiTheme="majorHAnsi" w:eastAsiaTheme="majorEastAsia" w:hAnsiTheme="majorHAnsi" w:cstheme="majorBidi"/>
      <w:b/>
      <w:i/>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0652D2"/>
    <w:rPr>
      <w:rFonts w:asciiTheme="majorHAnsi" w:eastAsiaTheme="majorEastAsia" w:hAnsiTheme="majorHAnsi" w:cstheme="majorBidi"/>
      <w:b/>
      <w:i/>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652D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2D2"/>
    <w:rPr>
      <w:rFonts w:ascii="Lucida Grande" w:hAnsi="Lucida Grande" w:cs="Lucida Grande"/>
      <w:sz w:val="18"/>
      <w:szCs w:val="18"/>
    </w:rPr>
  </w:style>
  <w:style w:type="character" w:styleId="Hyperlink">
    <w:name w:val="Hyperlink"/>
    <w:basedOn w:val="DefaultParagraphFont"/>
    <w:uiPriority w:val="99"/>
    <w:unhideWhenUsed/>
    <w:rsid w:val="000652D2"/>
    <w:rPr>
      <w:color w:val="0563C1" w:themeColor="hyperlink"/>
      <w:u w:val="single"/>
    </w:rPr>
  </w:style>
  <w:style w:type="paragraph" w:styleId="Caption">
    <w:name w:val="caption"/>
    <w:basedOn w:val="Normal"/>
    <w:next w:val="Normal"/>
    <w:uiPriority w:val="35"/>
    <w:semiHidden/>
    <w:qFormat/>
    <w:rsid w:val="00D76CF3"/>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0652D2"/>
    <w:pPr>
      <w:keepNext/>
      <w:keepLines/>
      <w:tabs>
        <w:tab w:val="left" w:pos="1680"/>
      </w:tabs>
      <w:spacing w:after="220" w:line="240" w:lineRule="auto"/>
      <w:outlineLvl w:val="0"/>
    </w:pPr>
    <w:rPr>
      <w:rFonts w:asciiTheme="majorHAnsi" w:eastAsiaTheme="majorEastAsia" w:hAnsiTheme="majorHAnsi" w:cstheme="majorBidi"/>
      <w:b/>
      <w:i/>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0652D2"/>
    <w:rPr>
      <w:rFonts w:asciiTheme="majorHAnsi" w:eastAsiaTheme="majorEastAsia" w:hAnsiTheme="majorHAnsi" w:cstheme="majorBidi"/>
      <w:b/>
      <w:i/>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652D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2D2"/>
    <w:rPr>
      <w:rFonts w:ascii="Lucida Grande" w:hAnsi="Lucida Grande" w:cs="Lucida Grande"/>
      <w:sz w:val="18"/>
      <w:szCs w:val="18"/>
    </w:rPr>
  </w:style>
  <w:style w:type="character" w:styleId="Hyperlink">
    <w:name w:val="Hyperlink"/>
    <w:basedOn w:val="DefaultParagraphFont"/>
    <w:uiPriority w:val="99"/>
    <w:unhideWhenUsed/>
    <w:rsid w:val="000652D2"/>
    <w:rPr>
      <w:color w:val="0563C1" w:themeColor="hyperlink"/>
      <w:u w:val="single"/>
    </w:rPr>
  </w:style>
  <w:style w:type="paragraph" w:styleId="Caption">
    <w:name w:val="caption"/>
    <w:basedOn w:val="Normal"/>
    <w:next w:val="Normal"/>
    <w:uiPriority w:val="35"/>
    <w:semiHidden/>
    <w:qFormat/>
    <w:rsid w:val="00D76CF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malvernbooks.com/2013/07/" TargetMode="External"/><Relationship Id="rId20" Type="http://schemas.openxmlformats.org/officeDocument/2006/relationships/hyperlink" Target="http://ead.lib.virginia.edu/vivaxtf/view?docId=uva-sc/viu00515.xml;query" TargetMode="External"/><Relationship Id="rId21" Type="http://schemas.openxmlformats.org/officeDocument/2006/relationships/hyperlink" Target="http://www.library.vanderbilt.edu/speccol/findingaids/ridingl.pdf" TargetMode="External"/><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hyperlink" Target="http://clio.columbia.edu/archives/4079265" TargetMode="External"/><Relationship Id="rId11" Type="http://schemas.openxmlformats.org/officeDocument/2006/relationships/hyperlink" Target="http://rmc.library.cornell.edu/EAD/htmldocs/RMM04608.html" TargetMode="External"/><Relationship Id="rId12" Type="http://schemas.openxmlformats.org/officeDocument/2006/relationships/hyperlink" Target="http://library.wustl.edu/units/spec/manuscripts/findingaids/VMF220.html" TargetMode="External"/><Relationship Id="rId13" Type="http://schemas.openxmlformats.org/officeDocument/2006/relationships/hyperlink" Target="http://archives.nypl.org/brg/19260" TargetMode="External"/><Relationship Id="rId14" Type="http://schemas.openxmlformats.org/officeDocument/2006/relationships/hyperlink" Target="http://findingaids.library.northwestern.edu/catalog/inu-ead-spec-archon-501" TargetMode="External"/><Relationship Id="rId15" Type="http://schemas.openxmlformats.org/officeDocument/2006/relationships/hyperlink" Target="http://www.library.ufl.edu/spec/manuscript/guides/Jackson.htm" TargetMode="External"/><Relationship Id="rId16" Type="http://schemas.openxmlformats.org/officeDocument/2006/relationships/hyperlink" Target="http://digital.lib.umd.edu/archivesum/actions.DisplayEADDoc.do?source=MdU.ead.litms.0003.xml&amp;style=ead" TargetMode="External"/><Relationship Id="rId17" Type="http://schemas.openxmlformats.org/officeDocument/2006/relationships/hyperlink" Target="http://www2.le.ac.uk/library/find/specialcollections/specialcollections/riding" TargetMode="External"/><Relationship Id="rId18" Type="http://schemas.openxmlformats.org/officeDocument/2006/relationships/hyperlink" Target="http://www2.lib.unc.edu/mss/inv/j/Jackson,Laura(Riding).html" TargetMode="External"/><Relationship Id="rId19" Type="http://schemas.openxmlformats.org/officeDocument/2006/relationships/hyperlink" Target="http://www.uvic.ca/library/locations/spcoll/findaids/riding_inventory.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83FCF1A19301747ABDA13A1F8CD15F2"/>
        <w:category>
          <w:name w:val="General"/>
          <w:gallery w:val="placeholder"/>
        </w:category>
        <w:types>
          <w:type w:val="bbPlcHdr"/>
        </w:types>
        <w:behaviors>
          <w:behavior w:val="content"/>
        </w:behaviors>
        <w:guid w:val="{D0502B18-A6FE-C54B-BE12-A22D650810EE}"/>
      </w:docPartPr>
      <w:docPartBody>
        <w:p w:rsidR="006C438A" w:rsidRDefault="006C438A">
          <w:pPr>
            <w:pStyle w:val="C83FCF1A19301747ABDA13A1F8CD15F2"/>
          </w:pPr>
          <w:r w:rsidRPr="00CC586D">
            <w:rPr>
              <w:rStyle w:val="PlaceholderText"/>
              <w:b/>
              <w:color w:val="FFFFFF" w:themeColor="background1"/>
            </w:rPr>
            <w:t>[Salutation]</w:t>
          </w:r>
        </w:p>
      </w:docPartBody>
    </w:docPart>
    <w:docPart>
      <w:docPartPr>
        <w:name w:val="E4BB22004F0AAF4183640EF7B728281F"/>
        <w:category>
          <w:name w:val="General"/>
          <w:gallery w:val="placeholder"/>
        </w:category>
        <w:types>
          <w:type w:val="bbPlcHdr"/>
        </w:types>
        <w:behaviors>
          <w:behavior w:val="content"/>
        </w:behaviors>
        <w:guid w:val="{398F4A3D-AF5F-F04E-BEAF-8164292CAB88}"/>
      </w:docPartPr>
      <w:docPartBody>
        <w:p w:rsidR="006C438A" w:rsidRDefault="006C438A">
          <w:pPr>
            <w:pStyle w:val="E4BB22004F0AAF4183640EF7B728281F"/>
          </w:pPr>
          <w:r>
            <w:rPr>
              <w:rStyle w:val="PlaceholderText"/>
            </w:rPr>
            <w:t>[First name]</w:t>
          </w:r>
        </w:p>
      </w:docPartBody>
    </w:docPart>
    <w:docPart>
      <w:docPartPr>
        <w:name w:val="3EB70D5BD78D4544A3EAA210091A8DFD"/>
        <w:category>
          <w:name w:val="General"/>
          <w:gallery w:val="placeholder"/>
        </w:category>
        <w:types>
          <w:type w:val="bbPlcHdr"/>
        </w:types>
        <w:behaviors>
          <w:behavior w:val="content"/>
        </w:behaviors>
        <w:guid w:val="{B3542C37-AE46-2C4C-B25B-296F93EB8F65}"/>
      </w:docPartPr>
      <w:docPartBody>
        <w:p w:rsidR="006C438A" w:rsidRDefault="006C438A">
          <w:pPr>
            <w:pStyle w:val="3EB70D5BD78D4544A3EAA210091A8DFD"/>
          </w:pPr>
          <w:r>
            <w:rPr>
              <w:rStyle w:val="PlaceholderText"/>
            </w:rPr>
            <w:t>[Middle name]</w:t>
          </w:r>
        </w:p>
      </w:docPartBody>
    </w:docPart>
    <w:docPart>
      <w:docPartPr>
        <w:name w:val="06A0EE47855E6147971D0F97F242C0DF"/>
        <w:category>
          <w:name w:val="General"/>
          <w:gallery w:val="placeholder"/>
        </w:category>
        <w:types>
          <w:type w:val="bbPlcHdr"/>
        </w:types>
        <w:behaviors>
          <w:behavior w:val="content"/>
        </w:behaviors>
        <w:guid w:val="{6B6A6920-790C-2E49-AE6A-CF006292E980}"/>
      </w:docPartPr>
      <w:docPartBody>
        <w:p w:rsidR="006C438A" w:rsidRDefault="006C438A">
          <w:pPr>
            <w:pStyle w:val="06A0EE47855E6147971D0F97F242C0DF"/>
          </w:pPr>
          <w:r>
            <w:rPr>
              <w:rStyle w:val="PlaceholderText"/>
            </w:rPr>
            <w:t>[Last name]</w:t>
          </w:r>
        </w:p>
      </w:docPartBody>
    </w:docPart>
    <w:docPart>
      <w:docPartPr>
        <w:name w:val="7272604EB3B0CD4A97339A7735BD22B4"/>
        <w:category>
          <w:name w:val="General"/>
          <w:gallery w:val="placeholder"/>
        </w:category>
        <w:types>
          <w:type w:val="bbPlcHdr"/>
        </w:types>
        <w:behaviors>
          <w:behavior w:val="content"/>
        </w:behaviors>
        <w:guid w:val="{0E8F4784-34D4-9149-8611-81F13A0DDE52}"/>
      </w:docPartPr>
      <w:docPartBody>
        <w:p w:rsidR="006C438A" w:rsidRDefault="006C438A">
          <w:pPr>
            <w:pStyle w:val="7272604EB3B0CD4A97339A7735BD22B4"/>
          </w:pPr>
          <w:r>
            <w:rPr>
              <w:rStyle w:val="PlaceholderText"/>
            </w:rPr>
            <w:t>[Enter your biography]</w:t>
          </w:r>
        </w:p>
      </w:docPartBody>
    </w:docPart>
    <w:docPart>
      <w:docPartPr>
        <w:name w:val="1E8BCC3A4062894AAE3558DF12D47425"/>
        <w:category>
          <w:name w:val="General"/>
          <w:gallery w:val="placeholder"/>
        </w:category>
        <w:types>
          <w:type w:val="bbPlcHdr"/>
        </w:types>
        <w:behaviors>
          <w:behavior w:val="content"/>
        </w:behaviors>
        <w:guid w:val="{A9476594-B5AB-784A-A71A-276030E3BE5A}"/>
      </w:docPartPr>
      <w:docPartBody>
        <w:p w:rsidR="006C438A" w:rsidRDefault="006C438A">
          <w:pPr>
            <w:pStyle w:val="1E8BCC3A4062894AAE3558DF12D47425"/>
          </w:pPr>
          <w:r>
            <w:rPr>
              <w:rStyle w:val="PlaceholderText"/>
            </w:rPr>
            <w:t>[Enter the institution with which you are affiliated]</w:t>
          </w:r>
        </w:p>
      </w:docPartBody>
    </w:docPart>
    <w:docPart>
      <w:docPartPr>
        <w:name w:val="0F23DA2A176FCD4CB536D8D12E4B3974"/>
        <w:category>
          <w:name w:val="General"/>
          <w:gallery w:val="placeholder"/>
        </w:category>
        <w:types>
          <w:type w:val="bbPlcHdr"/>
        </w:types>
        <w:behaviors>
          <w:behavior w:val="content"/>
        </w:behaviors>
        <w:guid w:val="{4C380777-E4DB-6E4A-AEAA-9DCFD8E3AE8F}"/>
      </w:docPartPr>
      <w:docPartBody>
        <w:p w:rsidR="006C438A" w:rsidRDefault="006C438A">
          <w:pPr>
            <w:pStyle w:val="0F23DA2A176FCD4CB536D8D12E4B3974"/>
          </w:pPr>
          <w:r w:rsidRPr="00EF74F7">
            <w:rPr>
              <w:b/>
              <w:color w:val="808080" w:themeColor="background1" w:themeShade="80"/>
            </w:rPr>
            <w:t>[Enter the headword for your article]</w:t>
          </w:r>
        </w:p>
      </w:docPartBody>
    </w:docPart>
    <w:docPart>
      <w:docPartPr>
        <w:name w:val="3C9A6745E66AA147AB64C75A786879F8"/>
        <w:category>
          <w:name w:val="General"/>
          <w:gallery w:val="placeholder"/>
        </w:category>
        <w:types>
          <w:type w:val="bbPlcHdr"/>
        </w:types>
        <w:behaviors>
          <w:behavior w:val="content"/>
        </w:behaviors>
        <w:guid w:val="{F7919B80-34D3-5F43-B6D9-61CD340715BD}"/>
      </w:docPartPr>
      <w:docPartBody>
        <w:p w:rsidR="006C438A" w:rsidRDefault="006C438A">
          <w:pPr>
            <w:pStyle w:val="3C9A6745E66AA147AB64C75A786879F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7566AC0F510774A8DA09EBD7AA2F0C0"/>
        <w:category>
          <w:name w:val="General"/>
          <w:gallery w:val="placeholder"/>
        </w:category>
        <w:types>
          <w:type w:val="bbPlcHdr"/>
        </w:types>
        <w:behaviors>
          <w:behavior w:val="content"/>
        </w:behaviors>
        <w:guid w:val="{7F4BF130-AA0F-594F-81B9-3CDFF04C7FAB}"/>
      </w:docPartPr>
      <w:docPartBody>
        <w:p w:rsidR="006C438A" w:rsidRDefault="006C438A">
          <w:pPr>
            <w:pStyle w:val="87566AC0F510774A8DA09EBD7AA2F0C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84A8C880A772648847AEED9B6741C7D"/>
        <w:category>
          <w:name w:val="General"/>
          <w:gallery w:val="placeholder"/>
        </w:category>
        <w:types>
          <w:type w:val="bbPlcHdr"/>
        </w:types>
        <w:behaviors>
          <w:behavior w:val="content"/>
        </w:behaviors>
        <w:guid w:val="{00FD9F67-6570-3543-9DB4-473DA5D6B126}"/>
      </w:docPartPr>
      <w:docPartBody>
        <w:p w:rsidR="006C438A" w:rsidRDefault="006C438A">
          <w:pPr>
            <w:pStyle w:val="D84A8C880A772648847AEED9B6741C7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38A"/>
    <w:rsid w:val="006C438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83FCF1A19301747ABDA13A1F8CD15F2">
    <w:name w:val="C83FCF1A19301747ABDA13A1F8CD15F2"/>
  </w:style>
  <w:style w:type="paragraph" w:customStyle="1" w:styleId="E4BB22004F0AAF4183640EF7B728281F">
    <w:name w:val="E4BB22004F0AAF4183640EF7B728281F"/>
  </w:style>
  <w:style w:type="paragraph" w:customStyle="1" w:styleId="3EB70D5BD78D4544A3EAA210091A8DFD">
    <w:name w:val="3EB70D5BD78D4544A3EAA210091A8DFD"/>
  </w:style>
  <w:style w:type="paragraph" w:customStyle="1" w:styleId="06A0EE47855E6147971D0F97F242C0DF">
    <w:name w:val="06A0EE47855E6147971D0F97F242C0DF"/>
  </w:style>
  <w:style w:type="paragraph" w:customStyle="1" w:styleId="7272604EB3B0CD4A97339A7735BD22B4">
    <w:name w:val="7272604EB3B0CD4A97339A7735BD22B4"/>
  </w:style>
  <w:style w:type="paragraph" w:customStyle="1" w:styleId="1E8BCC3A4062894AAE3558DF12D47425">
    <w:name w:val="1E8BCC3A4062894AAE3558DF12D47425"/>
  </w:style>
  <w:style w:type="paragraph" w:customStyle="1" w:styleId="0F23DA2A176FCD4CB536D8D12E4B3974">
    <w:name w:val="0F23DA2A176FCD4CB536D8D12E4B3974"/>
  </w:style>
  <w:style w:type="paragraph" w:customStyle="1" w:styleId="3C9A6745E66AA147AB64C75A786879F8">
    <w:name w:val="3C9A6745E66AA147AB64C75A786879F8"/>
  </w:style>
  <w:style w:type="paragraph" w:customStyle="1" w:styleId="F9397AD991DA364CADE53D71F3E506AD">
    <w:name w:val="F9397AD991DA364CADE53D71F3E506AD"/>
  </w:style>
  <w:style w:type="paragraph" w:customStyle="1" w:styleId="87566AC0F510774A8DA09EBD7AA2F0C0">
    <w:name w:val="87566AC0F510774A8DA09EBD7AA2F0C0"/>
  </w:style>
  <w:style w:type="paragraph" w:customStyle="1" w:styleId="D84A8C880A772648847AEED9B6741C7D">
    <w:name w:val="D84A8C880A772648847AEED9B6741C7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83FCF1A19301747ABDA13A1F8CD15F2">
    <w:name w:val="C83FCF1A19301747ABDA13A1F8CD15F2"/>
  </w:style>
  <w:style w:type="paragraph" w:customStyle="1" w:styleId="E4BB22004F0AAF4183640EF7B728281F">
    <w:name w:val="E4BB22004F0AAF4183640EF7B728281F"/>
  </w:style>
  <w:style w:type="paragraph" w:customStyle="1" w:styleId="3EB70D5BD78D4544A3EAA210091A8DFD">
    <w:name w:val="3EB70D5BD78D4544A3EAA210091A8DFD"/>
  </w:style>
  <w:style w:type="paragraph" w:customStyle="1" w:styleId="06A0EE47855E6147971D0F97F242C0DF">
    <w:name w:val="06A0EE47855E6147971D0F97F242C0DF"/>
  </w:style>
  <w:style w:type="paragraph" w:customStyle="1" w:styleId="7272604EB3B0CD4A97339A7735BD22B4">
    <w:name w:val="7272604EB3B0CD4A97339A7735BD22B4"/>
  </w:style>
  <w:style w:type="paragraph" w:customStyle="1" w:styleId="1E8BCC3A4062894AAE3558DF12D47425">
    <w:name w:val="1E8BCC3A4062894AAE3558DF12D47425"/>
  </w:style>
  <w:style w:type="paragraph" w:customStyle="1" w:styleId="0F23DA2A176FCD4CB536D8D12E4B3974">
    <w:name w:val="0F23DA2A176FCD4CB536D8D12E4B3974"/>
  </w:style>
  <w:style w:type="paragraph" w:customStyle="1" w:styleId="3C9A6745E66AA147AB64C75A786879F8">
    <w:name w:val="3C9A6745E66AA147AB64C75A786879F8"/>
  </w:style>
  <w:style w:type="paragraph" w:customStyle="1" w:styleId="F9397AD991DA364CADE53D71F3E506AD">
    <w:name w:val="F9397AD991DA364CADE53D71F3E506AD"/>
  </w:style>
  <w:style w:type="paragraph" w:customStyle="1" w:styleId="87566AC0F510774A8DA09EBD7AA2F0C0">
    <w:name w:val="87566AC0F510774A8DA09EBD7AA2F0C0"/>
  </w:style>
  <w:style w:type="paragraph" w:customStyle="1" w:styleId="D84A8C880A772648847AEED9B6741C7D">
    <w:name w:val="D84A8C880A772648847AEED9B6741C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Ada90</b:Tag>
    <b:SourceType>Book</b:SourceType>
    <b:Guid>{01890BF9-E41F-574B-9084-BB26A51A0D76}</b:Guid>
    <b:Title>The Enemy Self: Poetry and Criticism of Laura Riding</b:Title>
    <b:Year>1990</b:Year>
    <b:City>Rochester; New York</b:City>
    <b:Publisher>Rochester UP</b:Publisher>
    <b:Author>
      <b:Author>
        <b:NameList>
          <b:Person>
            <b:Last>Adams </b:Last>
            <b:First>Barbara</b:First>
          </b:Person>
        </b:NameList>
      </b:Author>
    </b:Author>
    <b:RefOrder>1</b:RefOrder>
  </b:Source>
  <b:Source>
    <b:Tag>Bil09</b:Tag>
    <b:SourceType>Book</b:SourceType>
    <b:Guid>{A46393F7-C24F-6849-9172-84ECE482B75B}</b:Guid>
    <b:Title>Language and the Renewal of Society in Walt Whitman, Laura (riding) Jackson, and Charles Olson: The American Cratylus</b:Title>
    <b:City>New York</b:City>
    <b:Publisher>Palgrave Macmillan</b:Publisher>
    <b:Year>2009</b:Year>
    <b:Author>
      <b:Author>
        <b:NameList>
          <b:Person>
            <b:Last>Billitteri</b:Last>
            <b:First>Carla</b:First>
          </b:Person>
        </b:NameList>
      </b:Author>
    </b:Author>
    <b:RefOrder>2</b:RefOrder>
  </b:Source>
  <b:Source>
    <b:Tag>Jac05</b:Tag>
    <b:SourceType>Book</b:SourceType>
    <b:Guid>{961F31C2-8D91-8042-8CD3-A30DE99A6140}</b:Guid>
    <b:Title>The Laura (riding) Jackson Reader</b:Title>
    <b:City>New York</b:City>
    <b:Publisher>Persea Books</b:Publisher>
    <b:Year>2005</b:Year>
    <b:Author>
      <b:Author>
        <b:NameList>
          <b:Person>
            <b:Last>Jackson</b:Last>
            <b:Middle>R</b:Middle>
            <b:First>Laura</b:First>
          </b:Person>
        </b:NameList>
      </b:Author>
      <b:Editor>
        <b:NameList>
          <b:Person>
            <b:Last>Friedmann</b:Last>
            <b:First>Elizabeth </b:First>
          </b:Person>
        </b:NameList>
      </b:Editor>
    </b:Author>
    <b:RefOrder>3</b:RefOrder>
  </b:Source>
  <b:Source>
    <b:Tag>Wex81</b:Tag>
    <b:SourceType>Book</b:SourceType>
    <b:Guid>{ABAF2493-25BB-A945-96B8-78CAA2D5366F}</b:Guid>
    <b:Title>Laura Riding, a Bibliography</b:Title>
    <b:City>New York</b:City>
    <b:Publisher>Garland Pub.</b:Publisher>
    <b:Year>1981</b:Year>
    <b:Author>
      <b:Author>
        <b:NameList>
          <b:Person>
            <b:Last>Wexler</b:Last>
            <b:Middle>P</b:Middle>
            <b:First>Joyce</b:First>
          </b:Person>
        </b:NameList>
      </b:Author>
    </b:Author>
    <b:RefOrder>5</b:RefOrder>
  </b:Source>
  <b:Source>
    <b:Tag>Wex79</b:Tag>
    <b:SourceType>Book</b:SourceType>
    <b:Guid>{4E84EC95-1D4F-E440-8F94-DAAE9F644A68}</b:Guid>
    <b:Title>Laura Riding's Pursuit of Truth</b:Title>
    <b:City>Athens</b:City>
    <b:Publisher>Ohio UP</b:Publisher>
    <b:Year>1979</b:Year>
    <b:Author>
      <b:Author>
        <b:NameList>
          <b:Person>
            <b:Last>Wexler</b:Last>
            <b:Middle>P</b:Middle>
            <b:First>Joyce</b:First>
          </b:Person>
        </b:NameList>
      </b:Author>
    </b:Author>
    <b:RefOrder>4</b:RefOrder>
  </b:Source>
  <b:Source>
    <b:Tag>Lau14</b:Tag>
    <b:SourceType>InternetSite</b:SourceType>
    <b:Guid>{42C59785-C6E3-0A41-93BC-7445042473CF}</b:Guid>
    <b:Title>Laura (Riding) Jackson Foundation</b:Title>
    <b:Year>2014</b:Year>
    <b:Author>
      <b:Author>
        <b:Corporate>Laura (Riding) Jackson Foundation</b:Corporate>
      </b:Author>
    </b:Author>
    <b:URL>http://www.lauraridingjackson.com/</b:URL>
    <b:YearAccessed>2015</b:YearAccessed>
    <b:MonthAccessed>03</b:MonthAccessed>
    <b:DayAccessed>09</b:DayAccessed>
    <b:RefOrder>6</b:RefOrder>
  </b:Source>
</b:Sources>
</file>

<file path=customXml/itemProps1.xml><?xml version="1.0" encoding="utf-8"?>
<ds:datastoreItem xmlns:ds="http://schemas.openxmlformats.org/officeDocument/2006/customXml" ds:itemID="{DA083ACA-F93C-154A-BF41-658E69675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5</Pages>
  <Words>2185</Words>
  <Characters>12459</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6</cp:revision>
  <dcterms:created xsi:type="dcterms:W3CDTF">2015-03-09T22:15:00Z</dcterms:created>
  <dcterms:modified xsi:type="dcterms:W3CDTF">2015-03-09T22:55:00Z</dcterms:modified>
</cp:coreProperties>
</file>