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DB73E1" w14:textId="77777777" w:rsidTr="00922950">
        <w:tc>
          <w:tcPr>
            <w:tcW w:w="491" w:type="dxa"/>
            <w:vMerge w:val="restart"/>
            <w:shd w:val="clear" w:color="auto" w:fill="A6A6A6" w:themeFill="background1" w:themeFillShade="A6"/>
            <w:textDirection w:val="btLr"/>
          </w:tcPr>
          <w:p w14:paraId="1D038F0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198EFD0F94665429F8D12A9F855FF83"/>
            </w:placeholder>
            <w:showingPlcHdr/>
            <w:dropDownList>
              <w:listItem w:displayText="Dr." w:value="Dr."/>
              <w:listItem w:displayText="Prof." w:value="Prof."/>
            </w:dropDownList>
          </w:sdtPr>
          <w:sdtContent>
            <w:tc>
              <w:tcPr>
                <w:tcW w:w="1259" w:type="dxa"/>
              </w:tcPr>
              <w:p w14:paraId="2C92A1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345A5C115A6EE438CC40F4FE0B7D366"/>
            </w:placeholder>
            <w:text/>
          </w:sdtPr>
          <w:sdtContent>
            <w:tc>
              <w:tcPr>
                <w:tcW w:w="2073" w:type="dxa"/>
              </w:tcPr>
              <w:p w14:paraId="104CD6A0" w14:textId="77777777" w:rsidR="00B574C9" w:rsidRDefault="00364B87" w:rsidP="00364B87">
                <w:r>
                  <w:t>Oleh</w:t>
                </w:r>
              </w:p>
            </w:tc>
          </w:sdtContent>
        </w:sdt>
        <w:sdt>
          <w:sdtPr>
            <w:alias w:val="Middle name"/>
            <w:tag w:val="authorMiddleName"/>
            <w:id w:val="-2076034781"/>
            <w:placeholder>
              <w:docPart w:val="B72B644F9B1D8B41893B7A595A559AA1"/>
            </w:placeholder>
            <w:text/>
          </w:sdtPr>
          <w:sdtContent>
            <w:tc>
              <w:tcPr>
                <w:tcW w:w="2551" w:type="dxa"/>
              </w:tcPr>
              <w:p w14:paraId="6ED26C46" w14:textId="77777777" w:rsidR="00B574C9" w:rsidRDefault="00364B87" w:rsidP="00364B87">
                <w:r>
                  <w:t>S.</w:t>
                </w:r>
              </w:p>
            </w:tc>
          </w:sdtContent>
        </w:sdt>
        <w:sdt>
          <w:sdtPr>
            <w:alias w:val="Last name"/>
            <w:tag w:val="authorLastName"/>
            <w:id w:val="-1088529830"/>
            <w:placeholder>
              <w:docPart w:val="D1D4E182E4C4A54FB0BF39C078D8B5B7"/>
            </w:placeholder>
            <w:text/>
          </w:sdtPr>
          <w:sdtContent>
            <w:tc>
              <w:tcPr>
                <w:tcW w:w="2642" w:type="dxa"/>
              </w:tcPr>
              <w:p w14:paraId="1990A375" w14:textId="77777777" w:rsidR="00B574C9" w:rsidRDefault="00364B87" w:rsidP="00364B87">
                <w:r>
                  <w:t>Ilnytzkyj</w:t>
                </w:r>
              </w:p>
            </w:tc>
          </w:sdtContent>
        </w:sdt>
      </w:tr>
      <w:tr w:rsidR="00B574C9" w14:paraId="48BF54EF" w14:textId="77777777" w:rsidTr="001A6A06">
        <w:trPr>
          <w:trHeight w:val="986"/>
        </w:trPr>
        <w:tc>
          <w:tcPr>
            <w:tcW w:w="491" w:type="dxa"/>
            <w:vMerge/>
            <w:shd w:val="clear" w:color="auto" w:fill="A6A6A6" w:themeFill="background1" w:themeFillShade="A6"/>
          </w:tcPr>
          <w:p w14:paraId="69F9574D" w14:textId="77777777" w:rsidR="00B574C9" w:rsidRPr="001A6A06" w:rsidRDefault="00B574C9" w:rsidP="00CF1542">
            <w:pPr>
              <w:jc w:val="center"/>
              <w:rPr>
                <w:b/>
                <w:color w:val="FFFFFF" w:themeColor="background1"/>
              </w:rPr>
            </w:pPr>
          </w:p>
        </w:tc>
        <w:sdt>
          <w:sdtPr>
            <w:alias w:val="Biography"/>
            <w:tag w:val="authorBiography"/>
            <w:id w:val="938807824"/>
            <w:placeholder>
              <w:docPart w:val="6A8190D3009594428A0DC2FAB71C3199"/>
            </w:placeholder>
            <w:showingPlcHdr/>
          </w:sdtPr>
          <w:sdtContent>
            <w:tc>
              <w:tcPr>
                <w:tcW w:w="8525" w:type="dxa"/>
                <w:gridSpan w:val="4"/>
              </w:tcPr>
              <w:p w14:paraId="1D9719A3" w14:textId="77777777" w:rsidR="00B574C9" w:rsidRDefault="00B574C9" w:rsidP="00922950">
                <w:r>
                  <w:rPr>
                    <w:rStyle w:val="PlaceholderText"/>
                  </w:rPr>
                  <w:t>[Enter your biography]</w:t>
                </w:r>
              </w:p>
            </w:tc>
          </w:sdtContent>
        </w:sdt>
      </w:tr>
      <w:tr w:rsidR="00B574C9" w14:paraId="100D34C4" w14:textId="77777777" w:rsidTr="001A6A06">
        <w:trPr>
          <w:trHeight w:val="986"/>
        </w:trPr>
        <w:tc>
          <w:tcPr>
            <w:tcW w:w="491" w:type="dxa"/>
            <w:vMerge/>
            <w:shd w:val="clear" w:color="auto" w:fill="A6A6A6" w:themeFill="background1" w:themeFillShade="A6"/>
          </w:tcPr>
          <w:p w14:paraId="6F2A430B" w14:textId="77777777" w:rsidR="00B574C9" w:rsidRPr="001A6A06" w:rsidRDefault="00B574C9" w:rsidP="00CF1542">
            <w:pPr>
              <w:jc w:val="center"/>
              <w:rPr>
                <w:b/>
                <w:color w:val="FFFFFF" w:themeColor="background1"/>
              </w:rPr>
            </w:pPr>
          </w:p>
        </w:tc>
        <w:sdt>
          <w:sdtPr>
            <w:alias w:val="Affiliation"/>
            <w:tag w:val="affiliation"/>
            <w:id w:val="2012937915"/>
            <w:placeholder>
              <w:docPart w:val="85C3A02FDC93584598CFB713CA31B6E0"/>
            </w:placeholder>
            <w:text/>
          </w:sdtPr>
          <w:sdtContent>
            <w:tc>
              <w:tcPr>
                <w:tcW w:w="8525" w:type="dxa"/>
                <w:gridSpan w:val="4"/>
              </w:tcPr>
              <w:p w14:paraId="435ADE41" w14:textId="77777777" w:rsidR="00B574C9" w:rsidRDefault="00364B87" w:rsidP="00364B87">
                <w:r>
                  <w:t>University of Alberta</w:t>
                </w:r>
              </w:p>
            </w:tc>
          </w:sdtContent>
        </w:sdt>
      </w:tr>
    </w:tbl>
    <w:p w14:paraId="65ADEBD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679B759" w14:textId="77777777" w:rsidTr="00244BB0">
        <w:tc>
          <w:tcPr>
            <w:tcW w:w="9016" w:type="dxa"/>
            <w:shd w:val="clear" w:color="auto" w:fill="A6A6A6" w:themeFill="background1" w:themeFillShade="A6"/>
            <w:tcMar>
              <w:top w:w="113" w:type="dxa"/>
              <w:bottom w:w="113" w:type="dxa"/>
            </w:tcMar>
          </w:tcPr>
          <w:p w14:paraId="5C3C75A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40B83F" w14:textId="77777777" w:rsidTr="003F0D73">
        <w:sdt>
          <w:sdtPr>
            <w:alias w:val="Article headword"/>
            <w:tag w:val="articleHeadword"/>
            <w:id w:val="-361440020"/>
            <w:placeholder>
              <w:docPart w:val="2A0C4ED80F4A9B4CA097300C6ED7F878"/>
            </w:placeholder>
            <w:text/>
          </w:sdtPr>
          <w:sdtContent>
            <w:tc>
              <w:tcPr>
                <w:tcW w:w="9016" w:type="dxa"/>
                <w:tcMar>
                  <w:top w:w="113" w:type="dxa"/>
                  <w:bottom w:w="113" w:type="dxa"/>
                </w:tcMar>
              </w:tcPr>
              <w:p w14:paraId="567B8F99" w14:textId="77777777" w:rsidR="003F0D73" w:rsidRPr="00FB589A" w:rsidRDefault="00364B87" w:rsidP="00364B87">
                <w:r w:rsidRPr="003F6855">
                  <w:rPr>
                    <w:lang w:val="en-US" w:eastAsia="ja-JP"/>
                  </w:rPr>
                  <w:t>Skrypnyk, Leonid (1893-1929)</w:t>
                </w:r>
              </w:p>
            </w:tc>
          </w:sdtContent>
        </w:sdt>
      </w:tr>
      <w:tr w:rsidR="00464699" w14:paraId="0BE2A8D8" w14:textId="77777777" w:rsidTr="005A0572">
        <w:sdt>
          <w:sdtPr>
            <w:alias w:val="Variant headwords"/>
            <w:tag w:val="variantHeadwords"/>
            <w:id w:val="173464402"/>
            <w:placeholder>
              <w:docPart w:val="122A1950852BCD4783B581673F3DEAFB"/>
            </w:placeholder>
          </w:sdtPr>
          <w:sdtContent>
            <w:tc>
              <w:tcPr>
                <w:tcW w:w="9016" w:type="dxa"/>
                <w:tcMar>
                  <w:top w:w="113" w:type="dxa"/>
                  <w:bottom w:w="113" w:type="dxa"/>
                </w:tcMar>
              </w:tcPr>
              <w:p w14:paraId="16E936A9" w14:textId="77777777" w:rsidR="00464699" w:rsidRDefault="00364B87" w:rsidP="00364B87">
                <w:r w:rsidRPr="003F6855">
                  <w:rPr>
                    <w:lang w:val="en-US" w:eastAsia="ja-JP"/>
                  </w:rPr>
                  <w:t>Скрипник, Леонід</w:t>
                </w:r>
              </w:p>
            </w:tc>
          </w:sdtContent>
        </w:sdt>
      </w:tr>
      <w:tr w:rsidR="00E85A05" w14:paraId="30758F2C" w14:textId="77777777" w:rsidTr="003F0D73">
        <w:sdt>
          <w:sdtPr>
            <w:alias w:val="Abstract"/>
            <w:tag w:val="abstract"/>
            <w:id w:val="-635871867"/>
            <w:placeholder>
              <w:docPart w:val="DD4541821D7B8D48B9AD84E43BBBEB8F"/>
            </w:placeholder>
          </w:sdtPr>
          <w:sdtContent>
            <w:tc>
              <w:tcPr>
                <w:tcW w:w="9016" w:type="dxa"/>
                <w:tcMar>
                  <w:top w:w="113" w:type="dxa"/>
                  <w:bottom w:w="113" w:type="dxa"/>
                </w:tcMar>
              </w:tcPr>
              <w:p w14:paraId="117429D5" w14:textId="7FC8E6B6" w:rsidR="00E85A05" w:rsidRDefault="006E5AF2" w:rsidP="00E85A05">
                <w:r>
                  <w:t xml:space="preserve">Major Ukrainian futurist prose writer, literary and cultural theoretician, photographer, a close collaborator of Mykhail' SEMENKO and the FUTURIST journal </w:t>
                </w:r>
                <w:r w:rsidRPr="00BC6CF6">
                  <w:rPr>
                    <w:i/>
                  </w:rPr>
                  <w:t>Nova generatsiia</w:t>
                </w:r>
                <w:r>
                  <w:t xml:space="preserve"> (NEW GENERATION, 1927-1930). He died prematurely from tuberculosis. Skrypnyk came to literature and art with an engineering and aviation background, having also worked in the Ukrainian film industry, bringing a rational, analytical and anti-sentimental attitude to his writings. He published on photography, film, and cultural theory, contributing to the theory of Panfuturism. </w:t>
                </w:r>
                <w:r w:rsidRPr="00966CE0">
                  <w:t xml:space="preserve">Skrypnyk's prose legacy </w:t>
                </w:r>
                <w:r>
                  <w:t>is small but important, consisting of a</w:t>
                </w:r>
                <w:r w:rsidRPr="00966CE0">
                  <w:t xml:space="preserve"> novel, </w:t>
                </w:r>
                <w:r>
                  <w:t>a short story</w:t>
                </w:r>
                <w:r w:rsidRPr="00966CE0">
                  <w:t xml:space="preserve"> and two fragments from an incomplete novel</w:t>
                </w:r>
                <w:r>
                  <w:t>.</w:t>
                </w:r>
                <w:r w:rsidRPr="00966CE0">
                  <w:t xml:space="preserve"> </w:t>
                </w:r>
                <w:r>
                  <w:t>His major work—</w:t>
                </w:r>
                <w:r w:rsidRPr="00317A7F">
                  <w:rPr>
                    <w:i/>
                  </w:rPr>
                  <w:t xml:space="preserve">The </w:t>
                </w:r>
                <w:r>
                  <w:rPr>
                    <w:i/>
                  </w:rPr>
                  <w:t>Intellectual. A Screened N</w:t>
                </w:r>
                <w:r w:rsidRPr="00317A7F">
                  <w:rPr>
                    <w:i/>
                  </w:rPr>
                  <w:t xml:space="preserve">ovel in </w:t>
                </w:r>
                <w:r>
                  <w:rPr>
                    <w:i/>
                  </w:rPr>
                  <w:t>S</w:t>
                </w:r>
                <w:r w:rsidRPr="00317A7F">
                  <w:rPr>
                    <w:i/>
                  </w:rPr>
                  <w:t>ix part</w:t>
                </w:r>
                <w:r>
                  <w:rPr>
                    <w:i/>
                  </w:rPr>
                  <w:t>s</w:t>
                </w:r>
                <w:r w:rsidRPr="00317A7F">
                  <w:rPr>
                    <w:i/>
                  </w:rPr>
                  <w:t xml:space="preserve"> with a </w:t>
                </w:r>
                <w:r>
                  <w:rPr>
                    <w:i/>
                  </w:rPr>
                  <w:t>P</w:t>
                </w:r>
                <w:r w:rsidRPr="00317A7F">
                  <w:rPr>
                    <w:i/>
                  </w:rPr>
                  <w:t xml:space="preserve">rologue and </w:t>
                </w:r>
                <w:r>
                  <w:rPr>
                    <w:i/>
                  </w:rPr>
                  <w:t>E</w:t>
                </w:r>
                <w:r w:rsidRPr="00317A7F">
                  <w:rPr>
                    <w:i/>
                  </w:rPr>
                  <w:t>pilogue</w:t>
                </w:r>
                <w:r>
                  <w:t xml:space="preserve">—was a hybrid, so-called, “destructive” genre combining a screenplay and novel, complemented by “authorial” comments, and printed with visual typographic effects. </w:t>
                </w:r>
                <w:r w:rsidRPr="00317A7F">
                  <w:rPr>
                    <w:i/>
                  </w:rPr>
                  <w:t xml:space="preserve">The </w:t>
                </w:r>
                <w:r>
                  <w:rPr>
                    <w:i/>
                  </w:rPr>
                  <w:t>Intellectual</w:t>
                </w:r>
                <w:r>
                  <w:t xml:space="preserve"> is a cerebral dissection of “bourgeois” mores as they reemerged in the post-revolutionary period. In his cultural theory Skrypnyk took the radical futurist position that most traditional arts were antiquated and should be destroyed or changed through experimentation. Some of his works appeared under the</w:t>
                </w:r>
                <w:r w:rsidRPr="00E3523C">
                  <w:t xml:space="preserve"> pseudonyms “M. Lans'kyi” and “Levon Lain.”</w:t>
                </w:r>
              </w:p>
            </w:tc>
            <w:bookmarkStart w:id="0" w:name="_GoBack" w:displacedByCustomXml="next"/>
            <w:bookmarkEnd w:id="0" w:displacedByCustomXml="next"/>
          </w:sdtContent>
        </w:sdt>
      </w:tr>
      <w:tr w:rsidR="003F0D73" w14:paraId="330B2106" w14:textId="77777777" w:rsidTr="003F0D73">
        <w:sdt>
          <w:sdtPr>
            <w:alias w:val="Article text"/>
            <w:tag w:val="articleText"/>
            <w:id w:val="634067588"/>
            <w:placeholder>
              <w:docPart w:val="8C593532CDFF6A44A8E464DCA5973637"/>
            </w:placeholder>
          </w:sdtPr>
          <w:sdtContent>
            <w:tc>
              <w:tcPr>
                <w:tcW w:w="9016" w:type="dxa"/>
                <w:tcMar>
                  <w:top w:w="113" w:type="dxa"/>
                  <w:bottom w:w="113" w:type="dxa"/>
                </w:tcMar>
              </w:tcPr>
              <w:p w14:paraId="290246B4" w14:textId="77777777" w:rsidR="00364B87" w:rsidRDefault="00364B87" w:rsidP="00C27FAB">
                <w:r>
                  <w:t xml:space="preserve">Major Ukrainian futurist prose writer, literary and cultural theoretician, photographer, a close collaborator of Mykhail' SEMENKO and the FUTURIST journal </w:t>
                </w:r>
                <w:r w:rsidRPr="00BC6CF6">
                  <w:rPr>
                    <w:i/>
                  </w:rPr>
                  <w:t>Nova generatsiia</w:t>
                </w:r>
                <w:r>
                  <w:t xml:space="preserve"> (NEW GENERATION, 1927-1930). He died prematurely from tuberculosis. Skrypnyk came to literature and art with an engineering and aviation background, having also worked in the Ukrainian film industry, bringing a rational, analytical and anti-sentimental attitude to his writings. He published on photography, film, and cultural theory, contributing to the theory of Panfuturism. </w:t>
                </w:r>
                <w:r w:rsidRPr="00966CE0">
                  <w:t xml:space="preserve">Skrypnyk's prose legacy </w:t>
                </w:r>
                <w:r>
                  <w:t>is small but important, consisting of a</w:t>
                </w:r>
                <w:r w:rsidRPr="00966CE0">
                  <w:t xml:space="preserve"> novel, </w:t>
                </w:r>
                <w:r>
                  <w:t>a short story</w:t>
                </w:r>
                <w:r w:rsidRPr="00966CE0">
                  <w:t xml:space="preserve"> and two fragments from an incomplete novel</w:t>
                </w:r>
                <w:r>
                  <w:t>.</w:t>
                </w:r>
                <w:r w:rsidRPr="00966CE0">
                  <w:t xml:space="preserve"> </w:t>
                </w:r>
                <w:r>
                  <w:t>His major work—</w:t>
                </w:r>
                <w:r w:rsidRPr="00317A7F">
                  <w:rPr>
                    <w:i/>
                  </w:rPr>
                  <w:t xml:space="preserve">The </w:t>
                </w:r>
                <w:r>
                  <w:rPr>
                    <w:i/>
                  </w:rPr>
                  <w:t>Intellectual. A Screened N</w:t>
                </w:r>
                <w:r w:rsidRPr="00317A7F">
                  <w:rPr>
                    <w:i/>
                  </w:rPr>
                  <w:t xml:space="preserve">ovel in </w:t>
                </w:r>
                <w:r>
                  <w:rPr>
                    <w:i/>
                  </w:rPr>
                  <w:t>S</w:t>
                </w:r>
                <w:r w:rsidRPr="00317A7F">
                  <w:rPr>
                    <w:i/>
                  </w:rPr>
                  <w:t>ix part</w:t>
                </w:r>
                <w:r>
                  <w:rPr>
                    <w:i/>
                  </w:rPr>
                  <w:t>s</w:t>
                </w:r>
                <w:r w:rsidRPr="00317A7F">
                  <w:rPr>
                    <w:i/>
                  </w:rPr>
                  <w:t xml:space="preserve"> with a </w:t>
                </w:r>
                <w:r>
                  <w:rPr>
                    <w:i/>
                  </w:rPr>
                  <w:t>P</w:t>
                </w:r>
                <w:r w:rsidRPr="00317A7F">
                  <w:rPr>
                    <w:i/>
                  </w:rPr>
                  <w:t xml:space="preserve">rologue and </w:t>
                </w:r>
                <w:r>
                  <w:rPr>
                    <w:i/>
                  </w:rPr>
                  <w:t>E</w:t>
                </w:r>
                <w:r w:rsidRPr="00317A7F">
                  <w:rPr>
                    <w:i/>
                  </w:rPr>
                  <w:t>pilogue</w:t>
                </w:r>
                <w:r>
                  <w:t xml:space="preserve">—was a hybrid, so-called, “destructive” genre combining a screenplay and novel, complemented by “authorial” comments, and printed with visual typographic effects. </w:t>
                </w:r>
                <w:r w:rsidRPr="00317A7F">
                  <w:rPr>
                    <w:i/>
                  </w:rPr>
                  <w:t xml:space="preserve">The </w:t>
                </w:r>
                <w:r>
                  <w:rPr>
                    <w:i/>
                  </w:rPr>
                  <w:t>Intellectual</w:t>
                </w:r>
                <w:r>
                  <w:t xml:space="preserve"> is a cerebral dissection of “bourgeois” mores as they reemerged in the post-revolutionary period. In his cultural theory Skrypnyk took the radical futurist position that most traditional arts were antiquated and should be destroyed or changed through experimentation. Some of his works appeared under the</w:t>
                </w:r>
                <w:r w:rsidRPr="00E3523C">
                  <w:t xml:space="preserve"> pseudonyms “M. Lans'kyi” and “Levon Lain.”</w:t>
                </w:r>
              </w:p>
              <w:p w14:paraId="575F3850" w14:textId="77777777" w:rsidR="00364B87" w:rsidRDefault="00364B87" w:rsidP="00C27FAB"/>
              <w:p w14:paraId="7B00357E" w14:textId="77777777" w:rsidR="00364B87" w:rsidRDefault="00364B87" w:rsidP="00C27FAB">
                <w:r>
                  <w:t>[File: leonid.jpg]</w:t>
                </w:r>
              </w:p>
              <w:p w14:paraId="52111A35" w14:textId="77777777" w:rsidR="00364B87" w:rsidRDefault="00364B87" w:rsidP="00C27FAB"/>
              <w:p w14:paraId="752751C5" w14:textId="77777777" w:rsidR="00364B87" w:rsidRDefault="00364B87" w:rsidP="00364B87">
                <w:pPr>
                  <w:pStyle w:val="Caption"/>
                  <w:keepNext/>
                </w:pPr>
                <w:r>
                  <w:t xml:space="preserve">Figure </w:t>
                </w:r>
                <w:fldSimple w:instr=" SEQ Figure \* ARABIC ">
                  <w:r>
                    <w:rPr>
                      <w:noProof/>
                    </w:rPr>
                    <w:t>1</w:t>
                  </w:r>
                </w:fldSimple>
                <w:r>
                  <w:t xml:space="preserve"> Leonid Skrypnyk</w:t>
                </w:r>
              </w:p>
              <w:p w14:paraId="0078EFB3" w14:textId="77777777" w:rsidR="00364B87" w:rsidRDefault="00364B87" w:rsidP="00C27FAB"/>
              <w:p w14:paraId="3A9066B1" w14:textId="77777777" w:rsidR="00364B87" w:rsidRDefault="00364B87" w:rsidP="00C27FAB">
                <w:hyperlink r:id="rId9" w:history="1">
                  <w:r w:rsidRPr="00AD5CED">
                    <w:rPr>
                      <w:rStyle w:val="Hyperlink"/>
                    </w:rPr>
                    <w:t>http://elib.nplu.org/view.html?id=1134</w:t>
                  </w:r>
                </w:hyperlink>
              </w:p>
              <w:p w14:paraId="50C064C6" w14:textId="77777777" w:rsidR="00E95867" w:rsidRDefault="00E95867" w:rsidP="00C27FAB"/>
              <w:p w14:paraId="7FE6E860" w14:textId="77777777" w:rsidR="00E95867" w:rsidRDefault="00E95867" w:rsidP="00E95867">
                <w:pPr>
                  <w:ind w:left="360" w:hanging="360"/>
                </w:pPr>
                <w:r w:rsidRPr="00E95867">
                  <w:rPr>
                    <w:rStyle w:val="Heading1Char"/>
                  </w:rPr>
                  <w:t>Major works</w:t>
                </w:r>
              </w:p>
              <w:p w14:paraId="586DB305" w14:textId="77777777" w:rsidR="00E95867" w:rsidRDefault="00E95867" w:rsidP="00E95867">
                <w:pPr>
                  <w:ind w:left="360" w:hanging="360"/>
                </w:pPr>
              </w:p>
              <w:p w14:paraId="0379A24F" w14:textId="77777777" w:rsidR="00E95867" w:rsidRPr="00BB6F97" w:rsidRDefault="00E95867" w:rsidP="00E95867">
                <w:r w:rsidRPr="00184CA0">
                  <w:rPr>
                    <w:i/>
                  </w:rPr>
                  <w:t>Poradnyk fotohrafa</w:t>
                </w:r>
                <w:r>
                  <w:t xml:space="preserve"> [Photographer’s Guide]</w:t>
                </w:r>
                <w:r w:rsidRPr="00BB6F97">
                  <w:t>. Kharkiv: DVU</w:t>
                </w:r>
                <w:r>
                  <w:t xml:space="preserve">, </w:t>
                </w:r>
                <w:r w:rsidRPr="00BB6F97">
                  <w:t>1927.</w:t>
                </w:r>
              </w:p>
              <w:p w14:paraId="6C545BDB" w14:textId="77777777" w:rsidR="00E95867" w:rsidRPr="00BB6F97" w:rsidRDefault="00E95867" w:rsidP="00E95867">
                <w:r w:rsidRPr="00184CA0">
                  <w:rPr>
                    <w:i/>
                  </w:rPr>
                  <w:t>Narysy z teoriï mystetstva kino</w:t>
                </w:r>
                <w:r w:rsidRPr="00BB6F97">
                  <w:t>.</w:t>
                </w:r>
                <w:r>
                  <w:t xml:space="preserve"> [Essays in the Theory of Cinema]</w:t>
                </w:r>
                <w:r w:rsidRPr="00BB6F97">
                  <w:t xml:space="preserve"> Kharkiv: DVU</w:t>
                </w:r>
                <w:r>
                  <w:t xml:space="preserve">, </w:t>
                </w:r>
                <w:r w:rsidRPr="00BB6F97">
                  <w:t>1929.</w:t>
                </w:r>
              </w:p>
              <w:p w14:paraId="7B54D25F" w14:textId="77777777" w:rsidR="00E95867" w:rsidRPr="00BB6F97" w:rsidRDefault="00E95867" w:rsidP="00E95867">
                <w:r w:rsidRPr="003D496B">
                  <w:rPr>
                    <w:i/>
                  </w:rPr>
                  <w:t>Intelihent. Ekranizovanyi roman na shist' chastyn z prolohom ta epilohom</w:t>
                </w:r>
                <w:r w:rsidRPr="00BB6F97">
                  <w:t xml:space="preserve">. </w:t>
                </w:r>
                <w:r>
                  <w:t>[</w:t>
                </w:r>
                <w:r w:rsidRPr="00317A7F">
                  <w:rPr>
                    <w:i/>
                  </w:rPr>
                  <w:t xml:space="preserve">The </w:t>
                </w:r>
                <w:r>
                  <w:rPr>
                    <w:i/>
                  </w:rPr>
                  <w:t>Intellectual. A Screened N</w:t>
                </w:r>
                <w:r w:rsidRPr="00317A7F">
                  <w:rPr>
                    <w:i/>
                  </w:rPr>
                  <w:t xml:space="preserve">ovel in </w:t>
                </w:r>
                <w:r>
                  <w:rPr>
                    <w:i/>
                  </w:rPr>
                  <w:t>S</w:t>
                </w:r>
                <w:r w:rsidRPr="00317A7F">
                  <w:rPr>
                    <w:i/>
                  </w:rPr>
                  <w:t xml:space="preserve">ix part with a </w:t>
                </w:r>
                <w:r>
                  <w:rPr>
                    <w:i/>
                  </w:rPr>
                  <w:t>P</w:t>
                </w:r>
                <w:r w:rsidRPr="00317A7F">
                  <w:rPr>
                    <w:i/>
                  </w:rPr>
                  <w:t xml:space="preserve">rologue and </w:t>
                </w:r>
                <w:r>
                  <w:rPr>
                    <w:i/>
                  </w:rPr>
                  <w:t>E</w:t>
                </w:r>
                <w:r w:rsidRPr="00317A7F">
                  <w:rPr>
                    <w:i/>
                  </w:rPr>
                  <w:t>pilogue</w:t>
                </w:r>
                <w:r>
                  <w:t xml:space="preserve">] </w:t>
                </w:r>
                <w:r w:rsidRPr="00BB6F97">
                  <w:t>Kharkiv: Proletarii</w:t>
                </w:r>
                <w:r>
                  <w:t xml:space="preserve">, </w:t>
                </w:r>
                <w:r w:rsidRPr="00BB6F97">
                  <w:t>1929.</w:t>
                </w:r>
              </w:p>
              <w:p w14:paraId="0017836C" w14:textId="77777777" w:rsidR="00E95867" w:rsidRPr="00BB6F97" w:rsidRDefault="00E95867" w:rsidP="00E95867">
                <w:r w:rsidRPr="00BB6F97">
                  <w:t xml:space="preserve"> </w:t>
                </w:r>
                <w:r>
                  <w:t>‘Ivan Petrovych i Felis.’</w:t>
                </w:r>
                <w:r w:rsidRPr="00BB6F97">
                  <w:t xml:space="preserve"> </w:t>
                </w:r>
                <w:r>
                  <w:t>[Ivan Petrovych and Phyllis. From the novel “</w:t>
                </w:r>
                <w:r w:rsidRPr="00966CE0">
                  <w:t>Episodes from the Life of a Strange Person</w:t>
                </w:r>
                <w:r>
                  <w:t xml:space="preserve">”] </w:t>
                </w:r>
                <w:r w:rsidRPr="003D496B">
                  <w:rPr>
                    <w:i/>
                  </w:rPr>
                  <w:t>Chervonyi shliakh</w:t>
                </w:r>
                <w:r w:rsidRPr="00BB6F97">
                  <w:t xml:space="preserve"> 11</w:t>
                </w:r>
                <w:r>
                  <w:t xml:space="preserve"> (</w:t>
                </w:r>
                <w:r w:rsidRPr="00BB6F97">
                  <w:t>1928</w:t>
                </w:r>
                <w:r>
                  <w:t>)</w:t>
                </w:r>
                <w:r w:rsidRPr="00BB6F97">
                  <w:t>: 7–31.</w:t>
                </w:r>
              </w:p>
              <w:p w14:paraId="211971EB" w14:textId="77777777" w:rsidR="00E95867" w:rsidRPr="00BB6F97" w:rsidRDefault="00E95867" w:rsidP="00E95867">
                <w:r>
                  <w:t>‘</w:t>
                </w:r>
                <w:r w:rsidRPr="00BB6F97">
                  <w:t>Materiialy do b</w:t>
                </w:r>
                <w:r>
                  <w:t xml:space="preserve">iohrafiï pys'mennyka Loputs'ky.’ </w:t>
                </w:r>
                <w:r w:rsidRPr="00966CE0">
                  <w:t>[Materials Toward a Biography of the Writer Loputs'ka]</w:t>
                </w:r>
                <w:r>
                  <w:t xml:space="preserve"> </w:t>
                </w:r>
                <w:r w:rsidRPr="00BB6F97">
                  <w:t xml:space="preserve"> </w:t>
                </w:r>
                <w:r w:rsidRPr="003D496B">
                  <w:rPr>
                    <w:i/>
                  </w:rPr>
                  <w:t>Nova generatsiia</w:t>
                </w:r>
                <w:r w:rsidRPr="00BB6F97">
                  <w:t xml:space="preserve"> 11</w:t>
                </w:r>
                <w:r>
                  <w:t xml:space="preserve"> (1928)</w:t>
                </w:r>
                <w:r w:rsidRPr="00BB6F97">
                  <w:t>: 293–303.</w:t>
                </w:r>
              </w:p>
              <w:p w14:paraId="68341A3D" w14:textId="77777777" w:rsidR="00E95867" w:rsidRPr="00BB6F97" w:rsidRDefault="00E95867" w:rsidP="00E95867">
                <w:r>
                  <w:t>‘</w:t>
                </w:r>
                <w:r w:rsidRPr="00BB6F97">
                  <w:t>Pershe kokhannia Ivana Petrovycha.</w:t>
                </w:r>
                <w:r>
                  <w:t xml:space="preserve"> Z romanu ‘Epizody z zhyttia chudnoi liudyny’’ [Ivan Petrovych’s First Love. From the novel “</w:t>
                </w:r>
                <w:r w:rsidRPr="00966CE0">
                  <w:t>Episodes from the Life of a Strange Person</w:t>
                </w:r>
                <w:r>
                  <w:t xml:space="preserve">”] </w:t>
                </w:r>
                <w:r w:rsidRPr="003D496B">
                  <w:rPr>
                    <w:i/>
                  </w:rPr>
                  <w:t>Zhyttia i revoliutsiia</w:t>
                </w:r>
                <w:r w:rsidRPr="00BB6F97">
                  <w:t xml:space="preserve"> 10</w:t>
                </w:r>
                <w:r>
                  <w:t xml:space="preserve"> (1928)</w:t>
                </w:r>
                <w:r w:rsidRPr="00BB6F97">
                  <w:t>: 39–42.</w:t>
                </w:r>
              </w:p>
              <w:p w14:paraId="31DF83C8" w14:textId="77777777" w:rsidR="00E95867" w:rsidRPr="00BB6F97" w:rsidRDefault="00E95867" w:rsidP="00E95867">
                <w:r>
                  <w:t xml:space="preserve"> ‘Livyi roman.’</w:t>
                </w:r>
                <w:r w:rsidRPr="00BB6F97">
                  <w:t xml:space="preserve"> </w:t>
                </w:r>
                <w:r>
                  <w:t xml:space="preserve">[The Left Novel] </w:t>
                </w:r>
                <w:r w:rsidRPr="003D496B">
                  <w:rPr>
                    <w:i/>
                  </w:rPr>
                  <w:t>Nova generatsiia</w:t>
                </w:r>
                <w:r w:rsidRPr="00BB6F97">
                  <w:t xml:space="preserve"> 2</w:t>
                </w:r>
                <w:r>
                  <w:t xml:space="preserve"> (</w:t>
                </w:r>
                <w:r w:rsidRPr="00BB6F97">
                  <w:t>1927</w:t>
                </w:r>
                <w:r>
                  <w:t>)</w:t>
                </w:r>
                <w:r w:rsidRPr="00BB6F97">
                  <w:t>: 34–38.</w:t>
                </w:r>
                <w:r w:rsidRPr="003D496B">
                  <w:t xml:space="preserve"> </w:t>
                </w:r>
                <w:r>
                  <w:t>[Under the pseudonym M. Lans'kyi]</w:t>
                </w:r>
              </w:p>
              <w:p w14:paraId="66CF5F87" w14:textId="77777777" w:rsidR="00E95867" w:rsidRDefault="00E95867" w:rsidP="00E95867">
                <w:r w:rsidRPr="00BB6F97">
                  <w:t xml:space="preserve">“Teatr, tsyrk, opera, tanok, muzyka.” </w:t>
                </w:r>
                <w:r>
                  <w:t xml:space="preserve">[Theatre, Circus, Opera, Dance Music] </w:t>
                </w:r>
                <w:r w:rsidRPr="003D496B">
                  <w:rPr>
                    <w:i/>
                  </w:rPr>
                  <w:t>Nova generatsiia</w:t>
                </w:r>
                <w:r w:rsidRPr="00BB6F97">
                  <w:t xml:space="preserve"> 4</w:t>
                </w:r>
                <w:r>
                  <w:t xml:space="preserve"> (</w:t>
                </w:r>
                <w:r w:rsidRPr="00BB6F97">
                  <w:t>1929</w:t>
                </w:r>
                <w:r>
                  <w:t xml:space="preserve">): </w:t>
                </w:r>
                <w:r w:rsidRPr="00BB6F97">
                  <w:t>41–50.</w:t>
                </w:r>
              </w:p>
              <w:p w14:paraId="3C90B002" w14:textId="77777777" w:rsidR="00E95867" w:rsidRPr="00BB6F97" w:rsidRDefault="00E95867" w:rsidP="00E95867">
                <w:r>
                  <w:t>‘Literatura.’</w:t>
                </w:r>
                <w:r w:rsidRPr="00BB6F97">
                  <w:t xml:space="preserve"> </w:t>
                </w:r>
                <w:r>
                  <w:t xml:space="preserve">[Literature] </w:t>
                </w:r>
                <w:r w:rsidRPr="003D496B">
                  <w:rPr>
                    <w:i/>
                  </w:rPr>
                  <w:t>Nova generatsiia</w:t>
                </w:r>
                <w:r w:rsidRPr="00BB6F97">
                  <w:t xml:space="preserve"> 5</w:t>
                </w:r>
                <w:r>
                  <w:t xml:space="preserve"> (</w:t>
                </w:r>
                <w:r w:rsidRPr="00BB6F97">
                  <w:t>1929</w:t>
                </w:r>
                <w:r>
                  <w:t>)</w:t>
                </w:r>
                <w:r w:rsidRPr="00BB6F97">
                  <w:t>: 34–40.</w:t>
                </w:r>
              </w:p>
              <w:p w14:paraId="15BD2122" w14:textId="77777777" w:rsidR="00E95867" w:rsidRPr="00BB6F97" w:rsidRDefault="00E95867" w:rsidP="00E95867">
                <w:r>
                  <w:t xml:space="preserve"> ‘Poeziia.’ [Poetry]</w:t>
                </w:r>
                <w:r w:rsidRPr="00BB6F97">
                  <w:t xml:space="preserve"> </w:t>
                </w:r>
                <w:r w:rsidRPr="003D496B">
                  <w:rPr>
                    <w:i/>
                  </w:rPr>
                  <w:t>Nova generatsiia</w:t>
                </w:r>
                <w:r w:rsidRPr="00BB6F97">
                  <w:t xml:space="preserve"> 9</w:t>
                </w:r>
                <w:r>
                  <w:t xml:space="preserve"> (</w:t>
                </w:r>
                <w:r w:rsidRPr="00BB6F97">
                  <w:t>1929</w:t>
                </w:r>
                <w:r>
                  <w:t>)</w:t>
                </w:r>
                <w:r w:rsidRPr="00BB6F97">
                  <w:t>: 17–22.</w:t>
                </w:r>
              </w:p>
              <w:p w14:paraId="13ACD81E" w14:textId="77777777" w:rsidR="00E95867" w:rsidRPr="00BB6F97" w:rsidRDefault="00E95867" w:rsidP="00E95867">
                <w:r>
                  <w:t>‘</w:t>
                </w:r>
                <w:r w:rsidRPr="00BB6F97">
                  <w:t>Asotsii</w:t>
                </w:r>
                <w:r>
                  <w:t>al'ni i sotsiial'ni mystetstva.’</w:t>
                </w:r>
                <w:r w:rsidRPr="00BB6F97">
                  <w:t xml:space="preserve"> </w:t>
                </w:r>
                <w:r w:rsidRPr="003D496B">
                  <w:rPr>
                    <w:i/>
                  </w:rPr>
                  <w:t>Nova generatsiia</w:t>
                </w:r>
                <w:r w:rsidRPr="00BB6F97">
                  <w:t xml:space="preserve"> 11</w:t>
                </w:r>
                <w:r>
                  <w:t xml:space="preserve"> (1929): </w:t>
                </w:r>
                <w:r w:rsidRPr="00BB6F97">
                  <w:t>26–33.</w:t>
                </w:r>
              </w:p>
              <w:p w14:paraId="68EBA44E" w14:textId="77777777" w:rsidR="003F0D73" w:rsidRDefault="00E95867" w:rsidP="00C27FAB">
                <w:r>
                  <w:t>‘</w:t>
                </w:r>
                <w:r w:rsidRPr="00BB6F97">
                  <w:t>Mystets</w:t>
                </w:r>
                <w:r>
                  <w:t>tva sotsiial'ni i asotsiial'ni.’</w:t>
                </w:r>
                <w:r w:rsidRPr="00BB6F97">
                  <w:t xml:space="preserve"> </w:t>
                </w:r>
                <w:r>
                  <w:t xml:space="preserve">[Social and Asocial Arts] </w:t>
                </w:r>
                <w:r w:rsidRPr="003D496B">
                  <w:rPr>
                    <w:i/>
                  </w:rPr>
                  <w:t>Nova generatsiia</w:t>
                </w:r>
                <w:r w:rsidRPr="00BB6F97">
                  <w:t xml:space="preserve"> 12</w:t>
                </w:r>
                <w:r>
                  <w:t xml:space="preserve"> (1929): </w:t>
                </w:r>
                <w:r w:rsidRPr="00BB6F97">
                  <w:t>25–29.</w:t>
                </w:r>
              </w:p>
            </w:tc>
          </w:sdtContent>
        </w:sdt>
      </w:tr>
      <w:tr w:rsidR="003235A7" w14:paraId="7D62E22E" w14:textId="77777777" w:rsidTr="003235A7">
        <w:tc>
          <w:tcPr>
            <w:tcW w:w="9016" w:type="dxa"/>
          </w:tcPr>
          <w:p w14:paraId="4CFEB11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9BCCC495794C448BDF5F1F28F5BF735"/>
              </w:placeholder>
            </w:sdtPr>
            <w:sdtContent>
              <w:p w14:paraId="6CE9DD79" w14:textId="77777777" w:rsidR="003C68E2" w:rsidRDefault="003C68E2" w:rsidP="00836AA9">
                <w:sdt>
                  <w:sdtPr>
                    <w:id w:val="228649840"/>
                    <w:citation/>
                  </w:sdtPr>
                  <w:sdtContent>
                    <w:r>
                      <w:fldChar w:fldCharType="begin"/>
                    </w:r>
                    <w:r>
                      <w:rPr>
                        <w:lang w:val="en-US"/>
                      </w:rPr>
                      <w:instrText xml:space="preserve"> CITATION Ell03 \l 1033 </w:instrText>
                    </w:r>
                    <w:r>
                      <w:fldChar w:fldCharType="separate"/>
                    </w:r>
                    <w:r>
                      <w:rPr>
                        <w:noProof/>
                        <w:lang w:val="en-US"/>
                      </w:rPr>
                      <w:t xml:space="preserve"> </w:t>
                    </w:r>
                    <w:r w:rsidRPr="003C68E2">
                      <w:rPr>
                        <w:noProof/>
                        <w:lang w:val="en-US"/>
                      </w:rPr>
                      <w:t>(Elliott)</w:t>
                    </w:r>
                    <w:r>
                      <w:fldChar w:fldCharType="end"/>
                    </w:r>
                  </w:sdtContent>
                </w:sdt>
              </w:p>
              <w:p w14:paraId="16635DBD" w14:textId="77777777" w:rsidR="003C68E2" w:rsidRDefault="003C68E2" w:rsidP="00836AA9">
                <w:sdt>
                  <w:sdtPr>
                    <w:id w:val="-604886445"/>
                    <w:citation/>
                  </w:sdtPr>
                  <w:sdtContent>
                    <w:r>
                      <w:fldChar w:fldCharType="begin"/>
                    </w:r>
                    <w:r>
                      <w:rPr>
                        <w:lang w:val="en-US"/>
                      </w:rPr>
                      <w:instrText xml:space="preserve"> CITATION Iln97 \l 1033 </w:instrText>
                    </w:r>
                    <w:r>
                      <w:fldChar w:fldCharType="separate"/>
                    </w:r>
                    <w:r w:rsidRPr="003C68E2">
                      <w:rPr>
                        <w:noProof/>
                        <w:lang w:val="en-US"/>
                      </w:rPr>
                      <w:t>(Ilnytzkyj, Ukrainian Futurism: A Historical and Critical Study)</w:t>
                    </w:r>
                    <w:r>
                      <w:fldChar w:fldCharType="end"/>
                    </w:r>
                  </w:sdtContent>
                </w:sdt>
              </w:p>
              <w:p w14:paraId="7791BCA4" w14:textId="77777777" w:rsidR="003C68E2" w:rsidRDefault="003C68E2" w:rsidP="00836AA9">
                <w:sdt>
                  <w:sdtPr>
                    <w:id w:val="628592034"/>
                    <w:citation/>
                  </w:sdtPr>
                  <w:sdtContent>
                    <w:r>
                      <w:fldChar w:fldCharType="begin"/>
                    </w:r>
                    <w:r>
                      <w:rPr>
                        <w:lang w:val="en-US"/>
                      </w:rPr>
                      <w:instrText xml:space="preserve"> CITATION Iln13 \l 1033 </w:instrText>
                    </w:r>
                    <w:r>
                      <w:fldChar w:fldCharType="separate"/>
                    </w:r>
                    <w:r w:rsidRPr="003C68E2">
                      <w:rPr>
                        <w:noProof/>
                        <w:lang w:val="en-US"/>
                      </w:rPr>
                      <w:t>(Ilnytzkyj, Under Imperial Eyes: Ukrainian Modernist and Avant-Garde Publications)</w:t>
                    </w:r>
                    <w:r>
                      <w:fldChar w:fldCharType="end"/>
                    </w:r>
                  </w:sdtContent>
                </w:sdt>
              </w:p>
              <w:p w14:paraId="12109D9C" w14:textId="77777777" w:rsidR="003C68E2" w:rsidRDefault="003C68E2" w:rsidP="00836AA9">
                <w:sdt>
                  <w:sdtPr>
                    <w:id w:val="230736353"/>
                    <w:citation/>
                  </w:sdtPr>
                  <w:sdtContent>
                    <w:r>
                      <w:fldChar w:fldCharType="begin"/>
                    </w:r>
                    <w:r>
                      <w:rPr>
                        <w:lang w:val="en-US"/>
                      </w:rPr>
                      <w:instrText xml:space="preserve"> CITATION Neb \l 1033 </w:instrText>
                    </w:r>
                    <w:r>
                      <w:fldChar w:fldCharType="separate"/>
                    </w:r>
                    <w:r w:rsidRPr="003C68E2">
                      <w:rPr>
                        <w:noProof/>
                        <w:lang w:val="en-US"/>
                      </w:rPr>
                      <w:t>(Nebesio)</w:t>
                    </w:r>
                    <w:r>
                      <w:fldChar w:fldCharType="end"/>
                    </w:r>
                  </w:sdtContent>
                </w:sdt>
              </w:p>
              <w:p w14:paraId="57D4BF55" w14:textId="77777777" w:rsidR="003C68E2" w:rsidRDefault="003C68E2" w:rsidP="00836AA9">
                <w:sdt>
                  <w:sdtPr>
                    <w:id w:val="947507601"/>
                    <w:citation/>
                  </w:sdtPr>
                  <w:sdtContent>
                    <w:r>
                      <w:fldChar w:fldCharType="begin"/>
                    </w:r>
                    <w:r>
                      <w:rPr>
                        <w:lang w:val="en-US"/>
                      </w:rPr>
                      <w:instrText xml:space="preserve"> CITATION Sky29 \l 1033 </w:instrText>
                    </w:r>
                    <w:r>
                      <w:fldChar w:fldCharType="separate"/>
                    </w:r>
                    <w:r w:rsidRPr="003C68E2">
                      <w:rPr>
                        <w:noProof/>
                        <w:lang w:val="en-US"/>
                      </w:rPr>
                      <w:t>(Skyrpnyk, Leonid)</w:t>
                    </w:r>
                    <w:r>
                      <w:fldChar w:fldCharType="end"/>
                    </w:r>
                  </w:sdtContent>
                </w:sdt>
              </w:p>
              <w:p w14:paraId="61DD2F0D" w14:textId="5A92EF3E" w:rsidR="003235A7" w:rsidRDefault="003C68E2" w:rsidP="00836AA9">
                <w:sdt>
                  <w:sdtPr>
                    <w:id w:val="-227534382"/>
                    <w:citation/>
                  </w:sdtPr>
                  <w:sdtContent>
                    <w:r>
                      <w:fldChar w:fldCharType="begin"/>
                    </w:r>
                    <w:r>
                      <w:rPr>
                        <w:lang w:val="en-US"/>
                      </w:rPr>
                      <w:instrText xml:space="preserve"> CITATION Sky291 \l 1033 </w:instrText>
                    </w:r>
                    <w:r>
                      <w:fldChar w:fldCharType="separate"/>
                    </w:r>
                    <w:r w:rsidRPr="003C68E2">
                      <w:rPr>
                        <w:noProof/>
                        <w:lang w:val="en-US"/>
                      </w:rPr>
                      <w:t>(Skyrpnyk, Leonid)</w:t>
                    </w:r>
                    <w:r>
                      <w:fldChar w:fldCharType="end"/>
                    </w:r>
                  </w:sdtContent>
                </w:sdt>
              </w:p>
            </w:sdtContent>
          </w:sdt>
        </w:tc>
      </w:tr>
    </w:tbl>
    <w:p w14:paraId="558C047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9D9F5" w14:textId="77777777" w:rsidR="005A0572" w:rsidRDefault="005A0572" w:rsidP="007A0D55">
      <w:pPr>
        <w:spacing w:after="0" w:line="240" w:lineRule="auto"/>
      </w:pPr>
      <w:r>
        <w:separator/>
      </w:r>
    </w:p>
  </w:endnote>
  <w:endnote w:type="continuationSeparator" w:id="0">
    <w:p w14:paraId="32051903" w14:textId="77777777" w:rsidR="005A0572" w:rsidRDefault="005A057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93DF2E" w14:textId="77777777" w:rsidR="005A0572" w:rsidRDefault="005A0572" w:rsidP="007A0D55">
      <w:pPr>
        <w:spacing w:after="0" w:line="240" w:lineRule="auto"/>
      </w:pPr>
      <w:r>
        <w:separator/>
      </w:r>
    </w:p>
  </w:footnote>
  <w:footnote w:type="continuationSeparator" w:id="0">
    <w:p w14:paraId="56439F11" w14:textId="77777777" w:rsidR="005A0572" w:rsidRDefault="005A057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F8865" w14:textId="77777777" w:rsidR="005A0572" w:rsidRDefault="005A057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CD057A5" w14:textId="77777777" w:rsidR="005A0572" w:rsidRDefault="005A05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B8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4B87"/>
    <w:rsid w:val="003677B6"/>
    <w:rsid w:val="003B7C8C"/>
    <w:rsid w:val="003C68E2"/>
    <w:rsid w:val="003D3579"/>
    <w:rsid w:val="003E2795"/>
    <w:rsid w:val="003F0D73"/>
    <w:rsid w:val="00462DBE"/>
    <w:rsid w:val="00464699"/>
    <w:rsid w:val="00483379"/>
    <w:rsid w:val="00487BC5"/>
    <w:rsid w:val="00496888"/>
    <w:rsid w:val="004A7476"/>
    <w:rsid w:val="004E5896"/>
    <w:rsid w:val="00513EE6"/>
    <w:rsid w:val="00534F8F"/>
    <w:rsid w:val="00590035"/>
    <w:rsid w:val="005A0572"/>
    <w:rsid w:val="005B177E"/>
    <w:rsid w:val="005B3921"/>
    <w:rsid w:val="005F26D7"/>
    <w:rsid w:val="005F5450"/>
    <w:rsid w:val="006D0412"/>
    <w:rsid w:val="006E5AF2"/>
    <w:rsid w:val="007411B9"/>
    <w:rsid w:val="00780D95"/>
    <w:rsid w:val="00780DC7"/>
    <w:rsid w:val="007A0D55"/>
    <w:rsid w:val="007B3377"/>
    <w:rsid w:val="007E5F44"/>
    <w:rsid w:val="00821DE3"/>
    <w:rsid w:val="00836AA9"/>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1FCC"/>
    <w:rsid w:val="00BC39C9"/>
    <w:rsid w:val="00BE5BF7"/>
    <w:rsid w:val="00BF40E1"/>
    <w:rsid w:val="00C27FAB"/>
    <w:rsid w:val="00C358D4"/>
    <w:rsid w:val="00C6296B"/>
    <w:rsid w:val="00CB4555"/>
    <w:rsid w:val="00CC586D"/>
    <w:rsid w:val="00CF1542"/>
    <w:rsid w:val="00CF3EC5"/>
    <w:rsid w:val="00D656DA"/>
    <w:rsid w:val="00D83300"/>
    <w:rsid w:val="00DC6B48"/>
    <w:rsid w:val="00DF01B0"/>
    <w:rsid w:val="00E85A05"/>
    <w:rsid w:val="00E95829"/>
    <w:rsid w:val="00E95867"/>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D8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B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B87"/>
    <w:rPr>
      <w:rFonts w:ascii="Lucida Grande" w:hAnsi="Lucida Grande" w:cs="Lucida Grande"/>
      <w:sz w:val="18"/>
      <w:szCs w:val="18"/>
    </w:rPr>
  </w:style>
  <w:style w:type="character" w:styleId="Hyperlink">
    <w:name w:val="Hyperlink"/>
    <w:basedOn w:val="DefaultParagraphFont"/>
    <w:uiPriority w:val="99"/>
    <w:semiHidden/>
    <w:rsid w:val="00364B87"/>
    <w:rPr>
      <w:color w:val="0563C1" w:themeColor="hyperlink"/>
      <w:u w:val="single"/>
    </w:rPr>
  </w:style>
  <w:style w:type="paragraph" w:styleId="Caption">
    <w:name w:val="caption"/>
    <w:basedOn w:val="Normal"/>
    <w:next w:val="Normal"/>
    <w:uiPriority w:val="35"/>
    <w:semiHidden/>
    <w:qFormat/>
    <w:rsid w:val="00364B8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B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B87"/>
    <w:rPr>
      <w:rFonts w:ascii="Lucida Grande" w:hAnsi="Lucida Grande" w:cs="Lucida Grande"/>
      <w:sz w:val="18"/>
      <w:szCs w:val="18"/>
    </w:rPr>
  </w:style>
  <w:style w:type="character" w:styleId="Hyperlink">
    <w:name w:val="Hyperlink"/>
    <w:basedOn w:val="DefaultParagraphFont"/>
    <w:uiPriority w:val="99"/>
    <w:semiHidden/>
    <w:rsid w:val="00364B87"/>
    <w:rPr>
      <w:color w:val="0563C1" w:themeColor="hyperlink"/>
      <w:u w:val="single"/>
    </w:rPr>
  </w:style>
  <w:style w:type="paragraph" w:styleId="Caption">
    <w:name w:val="caption"/>
    <w:basedOn w:val="Normal"/>
    <w:next w:val="Normal"/>
    <w:uiPriority w:val="35"/>
    <w:semiHidden/>
    <w:qFormat/>
    <w:rsid w:val="00364B8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lib.nplu.org/view.html?id=1134"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98EFD0F94665429F8D12A9F855FF83"/>
        <w:category>
          <w:name w:val="General"/>
          <w:gallery w:val="placeholder"/>
        </w:category>
        <w:types>
          <w:type w:val="bbPlcHdr"/>
        </w:types>
        <w:behaviors>
          <w:behavior w:val="content"/>
        </w:behaviors>
        <w:guid w:val="{7524F652-5FDA-6847-8E52-6F5236900BB3}"/>
      </w:docPartPr>
      <w:docPartBody>
        <w:p w:rsidR="00000000" w:rsidRDefault="004E117A">
          <w:pPr>
            <w:pStyle w:val="E198EFD0F94665429F8D12A9F855FF83"/>
          </w:pPr>
          <w:r w:rsidRPr="00CC586D">
            <w:rPr>
              <w:rStyle w:val="PlaceholderText"/>
              <w:b/>
              <w:color w:val="FFFFFF" w:themeColor="background1"/>
            </w:rPr>
            <w:t>[Salutation]</w:t>
          </w:r>
        </w:p>
      </w:docPartBody>
    </w:docPart>
    <w:docPart>
      <w:docPartPr>
        <w:name w:val="1345A5C115A6EE438CC40F4FE0B7D366"/>
        <w:category>
          <w:name w:val="General"/>
          <w:gallery w:val="placeholder"/>
        </w:category>
        <w:types>
          <w:type w:val="bbPlcHdr"/>
        </w:types>
        <w:behaviors>
          <w:behavior w:val="content"/>
        </w:behaviors>
        <w:guid w:val="{2B7F039D-50F7-DE4A-9FC4-2F37ACD50A4B}"/>
      </w:docPartPr>
      <w:docPartBody>
        <w:p w:rsidR="00000000" w:rsidRDefault="004E117A">
          <w:pPr>
            <w:pStyle w:val="1345A5C115A6EE438CC40F4FE0B7D366"/>
          </w:pPr>
          <w:r>
            <w:rPr>
              <w:rStyle w:val="PlaceholderText"/>
            </w:rPr>
            <w:t>[First name]</w:t>
          </w:r>
        </w:p>
      </w:docPartBody>
    </w:docPart>
    <w:docPart>
      <w:docPartPr>
        <w:name w:val="B72B644F9B1D8B41893B7A595A559AA1"/>
        <w:category>
          <w:name w:val="General"/>
          <w:gallery w:val="placeholder"/>
        </w:category>
        <w:types>
          <w:type w:val="bbPlcHdr"/>
        </w:types>
        <w:behaviors>
          <w:behavior w:val="content"/>
        </w:behaviors>
        <w:guid w:val="{DDC5E2DC-AC00-C34F-9E0D-20B8DB05CD74}"/>
      </w:docPartPr>
      <w:docPartBody>
        <w:p w:rsidR="00000000" w:rsidRDefault="004E117A">
          <w:pPr>
            <w:pStyle w:val="B72B644F9B1D8B41893B7A595A559AA1"/>
          </w:pPr>
          <w:r>
            <w:rPr>
              <w:rStyle w:val="PlaceholderText"/>
            </w:rPr>
            <w:t>[Middle name]</w:t>
          </w:r>
        </w:p>
      </w:docPartBody>
    </w:docPart>
    <w:docPart>
      <w:docPartPr>
        <w:name w:val="D1D4E182E4C4A54FB0BF39C078D8B5B7"/>
        <w:category>
          <w:name w:val="General"/>
          <w:gallery w:val="placeholder"/>
        </w:category>
        <w:types>
          <w:type w:val="bbPlcHdr"/>
        </w:types>
        <w:behaviors>
          <w:behavior w:val="content"/>
        </w:behaviors>
        <w:guid w:val="{702DDCE3-B27A-7147-9036-8B45539C3CB4}"/>
      </w:docPartPr>
      <w:docPartBody>
        <w:p w:rsidR="00000000" w:rsidRDefault="004E117A">
          <w:pPr>
            <w:pStyle w:val="D1D4E182E4C4A54FB0BF39C078D8B5B7"/>
          </w:pPr>
          <w:r>
            <w:rPr>
              <w:rStyle w:val="PlaceholderText"/>
            </w:rPr>
            <w:t>[Last name]</w:t>
          </w:r>
        </w:p>
      </w:docPartBody>
    </w:docPart>
    <w:docPart>
      <w:docPartPr>
        <w:name w:val="6A8190D3009594428A0DC2FAB71C3199"/>
        <w:category>
          <w:name w:val="General"/>
          <w:gallery w:val="placeholder"/>
        </w:category>
        <w:types>
          <w:type w:val="bbPlcHdr"/>
        </w:types>
        <w:behaviors>
          <w:behavior w:val="content"/>
        </w:behaviors>
        <w:guid w:val="{FDCB1B65-E4D6-0F45-A3FE-72C3C2E5BF88}"/>
      </w:docPartPr>
      <w:docPartBody>
        <w:p w:rsidR="00000000" w:rsidRDefault="004E117A">
          <w:pPr>
            <w:pStyle w:val="6A8190D3009594428A0DC2FAB71C3199"/>
          </w:pPr>
          <w:r>
            <w:rPr>
              <w:rStyle w:val="PlaceholderText"/>
            </w:rPr>
            <w:t>[Enter your biography]</w:t>
          </w:r>
        </w:p>
      </w:docPartBody>
    </w:docPart>
    <w:docPart>
      <w:docPartPr>
        <w:name w:val="85C3A02FDC93584598CFB713CA31B6E0"/>
        <w:category>
          <w:name w:val="General"/>
          <w:gallery w:val="placeholder"/>
        </w:category>
        <w:types>
          <w:type w:val="bbPlcHdr"/>
        </w:types>
        <w:behaviors>
          <w:behavior w:val="content"/>
        </w:behaviors>
        <w:guid w:val="{D377FB55-BACD-C147-9DC4-BA4EE7268310}"/>
      </w:docPartPr>
      <w:docPartBody>
        <w:p w:rsidR="00000000" w:rsidRDefault="004E117A">
          <w:pPr>
            <w:pStyle w:val="85C3A02FDC93584598CFB713CA31B6E0"/>
          </w:pPr>
          <w:r>
            <w:rPr>
              <w:rStyle w:val="PlaceholderText"/>
            </w:rPr>
            <w:t>[Enter the institution with which you are affiliated]</w:t>
          </w:r>
        </w:p>
      </w:docPartBody>
    </w:docPart>
    <w:docPart>
      <w:docPartPr>
        <w:name w:val="2A0C4ED80F4A9B4CA097300C6ED7F878"/>
        <w:category>
          <w:name w:val="General"/>
          <w:gallery w:val="placeholder"/>
        </w:category>
        <w:types>
          <w:type w:val="bbPlcHdr"/>
        </w:types>
        <w:behaviors>
          <w:behavior w:val="content"/>
        </w:behaviors>
        <w:guid w:val="{7E5926D9-875E-ED4D-8003-27583E6A6524}"/>
      </w:docPartPr>
      <w:docPartBody>
        <w:p w:rsidR="00000000" w:rsidRDefault="004E117A">
          <w:pPr>
            <w:pStyle w:val="2A0C4ED80F4A9B4CA097300C6ED7F878"/>
          </w:pPr>
          <w:r w:rsidRPr="00EF74F7">
            <w:rPr>
              <w:b/>
              <w:color w:val="808080" w:themeColor="background1" w:themeShade="80"/>
            </w:rPr>
            <w:t>[Enter the headword for your article]</w:t>
          </w:r>
        </w:p>
      </w:docPartBody>
    </w:docPart>
    <w:docPart>
      <w:docPartPr>
        <w:name w:val="122A1950852BCD4783B581673F3DEAFB"/>
        <w:category>
          <w:name w:val="General"/>
          <w:gallery w:val="placeholder"/>
        </w:category>
        <w:types>
          <w:type w:val="bbPlcHdr"/>
        </w:types>
        <w:behaviors>
          <w:behavior w:val="content"/>
        </w:behaviors>
        <w:guid w:val="{345F6238-4D0A-E747-9299-C75D3CBA1C98}"/>
      </w:docPartPr>
      <w:docPartBody>
        <w:p w:rsidR="00000000" w:rsidRDefault="004E117A">
          <w:pPr>
            <w:pStyle w:val="122A1950852BCD4783B581673F3DEA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4541821D7B8D48B9AD84E43BBBEB8F"/>
        <w:category>
          <w:name w:val="General"/>
          <w:gallery w:val="placeholder"/>
        </w:category>
        <w:types>
          <w:type w:val="bbPlcHdr"/>
        </w:types>
        <w:behaviors>
          <w:behavior w:val="content"/>
        </w:behaviors>
        <w:guid w:val="{3EEE2E53-DB94-F04F-B43B-9DF1B02885E5}"/>
      </w:docPartPr>
      <w:docPartBody>
        <w:p w:rsidR="00000000" w:rsidRDefault="004E117A">
          <w:pPr>
            <w:pStyle w:val="DD4541821D7B8D48B9AD84E43BBBEB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C593532CDFF6A44A8E464DCA5973637"/>
        <w:category>
          <w:name w:val="General"/>
          <w:gallery w:val="placeholder"/>
        </w:category>
        <w:types>
          <w:type w:val="bbPlcHdr"/>
        </w:types>
        <w:behaviors>
          <w:behavior w:val="content"/>
        </w:behaviors>
        <w:guid w:val="{FF37B660-308E-564B-BB67-6D60F74A21B0}"/>
      </w:docPartPr>
      <w:docPartBody>
        <w:p w:rsidR="00000000" w:rsidRDefault="004E117A">
          <w:pPr>
            <w:pStyle w:val="8C593532CDFF6A44A8E464DCA597363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BCCC495794C448BDF5F1F28F5BF735"/>
        <w:category>
          <w:name w:val="General"/>
          <w:gallery w:val="placeholder"/>
        </w:category>
        <w:types>
          <w:type w:val="bbPlcHdr"/>
        </w:types>
        <w:behaviors>
          <w:behavior w:val="content"/>
        </w:behaviors>
        <w:guid w:val="{81DFB00C-D988-7145-80CF-3DF7F37AB688}"/>
      </w:docPartPr>
      <w:docPartBody>
        <w:p w:rsidR="00000000" w:rsidRDefault="004E117A">
          <w:pPr>
            <w:pStyle w:val="89BCCC495794C448BDF5F1F28F5BF73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98EFD0F94665429F8D12A9F855FF83">
    <w:name w:val="E198EFD0F94665429F8D12A9F855FF83"/>
  </w:style>
  <w:style w:type="paragraph" w:customStyle="1" w:styleId="1345A5C115A6EE438CC40F4FE0B7D366">
    <w:name w:val="1345A5C115A6EE438CC40F4FE0B7D366"/>
  </w:style>
  <w:style w:type="paragraph" w:customStyle="1" w:styleId="B72B644F9B1D8B41893B7A595A559AA1">
    <w:name w:val="B72B644F9B1D8B41893B7A595A559AA1"/>
  </w:style>
  <w:style w:type="paragraph" w:customStyle="1" w:styleId="D1D4E182E4C4A54FB0BF39C078D8B5B7">
    <w:name w:val="D1D4E182E4C4A54FB0BF39C078D8B5B7"/>
  </w:style>
  <w:style w:type="paragraph" w:customStyle="1" w:styleId="6A8190D3009594428A0DC2FAB71C3199">
    <w:name w:val="6A8190D3009594428A0DC2FAB71C3199"/>
  </w:style>
  <w:style w:type="paragraph" w:customStyle="1" w:styleId="85C3A02FDC93584598CFB713CA31B6E0">
    <w:name w:val="85C3A02FDC93584598CFB713CA31B6E0"/>
  </w:style>
  <w:style w:type="paragraph" w:customStyle="1" w:styleId="2A0C4ED80F4A9B4CA097300C6ED7F878">
    <w:name w:val="2A0C4ED80F4A9B4CA097300C6ED7F878"/>
  </w:style>
  <w:style w:type="paragraph" w:customStyle="1" w:styleId="122A1950852BCD4783B581673F3DEAFB">
    <w:name w:val="122A1950852BCD4783B581673F3DEAFB"/>
  </w:style>
  <w:style w:type="paragraph" w:customStyle="1" w:styleId="DD4541821D7B8D48B9AD84E43BBBEB8F">
    <w:name w:val="DD4541821D7B8D48B9AD84E43BBBEB8F"/>
  </w:style>
  <w:style w:type="paragraph" w:customStyle="1" w:styleId="8C593532CDFF6A44A8E464DCA5973637">
    <w:name w:val="8C593532CDFF6A44A8E464DCA5973637"/>
  </w:style>
  <w:style w:type="paragraph" w:customStyle="1" w:styleId="89BCCC495794C448BDF5F1F28F5BF735">
    <w:name w:val="89BCCC495794C448BDF5F1F28F5BF73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98EFD0F94665429F8D12A9F855FF83">
    <w:name w:val="E198EFD0F94665429F8D12A9F855FF83"/>
  </w:style>
  <w:style w:type="paragraph" w:customStyle="1" w:styleId="1345A5C115A6EE438CC40F4FE0B7D366">
    <w:name w:val="1345A5C115A6EE438CC40F4FE0B7D366"/>
  </w:style>
  <w:style w:type="paragraph" w:customStyle="1" w:styleId="B72B644F9B1D8B41893B7A595A559AA1">
    <w:name w:val="B72B644F9B1D8B41893B7A595A559AA1"/>
  </w:style>
  <w:style w:type="paragraph" w:customStyle="1" w:styleId="D1D4E182E4C4A54FB0BF39C078D8B5B7">
    <w:name w:val="D1D4E182E4C4A54FB0BF39C078D8B5B7"/>
  </w:style>
  <w:style w:type="paragraph" w:customStyle="1" w:styleId="6A8190D3009594428A0DC2FAB71C3199">
    <w:name w:val="6A8190D3009594428A0DC2FAB71C3199"/>
  </w:style>
  <w:style w:type="paragraph" w:customStyle="1" w:styleId="85C3A02FDC93584598CFB713CA31B6E0">
    <w:name w:val="85C3A02FDC93584598CFB713CA31B6E0"/>
  </w:style>
  <w:style w:type="paragraph" w:customStyle="1" w:styleId="2A0C4ED80F4A9B4CA097300C6ED7F878">
    <w:name w:val="2A0C4ED80F4A9B4CA097300C6ED7F878"/>
  </w:style>
  <w:style w:type="paragraph" w:customStyle="1" w:styleId="122A1950852BCD4783B581673F3DEAFB">
    <w:name w:val="122A1950852BCD4783B581673F3DEAFB"/>
  </w:style>
  <w:style w:type="paragraph" w:customStyle="1" w:styleId="DD4541821D7B8D48B9AD84E43BBBEB8F">
    <w:name w:val="DD4541821D7B8D48B9AD84E43BBBEB8F"/>
  </w:style>
  <w:style w:type="paragraph" w:customStyle="1" w:styleId="8C593532CDFF6A44A8E464DCA5973637">
    <w:name w:val="8C593532CDFF6A44A8E464DCA5973637"/>
  </w:style>
  <w:style w:type="paragraph" w:customStyle="1" w:styleId="89BCCC495794C448BDF5F1F28F5BF735">
    <w:name w:val="89BCCC495794C448BDF5F1F28F5BF7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Ell03</b:Tag>
    <b:SourceType>Book</b:SourceType>
    <b:Guid>{F0C9E44C-0C4C-1F41-AEF9-101A94566730}</b:Guid>
    <b:Title>Rethinking the Novel/Film Debate</b:Title>
    <b:Year>2003</b:Year>
    <b:Publisher>Cambridge UP</b:Publisher>
    <b:Pages>83</b:Pages>
    <b:City>Cambrdige</b:City>
    <b:Author>
      <b:Interviewee>
        <b:NameList>
          <b:Person>
            <b:Last>Elliott</b:Last>
            <b:First>Kamilla</b:First>
          </b:Person>
        </b:NameList>
      </b:Interviewee>
      <b:Author>
        <b:NameList>
          <b:Person>
            <b:Last>Elliott</b:Last>
            <b:First>Kamilla</b:First>
          </b:Person>
        </b:NameList>
      </b:Author>
    </b:Author>
    <b:RefOrder>1</b:RefOrder>
  </b:Source>
  <b:Source>
    <b:Tag>Iln13</b:Tag>
    <b:SourceType>BookSection</b:SourceType>
    <b:Guid>{372EC5D2-75B9-3D44-BEB4-300AF33EFD73}</b:Guid>
    <b:Title>Under Imperial Eyes: Ukrainian Modernist and Avant-Garde Publications</b:Title>
    <b:City>Oxford</b:City>
    <b:Publisher>Oxford UP</b:Publisher>
    <b:Year>2013</b:Year>
    <b:Pages>1341-1362</b:Pages>
    <b:Author>
      <b:Author>
        <b:NameList>
          <b:Person>
            <b:Last>Ilnytzkyj</b:Last>
            <b:Middle>S.</b:Middle>
            <b:First>Oleh</b:First>
          </b:Person>
        </b:NameList>
      </b:Author>
      <b:Editor>
        <b:NameList>
          <b:Person>
            <b:Last>Thacker</b:Last>
            <b:First>Andrew</b:First>
          </b:Person>
          <b:Person>
            <b:Last>Weikop</b:Last>
            <b:First>Christian</b:First>
          </b:Person>
        </b:NameList>
      </b:Editor>
    </b:Author>
    <b:BookTitle>Modernist Magazines: A Critical and Cultural History. Volme 3, Part II: Europe 1880-1940</b:BookTitle>
    <b:RefOrder>3</b:RefOrder>
  </b:Source>
  <b:Source>
    <b:Tag>Iln97</b:Tag>
    <b:SourceType>Book</b:SourceType>
    <b:Guid>{E8F13177-F7D3-8B4D-8480-48D6D6F5695F}</b:Guid>
    <b:Title>Ukrainian Futurism: A Historical and Critical Study</b:Title>
    <b:City>Cambridge</b:City>
    <b:Publisher>Harvard UP; Ukrainian Research Institute</b:Publisher>
    <b:Year>1997</b:Year>
    <b:Author>
      <b:Author>
        <b:NameList>
          <b:Person>
            <b:Last>Ilnytzkyj</b:Last>
            <b:Middle>S.</b:Middle>
            <b:First>Oleh</b:First>
          </b:Person>
        </b:NameList>
      </b:Author>
    </b:Author>
    <b:RefOrder>2</b:RefOrder>
  </b:Source>
  <b:Source>
    <b:Tag>Neb</b:Tag>
    <b:SourceType>InternetSite</b:SourceType>
    <b:Guid>{366A54CB-8095-1149-A150-8B6820DE09E2}</b:Guid>
    <b:Title>Panfuturists and the Ukrainian Film Culture of the 1920s</b:Title>
    <b:Author>
      <b:Author>
        <b:NameList>
          <b:Person>
            <b:Last>Nebesio</b:Last>
            <b:Middle>Y.</b:Middle>
            <b:First>Bohdan</b:First>
          </b:Person>
        </b:NameList>
      </b:Author>
    </b:Author>
    <b:URL>http://www.kinokultura.com/specials/9/nebesio.shtml</b:URL>
    <b:InternetSiteTitle>KinoKultura</b:InternetSiteTitle>
    <b:Year>2009</b:Year>
    <b:Month>01</b:Month>
    <b:Day>10</b:Day>
    <b:YearAccessed>2015</b:YearAccessed>
    <b:MonthAccessed>03</b:MonthAccessed>
    <b:DayAccessed>18</b:DayAccessed>
    <b:RefOrder>4</b:RefOrder>
  </b:Source>
  <b:Source>
    <b:Tag>Sky29</b:Tag>
    <b:SourceType>JournalArticle</b:SourceType>
    <b:Guid>{0225C3D2-6FB8-2C40-9958-F0460472DB6A}</b:Guid>
    <b:Title>Skyrpnyk, Leonid</b:Title>
    <b:Year>1929</b:Year>
    <b:JournalName>Nova generatsiia </b:JournalName>
    <b:Volume>3</b:Volume>
    <b:Pages>5</b:Pages>
    <b:RefOrder>5</b:RefOrder>
  </b:Source>
  <b:Source>
    <b:Tag>Sky291</b:Tag>
    <b:SourceType>JournalArticle</b:SourceType>
    <b:Guid>{435A0B5D-3101-5D46-8505-007AF2BB0E0E}</b:Guid>
    <b:Title>Skyrpnyk, Leonid</b:Title>
    <b:JournalName>Krytyka</b:JournalName>
    <b:Year>1929</b:Year>
    <b:Volume>3</b:Volume>
    <b:Pages>125</b:Pages>
    <b:RefOrder>6</b:RefOrder>
  </b:Source>
</b:Sources>
</file>

<file path=customXml/itemProps1.xml><?xml version="1.0" encoding="utf-8"?>
<ds:datastoreItem xmlns:ds="http://schemas.openxmlformats.org/officeDocument/2006/customXml" ds:itemID="{67E41079-3CAE-DB40-A5CF-139F8E47A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700</Words>
  <Characters>3994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8</cp:revision>
  <dcterms:created xsi:type="dcterms:W3CDTF">2015-03-19T23:01:00Z</dcterms:created>
  <dcterms:modified xsi:type="dcterms:W3CDTF">2015-03-19T23:18:00Z</dcterms:modified>
</cp:coreProperties>
</file>