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Role: Customer (</w:t>
      </w: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العميل</w:t>
      </w: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)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الـ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هو المستخدم الأساسي لتطبيق البنك ويستطيع إدارة حسابه المالي من خلال الهاتف المحمول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Customer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is the main user of the mobile banking application and can manage his financial account through the mobile application.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Secure Login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تسجيل الدخول الآمن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يسمح هذا النظام للمستخدم بالدخول إلى حسابه بطريقة آمنة باستخدام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OTP </w:t>
      </w: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وكلمة مرور أو بصمة الإصبع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allows the user to securely access the system using OTP verification, password, or fingerprint authentication.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يفتح تطبيق البنك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opens the banking application.</w:t>
      </w:r>
    </w:p>
    <w:p w:rsidR="00D73C0D" w:rsidRPr="00D73C0D" w:rsidRDefault="00D73C0D" w:rsidP="00D73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يدخل رقم الهاتف المسجل في البنك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enters the registered phone number.</w:t>
      </w:r>
    </w:p>
    <w:p w:rsidR="00D73C0D" w:rsidRPr="00D73C0D" w:rsidRDefault="00D73C0D" w:rsidP="00D73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يتحقق من وجود الرقم في قاعدة البيانات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verifies the phone number in the database.</w:t>
      </w:r>
    </w:p>
    <w:p w:rsidR="00D73C0D" w:rsidRPr="00D73C0D" w:rsidRDefault="00D73C0D" w:rsidP="00D73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إرسال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OTP </w:t>
      </w: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إلى الهاتف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An OTP is sent to the user's phone.</w:t>
      </w:r>
    </w:p>
    <w:p w:rsidR="00D73C0D" w:rsidRPr="00D73C0D" w:rsidRDefault="00D73C0D" w:rsidP="00D73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يدخل رمز التحقق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enters the OTP code.</w:t>
      </w:r>
    </w:p>
    <w:p w:rsidR="00D73C0D" w:rsidRPr="00D73C0D" w:rsidRDefault="00D73C0D" w:rsidP="00D73C0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بعد التحقق يتم إدخال كلمة المرور أو استخدام البصمة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After verification, the user enters the password or uses fingerprint login.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تسجيل دخول المستخدم بنجاح ويتم تحويله إلى الصفحة الرئيسية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lastRenderedPageBreak/>
        <w:t>The user successfully logs in and is redirected to the dashboard.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2. Account Dashboard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لوحة عرض الحساب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تعرض هذه الصفحة ملخص الحساب الخاص بالمستخدم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page displays a summary of the user's bank account information.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بعد تسجيل الدخول ينتقل المستخدم إلى الصفحة الرئيسية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After logging in, the user is redirected to the dashboard.</w:t>
      </w:r>
    </w:p>
    <w:p w:rsidR="00D73C0D" w:rsidRPr="00D73C0D" w:rsidRDefault="00D73C0D" w:rsidP="00D73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يجلب بيانات الحساب من قاعدة البيانات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retrieves the account information from the database.</w:t>
      </w:r>
    </w:p>
    <w:p w:rsidR="00D73C0D" w:rsidRPr="00D73C0D" w:rsidRDefault="00D73C0D" w:rsidP="00D73C0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عرض المعلومات التالية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following information is displayed:</w:t>
      </w:r>
    </w:p>
    <w:p w:rsidR="00D73C0D" w:rsidRPr="00D73C0D" w:rsidRDefault="00D73C0D" w:rsidP="00D73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اسم المستخدم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User name</w:t>
      </w:r>
    </w:p>
    <w:p w:rsidR="00D73C0D" w:rsidRPr="00D73C0D" w:rsidRDefault="00D73C0D" w:rsidP="00D73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رقم الحساب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Account number</w:t>
      </w:r>
    </w:p>
    <w:p w:rsidR="00D73C0D" w:rsidRPr="00D73C0D" w:rsidRDefault="00D73C0D" w:rsidP="00D73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الرصيد الحالي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Current balance</w:t>
      </w:r>
    </w:p>
    <w:p w:rsidR="00D73C0D" w:rsidRPr="00D73C0D" w:rsidRDefault="00D73C0D" w:rsidP="00D73C0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آخر العمليات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Recent transactions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يستطيع رؤية حالة حسابه بسرعة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user can quickly view the status of the account.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Money Transfer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تحويل الأموال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يسمح هذا النظام للمستخدم بتحويل الأموال إلى حساب آخر داخل البنك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allows users to transfer money to another bank account.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يختار خيار تحويل الأموال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selects the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Transfer Money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option.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يدخل رقم الحساب المستلم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enters the recipient account number.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يدخل المبلغ المراد تحويله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enters the transfer amount.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يتحقق من كفاية الرصيد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checks if the balance is sufficient.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إرسال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OTP </w:t>
      </w: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لتأكيد العملية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sends an OTP for transaction confirmation.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يدخل رمز التحقق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enters the OTP code.</w:t>
      </w:r>
    </w:p>
    <w:p w:rsidR="00D73C0D" w:rsidRPr="00D73C0D" w:rsidRDefault="00D73C0D" w:rsidP="00D73C0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تنفيذ التحويل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transfer is processed.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تحويل الأموال وتسجيل العملية في النظام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transaction is completed and recorded in the system.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4. QR Code Payment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الدفع باستخدام</w:t>
      </w: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QR Code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يسمح للمستخدم بالدفع للتجار باستخدام مسح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QR Code.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allows users to pay merchants using QR code scanning.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يختار خيار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Scan QR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selects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Scan QR Code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فتح الكاميرا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camera opens.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يقوم المستخدم بمسح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QR </w:t>
      </w: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الخاص بالتاجر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scans the merchant’s QR code.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يعرض بيانات التاجر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displays the merchant details.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يؤكد عملية الدفع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confirms the payment.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إرسال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OTP </w:t>
      </w: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للتأكيد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sends an OTP.</w:t>
      </w:r>
    </w:p>
    <w:p w:rsidR="00D73C0D" w:rsidRPr="00D73C0D" w:rsidRDefault="00D73C0D" w:rsidP="00D73C0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تنفيذ الدفع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payment is processed.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تحويل المبلغ إلى حساب التاجر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amount is transferred to the merchant's account.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5. Bill Payment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دفع الفواتير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يسمح للمستخدم بدفع الفواتير المختلفة من خلال التطبيق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allows users to pay different bills directly from the application.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المستخدم يفتح قسم دفع الفواتير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opens the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Bill Payment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section.</w:t>
      </w:r>
    </w:p>
    <w:p w:rsidR="00D73C0D" w:rsidRPr="00D73C0D" w:rsidRDefault="00D73C0D" w:rsidP="00D73C0D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يختار نوع الخدمة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selects the service type.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مثل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For example:</w:t>
      </w:r>
    </w:p>
    <w:p w:rsidR="00D73C0D" w:rsidRPr="00D73C0D" w:rsidRDefault="00D73C0D" w:rsidP="00D73C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الكهرباء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Electricity</w:t>
      </w:r>
    </w:p>
    <w:p w:rsidR="00D73C0D" w:rsidRPr="00D73C0D" w:rsidRDefault="00D73C0D" w:rsidP="00D73C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الإنترنت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Internet</w:t>
      </w:r>
    </w:p>
    <w:p w:rsidR="00D73C0D" w:rsidRPr="00D73C0D" w:rsidRDefault="00D73C0D" w:rsidP="00D73C0D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الهاتف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Mobile</w:t>
      </w:r>
    </w:p>
    <w:p w:rsidR="00D73C0D" w:rsidRPr="00D73C0D" w:rsidRDefault="00D73C0D" w:rsidP="00D73C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يدخل رقم الخدمة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enters the service number.</w:t>
      </w:r>
    </w:p>
    <w:p w:rsidR="00D73C0D" w:rsidRPr="00D73C0D" w:rsidRDefault="00D73C0D" w:rsidP="00D73C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يعرض قيمة الفاتورة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retrieves the bill amount.</w:t>
      </w:r>
    </w:p>
    <w:p w:rsidR="00D73C0D" w:rsidRPr="00D73C0D" w:rsidRDefault="00D73C0D" w:rsidP="00D73C0D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يؤكد الدفع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confirms the payment.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دفع الفاتورة بنجاح وتسجيل العملية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bill is paid successfully and recorded in the system.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6. Transaction History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سجل العمليات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يعرض جميع العمليات المالية الخاصة بالمستخدم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allows users to view all their financial transactions.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 xml:space="preserve">المستخدم يفتح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opens the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Transaction History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page.</w:t>
      </w:r>
    </w:p>
    <w:p w:rsidR="00D73C0D" w:rsidRPr="00D73C0D" w:rsidRDefault="00D73C0D" w:rsidP="00D73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يجلب جميع العمليات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retrieves all transactions.</w:t>
      </w:r>
    </w:p>
    <w:p w:rsidR="00D73C0D" w:rsidRPr="00D73C0D" w:rsidRDefault="00D73C0D" w:rsidP="00D73C0D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عرض البيانات التالية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displays:</w:t>
      </w:r>
    </w:p>
    <w:p w:rsidR="00D73C0D" w:rsidRPr="00D73C0D" w:rsidRDefault="00D73C0D" w:rsidP="00D73C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نوع العملية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Transaction type</w:t>
      </w:r>
    </w:p>
    <w:p w:rsidR="00D73C0D" w:rsidRPr="00D73C0D" w:rsidRDefault="00D73C0D" w:rsidP="00D73C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المبلغ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Amount</w:t>
      </w:r>
    </w:p>
    <w:p w:rsidR="00D73C0D" w:rsidRPr="00D73C0D" w:rsidRDefault="00D73C0D" w:rsidP="00D73C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التاريخ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Date</w:t>
      </w:r>
    </w:p>
    <w:p w:rsidR="00D73C0D" w:rsidRPr="00D73C0D" w:rsidRDefault="00D73C0D" w:rsidP="00D73C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الحالة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Status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يستطيع مراجعة جميع عملياته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user can review all account transactions.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7. Spending Analytics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تحليل المصروفات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يساعد المستخدم على فهم كيفية إنفاق أمواله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helps users understand their spending behavior.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يفتح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Spending Analytics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user opens the analytics section.</w:t>
      </w:r>
    </w:p>
    <w:p w:rsidR="00D73C0D" w:rsidRPr="00D73C0D" w:rsidRDefault="00D73C0D" w:rsidP="00D73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النظام يحلل العمليات المالية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The system analyzes the financial transactions.</w:t>
      </w:r>
    </w:p>
    <w:p w:rsidR="00D73C0D" w:rsidRPr="00D73C0D" w:rsidRDefault="00D73C0D" w:rsidP="00D73C0D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تقسيم المصروفات إلى فئات مثل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Spending is categorized into groups such as:</w:t>
      </w:r>
    </w:p>
    <w:p w:rsidR="00D73C0D" w:rsidRPr="00D73C0D" w:rsidRDefault="00D73C0D" w:rsidP="00D73C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فواتير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Bills</w:t>
      </w:r>
    </w:p>
    <w:p w:rsidR="00D73C0D" w:rsidRPr="00D73C0D" w:rsidRDefault="00D73C0D" w:rsidP="00D73C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تحويلات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Transfers</w:t>
      </w:r>
    </w:p>
    <w:p w:rsidR="00D73C0D" w:rsidRPr="00D73C0D" w:rsidRDefault="00D73C0D" w:rsidP="00D73C0D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مشتريات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Purchases</w:t>
      </w:r>
    </w:p>
    <w:p w:rsidR="00D73C0D" w:rsidRPr="00D73C0D" w:rsidRDefault="00D73C0D" w:rsidP="00D73C0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يتم عرض النتائج باستخدام الرسوم البيانية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>Results are displayed using charts and graphs.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يستطيع التحكم في مصروفاته بشكل أفضل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user can better manage personal finances.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8. Notifications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الإشعارات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يقوم النظام بإرسال إشعارات للمستخدم عند حدوث نشاط في الحساب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system sends notifications to inform users about account activities.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Examples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أمثلة</w:t>
      </w:r>
    </w:p>
    <w:p w:rsidR="00D73C0D" w:rsidRPr="00D73C0D" w:rsidRDefault="00D73C0D" w:rsidP="00D73C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تحويل أموال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Money transfer</w:t>
      </w:r>
    </w:p>
    <w:p w:rsidR="00D73C0D" w:rsidRPr="00D73C0D" w:rsidRDefault="00D73C0D" w:rsidP="00D73C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تسجيل دخول جديد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New login attempt</w:t>
      </w:r>
    </w:p>
    <w:p w:rsidR="00D73C0D" w:rsidRPr="00D73C0D" w:rsidRDefault="00D73C0D" w:rsidP="00D73C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دفع فاتورة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Bill payment</w:t>
      </w:r>
    </w:p>
    <w:p w:rsidR="00D73C0D" w:rsidRPr="00D73C0D" w:rsidRDefault="00D73C0D" w:rsidP="00D73C0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محاولة دخول فاشلة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 xml:space="preserve"> – Failed login attempt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المستخدم يبقى على اطلاع دائم بحالة حسابه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user stays informed about account activity.</w:t>
      </w:r>
    </w:p>
    <w:p w:rsidR="00D73C0D" w:rsidRPr="00D73C0D" w:rsidRDefault="00D73C0D" w:rsidP="00D73C0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D73C0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9. Dark Mode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3C0D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الوضع الليلي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Description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يسمح للمستخدم بتغيير واجهة التطبيق إلى الوضع الليلي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This feature allows users to switch the application interface to dark mode.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Scenario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السيناريو</w:t>
      </w:r>
    </w:p>
    <w:p w:rsidR="00D73C0D" w:rsidRPr="00D73C0D" w:rsidRDefault="00D73C0D" w:rsidP="00D73C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المستخدم يفتح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opens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 xml:space="preserve">يختار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Enable Dark Mode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br/>
        <w:t xml:space="preserve">The user selects </w:t>
      </w:r>
      <w:r w:rsidRPr="00D73C0D">
        <w:rPr>
          <w:rFonts w:ascii="Times New Roman" w:eastAsia="Times New Roman" w:hAnsi="Times New Roman" w:cs="Times New Roman"/>
          <w:b/>
          <w:bCs/>
          <w:sz w:val="24"/>
          <w:szCs w:val="24"/>
        </w:rPr>
        <w:t>Enable Dark Mode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</w:rPr>
        <w:t>Result</w:t>
      </w:r>
    </w:p>
    <w:p w:rsidR="00D73C0D" w:rsidRPr="00D73C0D" w:rsidRDefault="00D73C0D" w:rsidP="00D73C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3C0D">
        <w:rPr>
          <w:rFonts w:ascii="Times New Roman" w:eastAsia="Times New Roman" w:hAnsi="Times New Roman" w:cs="Times New Roman"/>
          <w:b/>
          <w:bCs/>
          <w:sz w:val="27"/>
          <w:szCs w:val="27"/>
          <w:rtl/>
        </w:rPr>
        <w:t>النتيجة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  <w:rtl/>
        </w:rPr>
        <w:t>يتغير تصميم التطبيق إلى الوضع الليلي</w:t>
      </w:r>
      <w:r w:rsidRPr="00D73C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73C0D" w:rsidRPr="00D73C0D" w:rsidRDefault="00D73C0D" w:rsidP="00D73C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3C0D">
        <w:rPr>
          <w:rFonts w:ascii="Times New Roman" w:eastAsia="Times New Roman" w:hAnsi="Times New Roman" w:cs="Times New Roman"/>
          <w:sz w:val="24"/>
          <w:szCs w:val="24"/>
        </w:rPr>
        <w:t>The application interface switches to dark mode.</w:t>
      </w:r>
    </w:p>
    <w:p w:rsidR="00A3707A" w:rsidRDefault="00A3707A">
      <w:bookmarkStart w:id="0" w:name="_GoBack"/>
      <w:bookmarkEnd w:id="0"/>
    </w:p>
    <w:sectPr w:rsidR="00A3707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560CD8"/>
    <w:multiLevelType w:val="multilevel"/>
    <w:tmpl w:val="F5D8EA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990AD9"/>
    <w:multiLevelType w:val="multilevel"/>
    <w:tmpl w:val="AD60D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FE5C29"/>
    <w:multiLevelType w:val="multilevel"/>
    <w:tmpl w:val="DB307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283EDD"/>
    <w:multiLevelType w:val="multilevel"/>
    <w:tmpl w:val="EF9486A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3CE2122"/>
    <w:multiLevelType w:val="multilevel"/>
    <w:tmpl w:val="762615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40C7003"/>
    <w:multiLevelType w:val="multilevel"/>
    <w:tmpl w:val="EAD0D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6D636D"/>
    <w:multiLevelType w:val="multilevel"/>
    <w:tmpl w:val="32345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70762"/>
    <w:multiLevelType w:val="multilevel"/>
    <w:tmpl w:val="CC76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292F27"/>
    <w:multiLevelType w:val="multilevel"/>
    <w:tmpl w:val="58AC4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C91AAB"/>
    <w:multiLevelType w:val="multilevel"/>
    <w:tmpl w:val="A6605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63249A0"/>
    <w:multiLevelType w:val="multilevel"/>
    <w:tmpl w:val="93E6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166B2D"/>
    <w:multiLevelType w:val="multilevel"/>
    <w:tmpl w:val="D3DE7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D7E563B"/>
    <w:multiLevelType w:val="multilevel"/>
    <w:tmpl w:val="A4B89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57D1062"/>
    <w:multiLevelType w:val="multilevel"/>
    <w:tmpl w:val="700286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6FA21EF"/>
    <w:multiLevelType w:val="multilevel"/>
    <w:tmpl w:val="FA50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3"/>
  </w:num>
  <w:num w:numId="3">
    <w:abstractNumId w:val="9"/>
  </w:num>
  <w:num w:numId="4">
    <w:abstractNumId w:val="10"/>
  </w:num>
  <w:num w:numId="5">
    <w:abstractNumId w:val="12"/>
  </w:num>
  <w:num w:numId="6">
    <w:abstractNumId w:val="1"/>
  </w:num>
  <w:num w:numId="7">
    <w:abstractNumId w:val="14"/>
  </w:num>
  <w:num w:numId="8">
    <w:abstractNumId w:val="0"/>
  </w:num>
  <w:num w:numId="9">
    <w:abstractNumId w:val="4"/>
  </w:num>
  <w:num w:numId="10">
    <w:abstractNumId w:val="6"/>
  </w:num>
  <w:num w:numId="11">
    <w:abstractNumId w:val="2"/>
  </w:num>
  <w:num w:numId="12">
    <w:abstractNumId w:val="5"/>
  </w:num>
  <w:num w:numId="13">
    <w:abstractNumId w:val="3"/>
  </w:num>
  <w:num w:numId="14">
    <w:abstractNumId w:val="7"/>
  </w:num>
  <w:num w:numId="1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5A99"/>
    <w:rsid w:val="00575A99"/>
    <w:rsid w:val="00A3707A"/>
    <w:rsid w:val="00D73C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3DEDABC-ACBC-4033-A947-91B6F646A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73C0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73C0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73C0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C0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73C0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73C0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3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3C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9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905</Words>
  <Characters>5160</Characters>
  <Application>Microsoft Office Word</Application>
  <DocSecurity>0</DocSecurity>
  <Lines>43</Lines>
  <Paragraphs>12</Paragraphs>
  <ScaleCrop>false</ScaleCrop>
  <Company/>
  <LinksUpToDate>false</LinksUpToDate>
  <CharactersWithSpaces>6053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2026-03-06T23:03:00Z</dcterms:created>
  <dcterms:modified xsi:type="dcterms:W3CDTF">2026-03-06T23:17:00Z</dcterms:modified>
</cp:coreProperties>
</file>