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F0C8" w14:textId="01708B65" w:rsidR="00324BDF" w:rsidRDefault="00337729">
      <w:r>
        <w:rPr>
          <w:rFonts w:hint="eastAsia"/>
        </w:rPr>
        <w:t>波</w:t>
      </w:r>
      <w:r w:rsidRPr="00337729">
        <w:rPr>
          <w:rFonts w:hint="eastAsia"/>
        </w:rPr>
        <w:t>达方向估计是阵列信号处理中的一个活跃领域。在通信</w:t>
      </w:r>
      <w:r w:rsidRPr="00337729">
        <w:t>[1-3,7]、雷达[4-7]、探测[8]、导航[9-10]等领域具有广泛的应用价值。</w:t>
      </w:r>
      <w:r>
        <w:rPr>
          <w:rFonts w:hint="eastAsia"/>
        </w:rPr>
        <w:t>常用的D</w:t>
      </w:r>
      <w:r>
        <w:t>OA</w:t>
      </w:r>
      <w:r>
        <w:rPr>
          <w:rFonts w:hint="eastAsia"/>
        </w:rPr>
        <w:t>估计算法有以下四种，巴特利算法，capon算法，最大熵算法和M</w:t>
      </w:r>
      <w:r>
        <w:t>USIC</w:t>
      </w:r>
      <w:r>
        <w:rPr>
          <w:rFonts w:hint="eastAsia"/>
        </w:rPr>
        <w:t>算法。本项目采用的是</w:t>
      </w:r>
      <w:r>
        <w:t>MUSIC</w:t>
      </w:r>
      <w:r>
        <w:rPr>
          <w:rFonts w:hint="eastAsia"/>
        </w:rPr>
        <w:t>算法</w:t>
      </w:r>
      <w:r w:rsidR="00FD6C2E">
        <w:rPr>
          <w:rFonts w:hint="eastAsia"/>
        </w:rPr>
        <w:t>。</w:t>
      </w:r>
    </w:p>
    <w:p w14:paraId="0368DEDE" w14:textId="1E555A46" w:rsidR="00FD6C2E" w:rsidRDefault="00FD6C2E">
      <w:r w:rsidRPr="00FD6C2E">
        <w:rPr>
          <w:rFonts w:hint="eastAsia"/>
        </w:rPr>
        <w:t>多信号分类</w:t>
      </w:r>
      <w:r w:rsidRPr="00FD6C2E">
        <w:t>(MUSIC)算法被广泛用于天线阵的到达角检测</w:t>
      </w:r>
      <w:r>
        <w:rPr>
          <w:rFonts w:hint="eastAsia"/>
        </w:rPr>
        <w:t>。</w:t>
      </w:r>
      <w:r w:rsidRPr="00FD6C2E">
        <w:t>aoa的数量不能大于天线的数量</w:t>
      </w:r>
      <w:r>
        <w:rPr>
          <w:rFonts w:hint="eastAsia"/>
        </w:rPr>
        <w:t>。</w:t>
      </w:r>
    </w:p>
    <w:p w14:paraId="61ACC7DC" w14:textId="4BA09C37" w:rsidR="00FD6C2E" w:rsidRDefault="006C1F57">
      <w:r w:rsidRPr="006C1F57">
        <w:rPr>
          <w:rFonts w:hint="eastAsia"/>
        </w:rPr>
        <w:t>假设有</w:t>
      </w:r>
      <w:r w:rsidRPr="006C1F57">
        <w:t>n元天线阵和D个入射源。</w:t>
      </w:r>
      <w:r>
        <w:rPr>
          <w:rFonts w:hint="eastAsia"/>
        </w:rPr>
        <w:t>入射信号可以写成</w:t>
      </w:r>
      <w:r>
        <w:t>s(t)</w:t>
      </w:r>
      <w:r w:rsidR="00B62FF2">
        <w:t xml:space="preserve"> </w:t>
      </w:r>
      <w:r w:rsidR="00B62FF2" w:rsidRPr="00B62FF2">
        <w:rPr>
          <w:rFonts w:hint="eastAsia"/>
        </w:rPr>
        <w:t>由</w:t>
      </w:r>
      <w:r w:rsidR="00B62FF2" w:rsidRPr="00B62FF2">
        <w:rPr>
          <w:rFonts w:ascii="Cambria Math" w:hAnsi="Cambria Math" w:cs="Cambria Math"/>
        </w:rPr>
        <w:t>𝑠</w:t>
      </w:r>
      <w:r w:rsidR="00B62FF2">
        <w:rPr>
          <w:rFonts w:hint="eastAsia"/>
        </w:rPr>
        <w:t>i</w:t>
      </w:r>
      <w:r w:rsidR="00B62FF2" w:rsidRPr="00B62FF2">
        <w:t>(</w:t>
      </w:r>
      <w:r w:rsidR="00B62FF2" w:rsidRPr="00B62FF2">
        <w:rPr>
          <w:rFonts w:ascii="Cambria Math" w:hAnsi="Cambria Math" w:cs="Cambria Math"/>
        </w:rPr>
        <w:t>𝑡</w:t>
      </w:r>
      <w:r w:rsidR="00B62FF2" w:rsidRPr="00B62FF2">
        <w:t>)激发的接收信号</w:t>
      </w:r>
      <w:r w:rsidR="00B62FF2">
        <w:rPr>
          <w:rFonts w:hint="eastAsia"/>
        </w:rPr>
        <w:t>便可以写成这</w:t>
      </w:r>
      <w:r w:rsidR="00595AE1">
        <w:rPr>
          <w:rFonts w:hint="eastAsia"/>
        </w:rPr>
        <w:t xml:space="preserve"> 整体收到的信号表达式如下所示</w:t>
      </w:r>
    </w:p>
    <w:p w14:paraId="6E93FDC8" w14:textId="1AEB4636" w:rsidR="00595AE1" w:rsidRDefault="00595AE1">
      <w:r w:rsidRPr="00595AE1">
        <w:rPr>
          <w:rFonts w:hint="eastAsia"/>
        </w:rPr>
        <w:t>理论上收到的信号的自相关矩阵可以写成：</w:t>
      </w:r>
    </w:p>
    <w:p w14:paraId="097D552E" w14:textId="6302D933" w:rsidR="00AA17F8" w:rsidRDefault="00AA17F8">
      <w:pPr>
        <w:rPr>
          <w:rFonts w:hint="eastAsia"/>
        </w:rPr>
      </w:pPr>
      <w:r>
        <w:rPr>
          <w:rFonts w:hint="eastAsia"/>
        </w:rPr>
        <w:t>但实际上收到的信号可以做以下近似处理</w:t>
      </w:r>
    </w:p>
    <w:p w14:paraId="67922209" w14:textId="43AFB2A9" w:rsidR="003F4928" w:rsidRDefault="003F4928">
      <w:r w:rsidRPr="003F4928">
        <w:rPr>
          <w:rFonts w:hint="eastAsia"/>
        </w:rPr>
        <w:t>进行特征值分解</w:t>
      </w:r>
    </w:p>
    <w:p w14:paraId="6B7562C2" w14:textId="77777777" w:rsidR="005717C1" w:rsidRDefault="005717C1"/>
    <w:p w14:paraId="59BFD915" w14:textId="065C32EC" w:rsidR="005717C1" w:rsidRPr="00595AE1" w:rsidRDefault="005717C1">
      <w:pPr>
        <w:rPr>
          <w:rFonts w:hint="eastAsia"/>
        </w:rPr>
      </w:pPr>
      <w:r>
        <w:rPr>
          <w:rFonts w:hint="eastAsia"/>
        </w:rPr>
        <w:t>实际生活中，由于探测物体在运动，会形成多普勒效应</w:t>
      </w:r>
      <w:r w:rsidR="00F82C1E">
        <w:rPr>
          <w:rFonts w:hint="eastAsia"/>
        </w:rPr>
        <w:t>。M</w:t>
      </w:r>
      <w:r w:rsidR="00F82C1E">
        <w:t>USIC</w:t>
      </w:r>
      <w:r w:rsidR="00F82C1E">
        <w:rPr>
          <w:rFonts w:hint="eastAsia"/>
        </w:rPr>
        <w:t>算法也可以运用在多普勒感知方面。</w:t>
      </w:r>
    </w:p>
    <w:sectPr w:rsidR="005717C1" w:rsidRPr="0059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5CB8"/>
    <w:multiLevelType w:val="hybridMultilevel"/>
    <w:tmpl w:val="A0823B0E"/>
    <w:lvl w:ilvl="0" w:tplc="FA4CD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6D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80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0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F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A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2F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2B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108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9"/>
    <w:rsid w:val="0003153D"/>
    <w:rsid w:val="000A6896"/>
    <w:rsid w:val="001217C5"/>
    <w:rsid w:val="001470A9"/>
    <w:rsid w:val="002F1CA7"/>
    <w:rsid w:val="00324BDF"/>
    <w:rsid w:val="00337729"/>
    <w:rsid w:val="003F4928"/>
    <w:rsid w:val="005717C1"/>
    <w:rsid w:val="00595AE1"/>
    <w:rsid w:val="0059692D"/>
    <w:rsid w:val="006930FA"/>
    <w:rsid w:val="006A2115"/>
    <w:rsid w:val="006C1F57"/>
    <w:rsid w:val="0070533F"/>
    <w:rsid w:val="00767DBF"/>
    <w:rsid w:val="007D5DBD"/>
    <w:rsid w:val="007E3981"/>
    <w:rsid w:val="00801BDC"/>
    <w:rsid w:val="00822F39"/>
    <w:rsid w:val="00841824"/>
    <w:rsid w:val="008F4231"/>
    <w:rsid w:val="008F6A64"/>
    <w:rsid w:val="009A4AE0"/>
    <w:rsid w:val="00A1593F"/>
    <w:rsid w:val="00AA17F8"/>
    <w:rsid w:val="00B62FF2"/>
    <w:rsid w:val="00B852A8"/>
    <w:rsid w:val="00C83A20"/>
    <w:rsid w:val="00C9296F"/>
    <w:rsid w:val="00D56F70"/>
    <w:rsid w:val="00DC4962"/>
    <w:rsid w:val="00DE5677"/>
    <w:rsid w:val="00F742F5"/>
    <w:rsid w:val="00F754BC"/>
    <w:rsid w:val="00F82C1E"/>
    <w:rsid w:val="00FD6C2E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1980"/>
  <w15:chartTrackingRefBased/>
  <w15:docId w15:val="{B5857FD2-D149-4CBE-A825-562C12D1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1</cp:revision>
  <dcterms:created xsi:type="dcterms:W3CDTF">2023-05-31T08:54:00Z</dcterms:created>
  <dcterms:modified xsi:type="dcterms:W3CDTF">2023-05-31T12:25:00Z</dcterms:modified>
</cp:coreProperties>
</file>