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A365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7CAB351A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2"/>
        <w:gridCol w:w="6056"/>
      </w:tblGrid>
      <w:tr w:rsidR="006B757B" w14:paraId="2424F163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1175D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8A1A6F" w14:textId="463843C1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="00FD67F4"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张旭东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FD67F4">
              <w:rPr>
                <w:rFonts w:ascii="Times New Roman" w:hAnsi="Times New Roman"/>
                <w:kern w:val="0"/>
                <w:szCs w:val="21"/>
              </w:rPr>
              <w:t xml:space="preserve"> 12011923</w:t>
            </w:r>
          </w:p>
        </w:tc>
      </w:tr>
      <w:tr w:rsidR="006B757B" w14:paraId="2737C01F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2BDB" w14:textId="317D4873" w:rsidR="00FD67F4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03D25727" w14:textId="7921E874" w:rsidR="003C37F2" w:rsidRDefault="00A944B7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n Lab 1, we do amplitude modulation by using LabView</w:t>
            </w:r>
            <w:r w:rsidR="00BB43E4">
              <w:rPr>
                <w:rFonts w:ascii="Times New Roman" w:hAnsi="Times New Roman"/>
                <w:bCs/>
                <w:kern w:val="0"/>
                <w:szCs w:val="21"/>
              </w:rPr>
              <w:t xml:space="preserve">. We set the sampling rate of all the signal generators to 1M Hz. </w:t>
            </w:r>
            <w:r w:rsidR="00B66CCD">
              <w:rPr>
                <w:rFonts w:ascii="Times New Roman" w:hAnsi="Times New Roman"/>
                <w:bCs/>
                <w:kern w:val="0"/>
                <w:szCs w:val="21"/>
              </w:rPr>
              <w:t>F</w:t>
            </w:r>
            <w:r w:rsidR="00B66CCD">
              <w:rPr>
                <w:rFonts w:ascii="Times New Roman" w:hAnsi="Times New Roman" w:hint="eastAsia"/>
                <w:bCs/>
                <w:kern w:val="0"/>
                <w:szCs w:val="21"/>
              </w:rPr>
              <w:t>irst</w:t>
            </w:r>
            <w:r w:rsidR="00B66CCD">
              <w:rPr>
                <w:rFonts w:ascii="Times New Roman" w:hAnsi="Times New Roman"/>
                <w:bCs/>
                <w:kern w:val="0"/>
                <w:szCs w:val="21"/>
              </w:rPr>
              <w:t xml:space="preserve">, we need to create a modulator to obtain the signal, Sm(t). </w:t>
            </w:r>
            <w:r w:rsidR="00E743F5">
              <w:rPr>
                <w:rFonts w:ascii="Times New Roman" w:hAnsi="Times New Roman"/>
                <w:bCs/>
                <w:kern w:val="0"/>
                <w:szCs w:val="21"/>
              </w:rPr>
              <w:t xml:space="preserve">Then, Sm(t) is through AWGN Channel. However, it is all known that AWGN Channel has noise interference in the </w:t>
            </w:r>
            <w:r w:rsidR="00B22DAF">
              <w:rPr>
                <w:rFonts w:ascii="Times New Roman" w:hAnsi="Times New Roman"/>
                <w:bCs/>
                <w:kern w:val="0"/>
                <w:szCs w:val="21"/>
              </w:rPr>
              <w:t xml:space="preserve">transmission </w:t>
            </w:r>
            <w:r w:rsidR="00E743F5">
              <w:rPr>
                <w:rFonts w:ascii="Times New Roman" w:hAnsi="Times New Roman"/>
                <w:bCs/>
                <w:kern w:val="0"/>
                <w:szCs w:val="21"/>
              </w:rPr>
              <w:t>process</w:t>
            </w:r>
            <w:r w:rsidR="00B22DAF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  <w:r w:rsidR="00E743F5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B22DAF">
              <w:rPr>
                <w:rFonts w:ascii="Times New Roman" w:hAnsi="Times New Roman"/>
                <w:bCs/>
                <w:kern w:val="0"/>
                <w:szCs w:val="21"/>
              </w:rPr>
              <w:t>So, we use</w:t>
            </w:r>
            <w:r w:rsidR="00B66CCD">
              <w:rPr>
                <w:rFonts w:ascii="Times New Roman" w:hAnsi="Times New Roman"/>
                <w:bCs/>
                <w:kern w:val="0"/>
                <w:szCs w:val="21"/>
              </w:rPr>
              <w:t xml:space="preserve"> Sm(t)</w:t>
            </w:r>
            <w:r w:rsidR="00E743F5">
              <w:rPr>
                <w:rFonts w:ascii="Times New Roman" w:hAnsi="Times New Roman"/>
                <w:bCs/>
                <w:kern w:val="0"/>
                <w:szCs w:val="21"/>
              </w:rPr>
              <w:t xml:space="preserve"> to generate white noise, whic</w:t>
            </w:r>
            <w:r w:rsidR="00B22DAF">
              <w:rPr>
                <w:rFonts w:ascii="Times New Roman" w:hAnsi="Times New Roman"/>
                <w:bCs/>
                <w:kern w:val="0"/>
                <w:szCs w:val="21"/>
              </w:rPr>
              <w:t>h simulate the noise in the transmission process and be received by the demodulator with Sm(t). Last, the signal after demodulating is played through Play Waveform.</w:t>
            </w:r>
            <w:r w:rsidR="00E743F5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BB43E4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</w:p>
          <w:p w14:paraId="262C86DE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53EB0FE" w14:textId="77777777" w:rsidR="006B757B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2118B88C" w14:textId="650527CA" w:rsidR="006B757B" w:rsidRPr="00F371B1" w:rsidRDefault="00B22DAF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bookmarkStart w:id="0" w:name="OLE_LINK1"/>
            <w:r w:rsidRPr="00F371B1">
              <w:rPr>
                <w:rFonts w:ascii="Times New Roman" w:eastAsiaTheme="minorEastAsia" w:hAnsi="Times New Roman"/>
                <w:kern w:val="0"/>
                <w:szCs w:val="21"/>
              </w:rPr>
              <w:t xml:space="preserve">The following figure is </w:t>
            </w:r>
            <w:r w:rsidR="00097921" w:rsidRPr="00F371B1">
              <w:rPr>
                <w:rFonts w:ascii="Times New Roman" w:eastAsiaTheme="minorEastAsia" w:hAnsi="Times New Roman"/>
                <w:kern w:val="0"/>
                <w:szCs w:val="21"/>
              </w:rPr>
              <w:t>the program chart</w:t>
            </w:r>
            <w:bookmarkEnd w:id="0"/>
            <w:r w:rsidR="00097921" w:rsidRPr="00F371B1"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</w:p>
          <w:p w14:paraId="4C6C9625" w14:textId="545C35E8" w:rsidR="006B757B" w:rsidRDefault="00C220F4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8CF945" wp14:editId="6B43ACCC">
                  <wp:extent cx="5274310" cy="29667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921" w:rsidRPr="00F371B1">
              <w:rPr>
                <w:rFonts w:ascii="Times New Roman" w:eastAsiaTheme="minorEastAsia" w:hAnsi="Times New Roman"/>
                <w:kern w:val="0"/>
                <w:szCs w:val="21"/>
              </w:rPr>
              <w:t>The following figure is the result</w:t>
            </w:r>
            <w:r w:rsidR="00097921">
              <w:rPr>
                <w:rFonts w:asciiTheme="minorEastAsia" w:eastAsiaTheme="minorEastAsia" w:hAnsiTheme="minorEastAsia" w:cs="楷体_GB2312"/>
                <w:kern w:val="0"/>
                <w:szCs w:val="21"/>
              </w:rPr>
              <w:t>.</w:t>
            </w:r>
          </w:p>
          <w:p w14:paraId="495C1FB6" w14:textId="19968291" w:rsidR="00097921" w:rsidRPr="003C37F2" w:rsidRDefault="001442E7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1BB903" wp14:editId="489574BE">
                  <wp:extent cx="5274310" cy="281686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F23A8" w14:textId="657C786F" w:rsidR="006B757B" w:rsidRPr="00382880" w:rsidRDefault="00382880" w:rsidP="0038288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25398D" wp14:editId="761DC065">
                  <wp:extent cx="5274310" cy="337121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757B"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 w:rsidR="006B757B"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7C588F09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21CE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3867ACAF" w14:textId="413146F9" w:rsidR="006B757B" w:rsidRPr="00F371B1" w:rsidRDefault="001442E7">
            <w:pPr>
              <w:autoSpaceDE w:val="0"/>
              <w:autoSpaceDN w:val="0"/>
              <w:adjustRightInd w:val="0"/>
              <w:ind w:firstLineChars="135" w:firstLine="283"/>
              <w:jc w:val="left"/>
              <w:rPr>
                <w:rFonts w:ascii="Times New Roman" w:hAnsi="Times New Roman"/>
              </w:rPr>
            </w:pPr>
            <w:r w:rsidRPr="00F371B1">
              <w:rPr>
                <w:rFonts w:ascii="Times New Roman" w:hAnsi="Times New Roman"/>
              </w:rPr>
              <w:t xml:space="preserve">What’s the most important is that the sampling </w:t>
            </w:r>
            <w:r w:rsidR="00F371B1" w:rsidRPr="00F371B1">
              <w:rPr>
                <w:rFonts w:ascii="Times New Roman" w:hAnsi="Times New Roman"/>
              </w:rPr>
              <w:t xml:space="preserve">rate </w:t>
            </w:r>
            <w:r w:rsidRPr="00F371B1">
              <w:rPr>
                <w:rFonts w:ascii="Times New Roman" w:hAnsi="Times New Roman"/>
              </w:rPr>
              <w:t xml:space="preserve">of </w:t>
            </w:r>
            <w:r w:rsidR="00F371B1" w:rsidRPr="00F371B1">
              <w:rPr>
                <w:rFonts w:ascii="Times New Roman" w:hAnsi="Times New Roman"/>
              </w:rPr>
              <w:t>all the signal generator must be the same and must be greater than twice the frequency.</w:t>
            </w:r>
          </w:p>
        </w:tc>
      </w:tr>
      <w:tr w:rsidR="006B757B" w14:paraId="0FD6279B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447D3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57B9" w14:textId="77777777" w:rsidR="006B757B" w:rsidRDefault="006B757B"/>
        </w:tc>
      </w:tr>
    </w:tbl>
    <w:p w14:paraId="25BA1F28" w14:textId="77777777" w:rsidR="006B757B" w:rsidRDefault="006B757B" w:rsidP="006B757B"/>
    <w:p w14:paraId="61969065" w14:textId="101A558D" w:rsidR="00395902" w:rsidRPr="00857A1A" w:rsidRDefault="00395902" w:rsidP="006B757B">
      <w:pPr>
        <w:rPr>
          <w:b/>
          <w:color w:val="FF0000"/>
        </w:rPr>
      </w:pP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C"/>
    <w:rsid w:val="000602E6"/>
    <w:rsid w:val="00097921"/>
    <w:rsid w:val="000F78C1"/>
    <w:rsid w:val="00124AF7"/>
    <w:rsid w:val="001442E7"/>
    <w:rsid w:val="001F3FB1"/>
    <w:rsid w:val="0029246A"/>
    <w:rsid w:val="00382880"/>
    <w:rsid w:val="00395902"/>
    <w:rsid w:val="003C37F2"/>
    <w:rsid w:val="006B757B"/>
    <w:rsid w:val="007C2CDA"/>
    <w:rsid w:val="00847992"/>
    <w:rsid w:val="00857A1A"/>
    <w:rsid w:val="00862E2C"/>
    <w:rsid w:val="008E14BB"/>
    <w:rsid w:val="00973FEA"/>
    <w:rsid w:val="009824D1"/>
    <w:rsid w:val="00A3692E"/>
    <w:rsid w:val="00A944B7"/>
    <w:rsid w:val="00B22DAF"/>
    <w:rsid w:val="00B66CCD"/>
    <w:rsid w:val="00B86154"/>
    <w:rsid w:val="00BB43E4"/>
    <w:rsid w:val="00C220F4"/>
    <w:rsid w:val="00CC4D1E"/>
    <w:rsid w:val="00D27445"/>
    <w:rsid w:val="00E743F5"/>
    <w:rsid w:val="00E85610"/>
    <w:rsid w:val="00F12B0C"/>
    <w:rsid w:val="00F371B1"/>
    <w:rsid w:val="00FD67F4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ABE7"/>
  <w15:docId w15:val="{CA31940A-C97B-4946-BB09-B1827B1F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张 旭东</cp:lastModifiedBy>
  <cp:revision>4</cp:revision>
  <dcterms:created xsi:type="dcterms:W3CDTF">2022-03-14T11:46:00Z</dcterms:created>
  <dcterms:modified xsi:type="dcterms:W3CDTF">2022-03-15T07:14:00Z</dcterms:modified>
</cp:coreProperties>
</file>