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036" w:rsidRDefault="00271A6C" w:rsidP="00271A6C">
      <w:pPr>
        <w:pStyle w:val="1"/>
        <w:jc w:val="center"/>
      </w:pPr>
      <w:bookmarkStart w:id="0" w:name="_GoBack"/>
      <w:r>
        <w:rPr>
          <w:rFonts w:hint="eastAsia"/>
        </w:rPr>
        <w:t>高能辐射场景下虚拟人项目汇报</w:t>
      </w:r>
    </w:p>
    <w:bookmarkEnd w:id="0"/>
    <w:p w:rsidR="00431DEB" w:rsidRPr="00431DEB" w:rsidRDefault="00431DEB" w:rsidP="00431DEB">
      <w:pPr>
        <w:jc w:val="center"/>
      </w:pPr>
      <w:r>
        <w:rPr>
          <w:rFonts w:hint="eastAsia"/>
        </w:rPr>
        <w:t>2020.12.02</w:t>
      </w:r>
      <w:r w:rsidR="001240D5">
        <w:rPr>
          <w:rFonts w:hint="eastAsia"/>
        </w:rPr>
        <w:t xml:space="preserve"> </w:t>
      </w:r>
      <w:proofErr w:type="spellStart"/>
      <w:r w:rsidR="001240D5">
        <w:rPr>
          <w:rFonts w:hint="eastAsia"/>
        </w:rPr>
        <w:t>dll</w:t>
      </w:r>
      <w:proofErr w:type="spellEnd"/>
    </w:p>
    <w:p w:rsidR="006A6036" w:rsidRDefault="006A6036" w:rsidP="006A6036">
      <w:pPr>
        <w:pStyle w:val="2"/>
      </w:pPr>
      <w:r>
        <w:rPr>
          <w:rFonts w:hint="eastAsia"/>
        </w:rPr>
        <w:t>1</w:t>
      </w:r>
      <w:r>
        <w:rPr>
          <w:rFonts w:hint="eastAsia"/>
        </w:rPr>
        <w:t>场景描述</w:t>
      </w:r>
    </w:p>
    <w:p w:rsidR="00252A1B" w:rsidRDefault="006A6036" w:rsidP="00C13CD7">
      <w:pPr>
        <w:ind w:firstLineChars="200" w:firstLine="420"/>
      </w:pPr>
      <w:r>
        <w:rPr>
          <w:rFonts w:hint="eastAsia"/>
        </w:rPr>
        <w:t>在高能辐射场景中，有一些设施设备分布在场景各处，需要经常性地检修、维护。根据任务量，考虑配置一组员工完成这些任务。在高能辐射场景中，期间每个员工累积受辐射剂量，均不超过其可承受的辐射剂量阈值（约束）。在完成任务和单人辐射不超过阈值的限制下，最小</w:t>
      </w:r>
      <w:proofErr w:type="gramStart"/>
      <w:r>
        <w:rPr>
          <w:rFonts w:hint="eastAsia"/>
        </w:rPr>
        <w:t>化整个</w:t>
      </w:r>
      <w:proofErr w:type="gramEnd"/>
      <w:r>
        <w:rPr>
          <w:rFonts w:hint="eastAsia"/>
        </w:rPr>
        <w:t>员工小组的总受辐射剂量（优化目标），建模求得员工组成和任务路线的决策。</w:t>
      </w:r>
    </w:p>
    <w:p w:rsidR="00A332BE" w:rsidRDefault="00A332BE" w:rsidP="00A332BE"/>
    <w:p w:rsidR="00A332BE" w:rsidRDefault="00A332BE" w:rsidP="00A332BE">
      <w:pPr>
        <w:pStyle w:val="2"/>
      </w:pPr>
      <w:r>
        <w:rPr>
          <w:rFonts w:hint="eastAsia"/>
        </w:rPr>
        <w:t xml:space="preserve">2 </w:t>
      </w:r>
      <w:r>
        <w:rPr>
          <w:rFonts w:hint="eastAsia"/>
        </w:rPr>
        <w:t>建模</w:t>
      </w:r>
    </w:p>
    <w:p w:rsidR="00A332BE" w:rsidRDefault="00A332BE" w:rsidP="00FA2FAB">
      <w:pPr>
        <w:ind w:firstLineChars="200" w:firstLine="420"/>
      </w:pPr>
      <w:r>
        <w:rPr>
          <w:rFonts w:hint="eastAsia"/>
        </w:rPr>
        <w:t>本项目提出的在高能辐射场下的任务分配问题与下述几个问题具有共同的特性，它们分别是有资源约束的最短路问题（</w:t>
      </w:r>
      <w:r>
        <w:rPr>
          <w:rFonts w:hint="eastAsia"/>
        </w:rPr>
        <w:t>SPPRC</w:t>
      </w:r>
      <w:r>
        <w:rPr>
          <w:rFonts w:hint="eastAsia"/>
        </w:rPr>
        <w:t>：</w:t>
      </w:r>
      <w:r>
        <w:rPr>
          <w:rFonts w:hint="eastAsia"/>
        </w:rPr>
        <w:t>shortest path problems with resource constraints</w:t>
      </w:r>
      <w:r>
        <w:rPr>
          <w:rFonts w:hint="eastAsia"/>
        </w:rPr>
        <w:t>），基于利润的车辆路径问题（</w:t>
      </w:r>
      <w:r>
        <w:rPr>
          <w:rFonts w:hint="eastAsia"/>
        </w:rPr>
        <w:t>VRPP</w:t>
      </w:r>
      <w:r>
        <w:rPr>
          <w:rFonts w:hint="eastAsia"/>
        </w:rPr>
        <w:t>：</w:t>
      </w:r>
      <w:r>
        <w:rPr>
          <w:rFonts w:hint="eastAsia"/>
        </w:rPr>
        <w:t>the vehicle routing problem with profits</w:t>
      </w:r>
      <w:r>
        <w:rPr>
          <w:rFonts w:hint="eastAsia"/>
        </w:rPr>
        <w:t>）和员工调度问题（</w:t>
      </w:r>
      <w:r>
        <w:rPr>
          <w:rFonts w:hint="eastAsia"/>
        </w:rPr>
        <w:t>Staff-Allocation Problem</w:t>
      </w:r>
      <w:r>
        <w:rPr>
          <w:rFonts w:hint="eastAsia"/>
        </w:rPr>
        <w:t>）。</w:t>
      </w:r>
    </w:p>
    <w:p w:rsidR="009D7BF9" w:rsidRDefault="00A332BE" w:rsidP="0086159E">
      <w:pPr>
        <w:ind w:firstLineChars="200" w:firstLine="420"/>
      </w:pPr>
      <w:r>
        <w:rPr>
          <w:rFonts w:hint="eastAsia"/>
        </w:rPr>
        <w:t>高能辐射场景下，需要为在辐射场中工作的人员设计一组路线，</w:t>
      </w:r>
      <w:r w:rsidR="00472961">
        <w:rPr>
          <w:rFonts w:hint="eastAsia"/>
        </w:rPr>
        <w:t>每条路线都会经过有任务需求的任务点，</w:t>
      </w:r>
      <w:r w:rsidR="00234980">
        <w:rPr>
          <w:rFonts w:hint="eastAsia"/>
        </w:rPr>
        <w:t>由于员工年龄、身体状况和效率异质，存在</w:t>
      </w:r>
      <m:oMath>
        <m:r>
          <m:rPr>
            <m:sty m:val="p"/>
          </m:rPr>
          <w:rPr>
            <w:rFonts w:ascii="Cambria Math" w:hAnsi="Cambria Math"/>
          </w:rPr>
          <m:t>k</m:t>
        </m:r>
      </m:oMath>
      <w:r w:rsidR="00234980">
        <w:rPr>
          <w:rFonts w:hint="eastAsia"/>
        </w:rPr>
        <w:t>种不同的员工。</w:t>
      </w:r>
      <w:r w:rsidR="00472961">
        <w:rPr>
          <w:rFonts w:hint="eastAsia"/>
        </w:rPr>
        <w:t>任务点集合</w:t>
      </w:r>
      <w:r w:rsidR="002B18F9">
        <w:rPr>
          <w:rFonts w:hint="eastAsia"/>
        </w:rPr>
        <w:t>由集合</w:t>
      </w:r>
      <m:oMath>
        <m:r>
          <m:rPr>
            <m:sty m:val="p"/>
          </m:rPr>
          <w:rPr>
            <w:rFonts w:ascii="Cambria Math" w:hAnsi="Cambria Math"/>
          </w:rPr>
          <m:t>C</m:t>
        </m:r>
      </m:oMath>
      <w:r w:rsidR="002B18F9">
        <w:rPr>
          <w:rFonts w:hint="eastAsia"/>
        </w:rPr>
        <w:t>表示，</w:t>
      </w:r>
      <w:r>
        <w:rPr>
          <w:rFonts w:hint="eastAsia"/>
        </w:rPr>
        <w:t>路线</w:t>
      </w:r>
      <w:r w:rsidR="00B116E4">
        <w:rPr>
          <w:rFonts w:hint="eastAsia"/>
        </w:rPr>
        <w:t>的</w:t>
      </w:r>
      <w:r>
        <w:rPr>
          <w:rFonts w:hint="eastAsia"/>
        </w:rPr>
        <w:t>起点和终点</w:t>
      </w:r>
      <w:r w:rsidR="002B221B">
        <w:rPr>
          <w:rFonts w:hint="eastAsia"/>
        </w:rPr>
        <w:t>分别由</w:t>
      </w:r>
      <m:oMath>
        <m:sSub>
          <m:sSubPr>
            <m:ctrlPr>
              <w:rPr>
                <w:rFonts w:ascii="Cambria Math" w:hAnsi="Cambria Math"/>
              </w:rPr>
            </m:ctrlPr>
          </m:sSubPr>
          <m:e>
            <m:r>
              <w:rPr>
                <w:rFonts w:ascii="Cambria Math" w:hAnsi="Cambria Math"/>
              </w:rPr>
              <m:t>u</m:t>
            </m:r>
          </m:e>
          <m:sub>
            <m:r>
              <w:rPr>
                <w:rFonts w:ascii="Cambria Math" w:hAnsi="Cambria Math"/>
              </w:rPr>
              <m:t>0</m:t>
            </m:r>
          </m:sub>
        </m:sSub>
      </m:oMath>
      <w:r w:rsidR="00B116E4">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n+1</m:t>
            </m:r>
          </m:sub>
        </m:sSub>
      </m:oMath>
      <w:r w:rsidR="00037FA0">
        <w:rPr>
          <w:rFonts w:hint="eastAsia"/>
        </w:rPr>
        <w:t>表示</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00E91BF1">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n+1</m:t>
            </m:r>
          </m:sub>
        </m:sSub>
      </m:oMath>
      <w:r w:rsidR="00E91BF1">
        <w:rPr>
          <w:rFonts w:hint="eastAsia"/>
        </w:rPr>
        <w:t>分别</w:t>
      </w:r>
      <w:r w:rsidR="00052CD5">
        <w:rPr>
          <w:rFonts w:hint="eastAsia"/>
        </w:rPr>
        <w:t>表示</w:t>
      </w:r>
      <w:r w:rsidR="00E91BF1">
        <w:rPr>
          <w:rFonts w:hint="eastAsia"/>
        </w:rPr>
        <w:t>包含起始点和终点的任务点集合</w:t>
      </w:r>
      <w:r w:rsidR="00026650">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0</m:t>
            </m:r>
            <m:r>
              <m:rPr>
                <m:sty m:val="p"/>
              </m:rPr>
              <w:rPr>
                <w:rFonts w:ascii="Cambria Math" w:hAnsi="Cambria Math"/>
              </w:rPr>
              <m:t>,</m:t>
            </m:r>
            <m:r>
              <w:rPr>
                <w:rFonts w:ascii="Cambria Math" w:hAnsi="Cambria Math"/>
              </w:rPr>
              <m:t>n+1</m:t>
            </m:r>
          </m:sub>
        </m:sSub>
      </m:oMath>
      <w:r w:rsidR="00026650">
        <w:rPr>
          <w:rFonts w:hint="eastAsia"/>
        </w:rPr>
        <w:t>表示既包含起始点又包含终点的集合。</w:t>
      </w:r>
      <w:r w:rsidR="001F3983">
        <w:rPr>
          <w:rFonts w:hint="eastAsia"/>
        </w:rPr>
        <w:t>变量</w:t>
      </w: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oMath>
      <w:r w:rsidR="00573297">
        <w:rPr>
          <w:rFonts w:hint="eastAsia"/>
        </w:rPr>
        <w:t>表示</w:t>
      </w:r>
      <w:r w:rsidR="007B60A7">
        <w:rPr>
          <w:rFonts w:hint="eastAsia"/>
        </w:rPr>
        <w:t>一个属于类型</w:t>
      </w:r>
      <m:oMath>
        <m:r>
          <m:rPr>
            <m:sty m:val="p"/>
          </m:rPr>
          <w:rPr>
            <w:rFonts w:ascii="Cambria Math" w:hAnsi="Cambria Math"/>
          </w:rPr>
          <m:t>k</m:t>
        </m:r>
      </m:oMath>
      <w:r w:rsidR="007B60A7">
        <w:rPr>
          <w:rFonts w:hint="eastAsia"/>
        </w:rPr>
        <w:t>的员工，是否在访问</w:t>
      </w:r>
      <w:r w:rsidR="007951CC">
        <w:rPr>
          <w:rFonts w:hint="eastAsia"/>
        </w:rPr>
        <w:t>任务点</w:t>
      </w:r>
      <m:oMath>
        <m:r>
          <m:rPr>
            <m:sty m:val="p"/>
          </m:rPr>
          <w:rPr>
            <w:rFonts w:ascii="Cambria Math" w:hAnsi="Cambria Math"/>
          </w:rPr>
          <m:t>i</m:t>
        </m:r>
      </m:oMath>
      <w:r w:rsidR="007B60A7">
        <w:rPr>
          <w:rFonts w:hint="eastAsia"/>
        </w:rPr>
        <w:t>后访问</w:t>
      </w:r>
      <w:r w:rsidR="007951CC">
        <w:rPr>
          <w:rFonts w:hint="eastAsia"/>
        </w:rPr>
        <w:t>任务点</w:t>
      </w:r>
      <m:oMath>
        <m:r>
          <m:rPr>
            <m:sty m:val="p"/>
          </m:rPr>
          <w:rPr>
            <w:rFonts w:ascii="Cambria Math" w:hAnsi="Cambria Math"/>
          </w:rPr>
          <m:t>j</m:t>
        </m:r>
      </m:oMath>
      <w:r w:rsidR="007951CC">
        <w:rPr>
          <w:rFonts w:hint="eastAsia"/>
        </w:rPr>
        <w:t>。</w:t>
      </w:r>
    </w:p>
    <w:p w:rsidR="00997399" w:rsidRDefault="00FB111C" w:rsidP="0086159E">
      <w:pPr>
        <w:ind w:firstLineChars="200" w:firstLine="420"/>
      </w:pPr>
      <w:r>
        <w:rPr>
          <w:rFonts w:hint="eastAsia"/>
        </w:rPr>
        <w:t>用</w:t>
      </w:r>
      <m:oMath>
        <m:sSup>
          <m:sSupPr>
            <m:ctrlPr>
              <w:rPr>
                <w:rFonts w:ascii="Cambria Math" w:hAnsi="Cambria Math"/>
              </w:rPr>
            </m:ctrlPr>
          </m:sSupPr>
          <m:e>
            <m:r>
              <w:rPr>
                <w:rFonts w:ascii="Cambria Math" w:hAnsi="Cambria Math"/>
              </w:rPr>
              <m:t>E</m:t>
            </m:r>
          </m:e>
          <m:sup>
            <m:r>
              <w:rPr>
                <w:rFonts w:ascii="Cambria Math" w:hAnsi="Cambria Math"/>
              </w:rPr>
              <m:t>k</m:t>
            </m:r>
          </m:sup>
        </m:sSup>
      </m:oMath>
      <w:r>
        <w:rPr>
          <w:rFonts w:hint="eastAsia"/>
        </w:rPr>
        <w:t>表示</w:t>
      </w:r>
      <m:oMath>
        <m:r>
          <m:rPr>
            <m:sty m:val="p"/>
          </m:rPr>
          <w:rPr>
            <w:rFonts w:ascii="Cambria Math" w:hAnsi="Cambria Math"/>
          </w:rPr>
          <m:t>k</m:t>
        </m:r>
      </m:oMath>
      <w:r w:rsidR="00360C74">
        <w:rPr>
          <w:rFonts w:hint="eastAsia"/>
        </w:rPr>
        <w:t>类型员工的工作效率，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991D51">
        <w:rPr>
          <w:rFonts w:hint="eastAsia"/>
        </w:rPr>
        <w:t>是</w:t>
      </w:r>
      <w:r w:rsidR="003E747C">
        <w:rPr>
          <w:rFonts w:hint="eastAsia"/>
        </w:rPr>
        <w:t>任务点</w:t>
      </w:r>
      <m:oMath>
        <m:r>
          <m:rPr>
            <m:sty m:val="p"/>
          </m:rPr>
          <w:rPr>
            <w:rFonts w:ascii="Cambria Math" w:hAnsi="Cambria Math"/>
          </w:rPr>
          <m:t>i</m:t>
        </m:r>
      </m:oMath>
      <w:r w:rsidR="003E747C">
        <w:rPr>
          <w:rFonts w:hint="eastAsia"/>
        </w:rPr>
        <w:t>的任务量</w:t>
      </w:r>
      <w:r w:rsidR="00FA228E">
        <w:rPr>
          <w:rFonts w:hint="eastAsia"/>
        </w:rPr>
        <w:t>，</w:t>
      </w:r>
      <m:oMath>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k</m:t>
            </m:r>
          </m:sup>
        </m:sSubSup>
      </m:oMath>
      <w:r w:rsidR="00FA228E">
        <w:rPr>
          <w:rFonts w:hint="eastAsia"/>
        </w:rPr>
        <w:t>表示</w:t>
      </w:r>
      <m:oMath>
        <m:r>
          <m:rPr>
            <m:sty m:val="p"/>
          </m:rPr>
          <w:rPr>
            <w:rFonts w:ascii="Cambria Math" w:hAnsi="Cambria Math"/>
          </w:rPr>
          <m:t>k</m:t>
        </m:r>
      </m:oMath>
      <w:r w:rsidR="00FA228E">
        <w:rPr>
          <w:rFonts w:hint="eastAsia"/>
        </w:rPr>
        <w:t>类型员工</w:t>
      </w:r>
      <w:r w:rsidR="00CF0619">
        <w:rPr>
          <w:rFonts w:hint="eastAsia"/>
        </w:rPr>
        <w:t>完成任务点</w:t>
      </w:r>
      <m:oMath>
        <m:r>
          <m:rPr>
            <m:sty m:val="p"/>
          </m:rPr>
          <w:rPr>
            <w:rFonts w:ascii="Cambria Math" w:hAnsi="Cambria Math"/>
          </w:rPr>
          <m:t>i</m:t>
        </m:r>
      </m:oMath>
      <w:r w:rsidR="00CF0619">
        <w:rPr>
          <w:rFonts w:hint="eastAsia"/>
        </w:rPr>
        <w:t>的任务需承受的辐射量</w:t>
      </w:r>
      <w:r w:rsidR="00D04957">
        <w:rPr>
          <w:rFonts w:hint="eastAsia"/>
        </w:rPr>
        <w:t>。</w:t>
      </w:r>
      <w:bookmarkStart w:id="1" w:name="OLE_LINK1"/>
      <w:bookmarkStart w:id="2" w:name="OLE_LINK2"/>
      <m:oMath>
        <m:sSup>
          <m:sSupPr>
            <m:ctrlPr>
              <w:rPr>
                <w:rFonts w:ascii="Cambria Math" w:hAnsi="Cambria Math"/>
              </w:rPr>
            </m:ctrlPr>
          </m:sSupPr>
          <m:e>
            <m:r>
              <w:rPr>
                <w:rFonts w:ascii="Cambria Math" w:hAnsi="Cambria Math"/>
              </w:rPr>
              <m:t>R</m:t>
            </m:r>
          </m:e>
          <m:sup>
            <m:r>
              <w:rPr>
                <w:rFonts w:ascii="Cambria Math" w:hAnsi="Cambria Math"/>
              </w:rPr>
              <m:t>k</m:t>
            </m:r>
          </m:sup>
        </m:sSup>
      </m:oMath>
      <w:bookmarkEnd w:id="1"/>
      <w:bookmarkEnd w:id="2"/>
      <w:r w:rsidR="004E1AFE">
        <w:rPr>
          <w:rFonts w:hint="eastAsia"/>
        </w:rPr>
        <w:t>是</w:t>
      </w:r>
      <m:oMath>
        <m:r>
          <m:rPr>
            <m:sty m:val="p"/>
          </m:rPr>
          <w:rPr>
            <w:rFonts w:ascii="Cambria Math" w:hAnsi="Cambria Math"/>
          </w:rPr>
          <m:t>k</m:t>
        </m:r>
      </m:oMath>
      <w:r w:rsidR="004460FF">
        <w:rPr>
          <w:rFonts w:hint="eastAsia"/>
        </w:rPr>
        <w:t>类型员工</w:t>
      </w:r>
      <w:r w:rsidR="005C38BB">
        <w:rPr>
          <w:rFonts w:hint="eastAsia"/>
        </w:rPr>
        <w:t>所能承受的辐照量阈值</w:t>
      </w:r>
      <w:r w:rsidR="00765B1B">
        <w:rPr>
          <w:rFonts w:hint="eastAsia"/>
        </w:rPr>
        <w:t>，</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k</m:t>
            </m:r>
          </m:sup>
        </m:sSubSup>
      </m:oMath>
      <w:r w:rsidR="00765B1B">
        <w:rPr>
          <w:rFonts w:hint="eastAsia"/>
        </w:rPr>
        <w:t>是</w:t>
      </w:r>
      <w:r w:rsidR="00BB32AD">
        <w:rPr>
          <w:rFonts w:hint="eastAsia"/>
        </w:rPr>
        <w:t>当前在任务点</w:t>
      </w:r>
      <m:oMath>
        <m:r>
          <m:rPr>
            <m:sty m:val="p"/>
          </m:rPr>
          <w:rPr>
            <w:rFonts w:ascii="Cambria Math" w:hAnsi="Cambria Math"/>
          </w:rPr>
          <m:t>i</m:t>
        </m:r>
      </m:oMath>
      <w:r w:rsidR="00DF1295">
        <w:rPr>
          <w:rFonts w:hint="eastAsia"/>
        </w:rPr>
        <w:t>的</w:t>
      </w:r>
      <m:oMath>
        <m:r>
          <m:rPr>
            <m:sty m:val="p"/>
          </m:rPr>
          <w:rPr>
            <w:rFonts w:ascii="Cambria Math" w:hAnsi="Cambria Math"/>
          </w:rPr>
          <m:t>k</m:t>
        </m:r>
      </m:oMath>
      <w:r w:rsidR="008061A7">
        <w:rPr>
          <w:rFonts w:hint="eastAsia"/>
        </w:rPr>
        <w:t>类型员工</w:t>
      </w:r>
      <w:r w:rsidR="00137628">
        <w:rPr>
          <w:rFonts w:hint="eastAsia"/>
        </w:rPr>
        <w:t>还能承受的辐射量</w:t>
      </w:r>
      <w:r w:rsidR="009C36AD">
        <w:rPr>
          <w:rFonts w:hint="eastAsia"/>
        </w:rPr>
        <w:t>剩余。</w:t>
      </w:r>
    </w:p>
    <w:p w:rsidR="00582767" w:rsidRDefault="00FB3C85" w:rsidP="0086159E">
      <w:pPr>
        <w:ind w:firstLineChars="200" w:firstLine="420"/>
      </w:pPr>
      <w:r>
        <w:rPr>
          <w:rFonts w:hint="eastAsia"/>
        </w:rPr>
        <w:t>假设所有</w:t>
      </w:r>
      <w:r w:rsidR="0031449B">
        <w:rPr>
          <w:rFonts w:hint="eastAsia"/>
        </w:rPr>
        <w:t>类型</w:t>
      </w:r>
      <w:r>
        <w:rPr>
          <w:rFonts w:hint="eastAsia"/>
        </w:rPr>
        <w:t>员工在辐射场中都以相同的速度匀速</w:t>
      </w:r>
      <w:bookmarkStart w:id="3" w:name="OLE_LINK3"/>
      <w:bookmarkStart w:id="4" w:name="OLE_LINK4"/>
      <m:oMath>
        <m:r>
          <m:rPr>
            <m:sty m:val="p"/>
          </m:rPr>
          <w:rPr>
            <w:rFonts w:ascii="Cambria Math" w:hAnsi="Cambria Math"/>
          </w:rPr>
          <m:t>v</m:t>
        </m:r>
      </m:oMath>
      <w:bookmarkEnd w:id="3"/>
      <w:bookmarkEnd w:id="4"/>
      <w:r>
        <w:rPr>
          <w:rFonts w:hint="eastAsia"/>
        </w:rPr>
        <w:t>行走，</w:t>
      </w:r>
      <m:oMath>
        <m:r>
          <m:rPr>
            <m:sty m:val="p"/>
          </m:rPr>
          <w:rPr>
            <w:rFonts w:ascii="Cambria Math" w:hAnsi="Cambria Math"/>
          </w:rPr>
          <m:t>k</m:t>
        </m:r>
      </m:oMath>
      <w:r w:rsidR="00792985">
        <w:rPr>
          <w:rFonts w:hint="eastAsia"/>
        </w:rPr>
        <w:t>类型员工的受辐射影响系数为</w:t>
      </w:r>
      <m:oMath>
        <m:sSup>
          <m:sSupPr>
            <m:ctrlPr>
              <w:rPr>
                <w:rFonts w:ascii="Cambria Math" w:hAnsi="Cambria Math"/>
              </w:rPr>
            </m:ctrlPr>
          </m:sSupPr>
          <m:e>
            <m:r>
              <w:rPr>
                <w:rFonts w:ascii="Cambria Math" w:hAnsi="Cambria Math"/>
              </w:rPr>
              <m:t>a</m:t>
            </m:r>
          </m:e>
          <m:sup>
            <m:r>
              <w:rPr>
                <w:rFonts w:ascii="Cambria Math" w:hAnsi="Cambria Math"/>
              </w:rPr>
              <m:t>k</m:t>
            </m:r>
          </m:sup>
        </m:sSup>
      </m:oMath>
      <w:r w:rsidR="005E53B3">
        <w:rPr>
          <w:rFonts w:hint="eastAsia"/>
        </w:rPr>
        <w:t>。</w:t>
      </w:r>
      <w:r w:rsidR="00582767">
        <w:rPr>
          <w:rFonts w:hint="eastAsia"/>
        </w:rPr>
        <w:t>任务点</w:t>
      </w:r>
      <m:oMath>
        <m:r>
          <m:rPr>
            <m:sty m:val="p"/>
          </m:rPr>
          <w:rPr>
            <w:rFonts w:ascii="Cambria Math" w:hAnsi="Cambria Math"/>
          </w:rPr>
          <m:t>i</m:t>
        </m:r>
      </m:oMath>
      <w:r w:rsidR="00582767">
        <w:rPr>
          <w:rFonts w:hint="eastAsia"/>
        </w:rPr>
        <w:t>和任务点</w:t>
      </w:r>
      <m:oMath>
        <m:r>
          <m:rPr>
            <m:sty m:val="p"/>
          </m:rPr>
          <w:rPr>
            <w:rFonts w:ascii="Cambria Math" w:hAnsi="Cambria Math"/>
          </w:rPr>
          <m:t>j</m:t>
        </m:r>
      </m:oMath>
      <w:r w:rsidR="00582767">
        <w:rPr>
          <w:rFonts w:hint="eastAsia"/>
        </w:rPr>
        <w:t>之间的距离</w:t>
      </w:r>
      <w:r w:rsidR="006B6115">
        <w:rPr>
          <w:rFonts w:hint="eastAsia"/>
        </w:rPr>
        <w:t>为</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1D48C7">
        <w:rPr>
          <w:rFonts w:hint="eastAsia"/>
        </w:rPr>
        <w:t>，行程时间为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B71609">
        <w:rPr>
          <w:rFonts w:hint="eastAsia"/>
        </w:rPr>
        <w:t>，基准</w:t>
      </w:r>
      <w:r w:rsidR="006D30D7">
        <w:rPr>
          <w:rFonts w:hint="eastAsia"/>
        </w:rPr>
        <w:t>辐射量</w:t>
      </w:r>
      <w:r w:rsidR="00F07413">
        <w:rPr>
          <w:rFonts w:hint="eastAsia"/>
        </w:rPr>
        <w:t>（由距离、时间、辐射场计算得出）</w:t>
      </w:r>
      <w:r w:rsidR="006D30D7">
        <w:rPr>
          <w:rFonts w:hint="eastAsia"/>
        </w:rPr>
        <w:t>为</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00A04FE6">
        <w:rPr>
          <w:rFonts w:hint="eastAsia"/>
        </w:rPr>
        <w:t>。</w:t>
      </w:r>
      <w:r w:rsidR="005E1F0D">
        <w:rPr>
          <w:rFonts w:hint="eastAsia"/>
        </w:rPr>
        <w:t>为了使尽可能少的工作人员受辐射影响，给定每</w:t>
      </w:r>
      <w:r w:rsidR="00025E4D">
        <w:rPr>
          <w:rFonts w:hint="eastAsia"/>
        </w:rPr>
        <w:t>类</w:t>
      </w:r>
      <w:r w:rsidR="005E1F0D">
        <w:rPr>
          <w:rFonts w:hint="eastAsia"/>
        </w:rPr>
        <w:t>员工有一定的初始受辐射成本累积，每增加一个</w:t>
      </w:r>
      <m:oMath>
        <m:r>
          <m:rPr>
            <m:sty m:val="p"/>
          </m:rPr>
          <w:rPr>
            <w:rFonts w:ascii="Cambria Math" w:hAnsi="Cambria Math"/>
          </w:rPr>
          <m:t>k</m:t>
        </m:r>
      </m:oMath>
      <w:r w:rsidR="00AB0D95">
        <w:rPr>
          <w:rFonts w:hint="eastAsia"/>
        </w:rPr>
        <w:t>类型</w:t>
      </w:r>
      <w:r w:rsidR="005E1F0D">
        <w:rPr>
          <w:rFonts w:hint="eastAsia"/>
        </w:rPr>
        <w:t>员工则增加相应的受辐射成本剂量</w:t>
      </w:r>
      <m:oMath>
        <m:sSup>
          <m:sSupPr>
            <m:ctrlPr>
              <w:rPr>
                <w:rFonts w:ascii="Cambria Math" w:hAnsi="Cambria Math"/>
              </w:rPr>
            </m:ctrlPr>
          </m:sSupPr>
          <m:e>
            <m:r>
              <w:rPr>
                <w:rFonts w:ascii="Cambria Math" w:hAnsi="Cambria Math"/>
              </w:rPr>
              <m:t>f</m:t>
            </m:r>
          </m:e>
          <m:sup>
            <m:r>
              <w:rPr>
                <w:rFonts w:ascii="Cambria Math" w:hAnsi="Cambria Math"/>
              </w:rPr>
              <m:t>k</m:t>
            </m:r>
          </m:sup>
        </m:sSup>
      </m:oMath>
      <w:r w:rsidR="005E1F0D">
        <w:rPr>
          <w:rFonts w:hint="eastAsia"/>
        </w:rPr>
        <w:t>。</w:t>
      </w:r>
    </w:p>
    <w:p w:rsidR="001579C3" w:rsidRDefault="00A51262" w:rsidP="0086159E">
      <w:pPr>
        <w:ind w:firstLineChars="200" w:firstLine="420"/>
      </w:pPr>
      <w:r>
        <w:rPr>
          <w:rFonts w:hint="eastAsia"/>
        </w:rPr>
        <w:t>高能辐射场景下的</w:t>
      </w:r>
      <w:r w:rsidR="00226967">
        <w:rPr>
          <w:rFonts w:hint="eastAsia"/>
        </w:rPr>
        <w:t>员工行动作业过程</w:t>
      </w:r>
      <w:r w:rsidR="001579C3">
        <w:rPr>
          <w:rFonts w:hint="eastAsia"/>
        </w:rPr>
        <w:t>建模</w:t>
      </w:r>
      <w:r w:rsidR="00057843">
        <w:rPr>
          <w:rFonts w:hint="eastAsia"/>
        </w:rPr>
        <w:t>为混合整数规划模型</w:t>
      </w:r>
      <w:r w:rsidR="001579C3">
        <w:rPr>
          <w:rFonts w:hint="eastAsia"/>
        </w:rPr>
        <w:t>如下：</w:t>
      </w:r>
    </w:p>
    <w:p w:rsidR="003C2E2B" w:rsidRDefault="003C2E2B" w:rsidP="0086159E">
      <w:pPr>
        <w:ind w:firstLineChars="200" w:firstLine="420"/>
      </w:pPr>
    </w:p>
    <w:p w:rsidR="00C6189E" w:rsidRPr="00756B46" w:rsidRDefault="003E2C93" w:rsidP="00C6189E">
      <w:pPr>
        <w:ind w:firstLineChars="200" w:firstLine="420"/>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nary>
                <m:naryPr>
                  <m:chr m:val="∑"/>
                  <m:supHide m:val="1"/>
                  <m:ctrlPr>
                    <w:rPr>
                      <w:rFonts w:ascii="Cambria Math" w:hAnsi="Cambria Math"/>
                      <w:i/>
                    </w:rPr>
                  </m:ctrlPr>
                </m:naryPr>
                <m:sub>
                  <m:r>
                    <w:rPr>
                      <w:rFonts w:ascii="Cambria Math" w:hAnsi="Cambria Math"/>
                    </w:rPr>
                    <m:t>kϵV</m:t>
                  </m:r>
                </m:sub>
                <m:sup/>
                <m:e>
                  <m:nary>
                    <m:naryPr>
                      <m:chr m:val="∑"/>
                      <m:supHide m:val="1"/>
                      <m:ctrlPr>
                        <w:rPr>
                          <w:rFonts w:ascii="Cambria Math" w:hAnsi="Cambria Math"/>
                          <w:i/>
                        </w:rPr>
                      </m:ctrlPr>
                    </m:naryPr>
                    <m:sub>
                      <m:r>
                        <w:rPr>
                          <w:rFonts w:ascii="Cambria Math" w:hAnsi="Cambria Math"/>
                        </w:rPr>
                        <m:t>jϵC</m:t>
                      </m:r>
                    </m:sub>
                    <m:sup/>
                    <m:e>
                      <m:sSup>
                        <m:sSupPr>
                          <m:ctrlPr>
                            <w:rPr>
                              <w:rFonts w:ascii="Cambria Math" w:hAnsi="Cambria Math"/>
                              <w:i/>
                            </w:rPr>
                          </m:ctrlPr>
                        </m:sSupPr>
                        <m:e>
                          <m:r>
                            <w:rPr>
                              <w:rFonts w:ascii="Cambria Math" w:hAnsi="Cambria Math"/>
                            </w:rPr>
                            <m:t>f</m:t>
                          </m:r>
                        </m:e>
                        <m:sup>
                          <m:r>
                            <w:rPr>
                              <w:rFonts w:ascii="Cambria Math" w:hAnsi="Cambria Math"/>
                            </w:rPr>
                            <m:t>k</m:t>
                          </m:r>
                        </m:sup>
                      </m:sSup>
                    </m:e>
                  </m:nary>
                </m:e>
              </m:nary>
            </m:e>
          </m:func>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k</m:t>
              </m:r>
            </m:sup>
          </m:sSubSup>
          <m:r>
            <w:rPr>
              <w:rFonts w:ascii="Cambria Math" w:hAnsi="Cambria Math"/>
            </w:rPr>
            <m:t xml:space="preserve">  +  </m:t>
          </m:r>
          <m:func>
            <m:funcPr>
              <m:ctrlPr>
                <w:rPr>
                  <w:rFonts w:ascii="Cambria Math" w:hAnsi="Cambria Math"/>
                </w:rPr>
              </m:ctrlPr>
            </m:funcPr>
            <m:fName>
              <m:nary>
                <m:naryPr>
                  <m:chr m:val="∑"/>
                  <m:supHide m:val="1"/>
                  <m:ctrlPr>
                    <w:rPr>
                      <w:rFonts w:ascii="Cambria Math" w:hAnsi="Cambria Math"/>
                      <w:i/>
                    </w:rPr>
                  </m:ctrlPr>
                </m:naryPr>
                <m:sub>
                  <m:r>
                    <w:rPr>
                      <w:rFonts w:ascii="Cambria Math" w:hAnsi="Cambria Math"/>
                    </w:rPr>
                    <m:t xml:space="preserve">kϵV  </m:t>
                  </m:r>
                </m:sub>
                <m:sup/>
                <m:e>
                  <m:nary>
                    <m:naryPr>
                      <m:chr m:val="∑"/>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,jϵ</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,i≠j</m:t>
                      </m:r>
                    </m:sub>
                    <m:sup/>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rPr>
                          </m:ctrlPr>
                        </m:sSubPr>
                        <m:e>
                          <m:r>
                            <w:rPr>
                              <w:rFonts w:ascii="Cambria Math" w:hAnsi="Cambria Math"/>
                            </w:rPr>
                            <m:t>c</m:t>
                          </m:r>
                        </m:e>
                        <m:sub>
                          <m:r>
                            <w:rPr>
                              <w:rFonts w:ascii="Cambria Math" w:hAnsi="Cambria Math"/>
                            </w:rPr>
                            <m:t>ij</m:t>
                          </m:r>
                        </m:sub>
                      </m:sSub>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e>
                  </m:nary>
                </m:e>
              </m:nary>
            </m:fName>
            <m:e>
              <m:r>
                <w:rPr>
                  <w:rFonts w:ascii="Cambria Math" w:hAnsi="Cambria Math"/>
                </w:rPr>
                <m:t xml:space="preserve">  +  </m:t>
              </m:r>
              <m:nary>
                <m:naryPr>
                  <m:chr m:val="∑"/>
                  <m:supHide m:val="1"/>
                  <m:ctrlPr>
                    <w:rPr>
                      <w:rFonts w:ascii="Cambria Math" w:hAnsi="Cambria Math"/>
                      <w:i/>
                    </w:rPr>
                  </m:ctrlPr>
                </m:naryPr>
                <m:sub>
                  <m:r>
                    <w:rPr>
                      <w:rFonts w:ascii="Cambria Math" w:hAnsi="Cambria Math"/>
                    </w:rPr>
                    <m:t>kϵ</m:t>
                  </m:r>
                  <m:r>
                    <w:rPr>
                      <w:rFonts w:ascii="Cambria Math" w:hAnsi="Cambria Math"/>
                    </w:rPr>
                    <m:t>V</m:t>
                  </m:r>
                </m:sub>
                <m:sup/>
                <m:e>
                  <w:bookmarkStart w:id="5" w:name="OLE_LINK5"/>
                  <w:bookmarkStart w:id="6" w:name="OLE_LINK6"/>
                  <m:nary>
                    <m:naryPr>
                      <m:chr m:val="∑"/>
                      <m:supHide m:val="1"/>
                      <m:ctrlPr>
                        <w:rPr>
                          <w:rFonts w:ascii="Cambria Math" w:hAnsi="Cambria Math"/>
                          <w:i/>
                        </w:rPr>
                      </m:ctrlPr>
                    </m:naryPr>
                    <m:sub>
                      <m:r>
                        <w:rPr>
                          <w:rFonts w:ascii="Cambria Math" w:hAnsi="Cambria Math"/>
                        </w:rPr>
                        <m:t>jϵ</m:t>
                      </m:r>
                      <m:sSub>
                        <m:sSubPr>
                          <m:ctrlPr>
                            <w:rPr>
                              <w:rFonts w:ascii="Cambria Math" w:hAnsi="Cambria Math"/>
                            </w:rPr>
                          </m:ctrlPr>
                        </m:sSubPr>
                        <m:e>
                          <m:r>
                            <w:rPr>
                              <w:rFonts w:ascii="Cambria Math" w:hAnsi="Cambria Math"/>
                            </w:rPr>
                            <m:t>C</m:t>
                          </m:r>
                        </m:e>
                        <m:sub>
                          <m:r>
                            <w:rPr>
                              <w:rFonts w:ascii="Cambria Math" w:hAnsi="Cambria Math"/>
                            </w:rPr>
                            <m:t xml:space="preserve">n+1 </m:t>
                          </m:r>
                        </m:sub>
                      </m:sSub>
                      <m:r>
                        <w:rPr>
                          <w:rFonts w:ascii="Cambria Math" w:hAnsi="Cambria Math"/>
                        </w:rPr>
                        <m:t>,i≠j</m:t>
                      </m:r>
                    </m:sub>
                    <m:sup/>
                    <m:e>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e>
                  </m:nary>
                  <w:bookmarkEnd w:id="5"/>
                  <w:bookmarkEnd w:id="6"/>
                </m:e>
              </m:nary>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k</m:t>
                  </m:r>
                </m:sup>
              </m:sSubSup>
              <m:r>
                <w:rPr>
                  <w:rFonts w:ascii="Cambria Math" w:hAnsi="Cambria Math"/>
                </w:rPr>
                <m:t xml:space="preserve">     (2.1) </m:t>
              </m:r>
            </m:e>
          </m:func>
        </m:oMath>
      </m:oMathPara>
    </w:p>
    <w:p w:rsidR="00756B46" w:rsidRDefault="00756B46" w:rsidP="00C6189E">
      <w:pPr>
        <w:ind w:firstLineChars="200" w:firstLine="420"/>
      </w:pPr>
    </w:p>
    <w:p w:rsidR="00A27F82" w:rsidRDefault="003E2C93" w:rsidP="0086159E">
      <w:pPr>
        <w:ind w:firstLineChars="200" w:firstLine="420"/>
      </w:pPr>
      <m:oMathPara>
        <m:oMath>
          <m:func>
            <m:funcPr>
              <m:ctrlPr>
                <w:rPr>
                  <w:rFonts w:ascii="Cambria Math" w:hAnsi="Cambria Math"/>
                </w:rPr>
              </m:ctrlPr>
            </m:funcPr>
            <m:fName>
              <m:r>
                <m:rPr>
                  <m:sty m:val="p"/>
                </m:rPr>
                <w:rPr>
                  <w:rFonts w:ascii="Cambria Math" w:hAnsi="Cambria Math"/>
                </w:rPr>
                <m:t>s.t.</m:t>
              </m:r>
            </m:fName>
            <m:e>
              <m:r>
                <w:rPr>
                  <w:rFonts w:ascii="Cambria Math" w:hAnsi="Cambria Math"/>
                </w:rPr>
                <m:t xml:space="preserve">   </m:t>
              </m:r>
              <m:nary>
                <m:naryPr>
                  <m:chr m:val="∑"/>
                  <m:supHide m:val="1"/>
                  <m:ctrlPr>
                    <w:rPr>
                      <w:rFonts w:ascii="Cambria Math" w:hAnsi="Cambria Math"/>
                      <w:i/>
                    </w:rPr>
                  </m:ctrlPr>
                </m:naryPr>
                <m:sub>
                  <m:r>
                    <w:rPr>
                      <w:rFonts w:ascii="Cambria Math" w:hAnsi="Cambria Math"/>
                    </w:rPr>
                    <m:t>kϵV</m:t>
                  </m:r>
                </m:sub>
                <m:sup/>
                <m:e>
                  <m:nary>
                    <m:naryPr>
                      <m:chr m:val="∑"/>
                      <m:supHide m:val="1"/>
                      <m:ctrlPr>
                        <w:rPr>
                          <w:rFonts w:ascii="Cambria Math" w:hAnsi="Cambria Math"/>
                          <w:i/>
                        </w:rPr>
                      </m:ctrlPr>
                    </m:naryPr>
                    <m:sub>
                      <m:r>
                        <w:rPr>
                          <w:rFonts w:ascii="Cambria Math" w:hAnsi="Cambria Math"/>
                        </w:rPr>
                        <m:t>jϵ</m:t>
                      </m:r>
                      <m:sSub>
                        <m:sSubPr>
                          <m:ctrlPr>
                            <w:rPr>
                              <w:rFonts w:ascii="Cambria Math" w:hAnsi="Cambria Math"/>
                            </w:rPr>
                          </m:ctrlPr>
                        </m:sSubPr>
                        <m:e>
                          <m:r>
                            <w:rPr>
                              <w:rFonts w:ascii="Cambria Math" w:hAnsi="Cambria Math"/>
                            </w:rPr>
                            <m:t>C</m:t>
                          </m:r>
                        </m:e>
                        <m:sub>
                          <m:r>
                            <w:rPr>
                              <w:rFonts w:ascii="Cambria Math" w:hAnsi="Cambria Math"/>
                            </w:rPr>
                            <m:t xml:space="preserve">n+1 </m:t>
                          </m:r>
                        </m:sub>
                      </m:sSub>
                      <m:r>
                        <w:rPr>
                          <w:rFonts w:ascii="Cambria Math" w:hAnsi="Cambria Math"/>
                        </w:rPr>
                        <m:t>,i≠j</m:t>
                      </m:r>
                    </m:sub>
                    <m:sup/>
                    <m:e>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e>
                  </m:nary>
                </m:e>
              </m:nary>
            </m:e>
          </m:func>
          <m:r>
            <w:rPr>
              <w:rFonts w:ascii="Cambria Math" w:hAnsi="Cambria Math"/>
            </w:rPr>
            <m:t xml:space="preserve"> =1        ∀i∈C       </m:t>
          </m:r>
          <m:r>
            <m:rPr>
              <m:sty m:val="p"/>
            </m:rPr>
            <w:rPr>
              <w:rFonts w:ascii="Cambria Math" w:hAnsi="Cambria Math"/>
            </w:rPr>
            <m:t>(2.2)</m:t>
          </m:r>
        </m:oMath>
      </m:oMathPara>
    </w:p>
    <w:p w:rsidR="00EF4A19" w:rsidRDefault="00EF4A19" w:rsidP="0086159E">
      <w:pPr>
        <w:ind w:firstLineChars="200" w:firstLine="420"/>
      </w:pPr>
    </w:p>
    <w:p w:rsidR="00EF4A19" w:rsidRDefault="003E2C93" w:rsidP="0086159E">
      <w:pPr>
        <w:ind w:firstLineChars="200" w:firstLine="420"/>
      </w:pPr>
      <m:oMathPara>
        <m:oMath>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rPr>
                  </m:ctrlPr>
                </m:sSubPr>
                <m:e>
                  <m:r>
                    <w:rPr>
                      <w:rFonts w:ascii="Cambria Math" w:hAnsi="Cambria Math"/>
                    </w:rPr>
                    <m:t>C</m:t>
                  </m:r>
                </m:e>
                <m:sub>
                  <m:r>
                    <w:rPr>
                      <w:rFonts w:ascii="Cambria Math" w:hAnsi="Cambria Math"/>
                    </w:rPr>
                    <m:t xml:space="preserve">n+1 </m:t>
                  </m:r>
                </m:sub>
              </m:sSub>
              <m:r>
                <w:rPr>
                  <w:rFonts w:ascii="Cambria Math" w:hAnsi="Cambria Math"/>
                </w:rPr>
                <m:t>,i≠j</m:t>
              </m:r>
            </m:sub>
            <m:sup/>
            <m:e>
              <m:sSubSup>
                <m:sSubSupPr>
                  <m:ctrlPr>
                    <w:rPr>
                      <w:rFonts w:ascii="Cambria Math" w:hAnsi="Cambria Math"/>
                    </w:rPr>
                  </m:ctrlPr>
                </m:sSubSupPr>
                <m:e>
                  <m:r>
                    <w:rPr>
                      <w:rFonts w:ascii="Cambria Math" w:hAnsi="Cambria Math"/>
                    </w:rPr>
                    <m:t>x</m:t>
                  </m:r>
                </m:e>
                <m:sub>
                  <m:r>
                    <w:rPr>
                      <w:rFonts w:ascii="Cambria Math" w:hAnsi="Cambria Math"/>
                    </w:rPr>
                    <m:t>ji</m:t>
                  </m:r>
                </m:sub>
                <m:sup>
                  <m:r>
                    <w:rPr>
                      <w:rFonts w:ascii="Cambria Math" w:hAnsi="Cambria Math"/>
                    </w:rPr>
                    <m:t>k</m:t>
                  </m:r>
                </m:sup>
              </m:sSubSup>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rPr>
                  </m:ctrlPr>
                </m:sSubPr>
                <m:e>
                  <m:r>
                    <w:rPr>
                      <w:rFonts w:ascii="Cambria Math" w:hAnsi="Cambria Math"/>
                    </w:rPr>
                    <m:t>C</m:t>
                  </m:r>
                </m:e>
                <m:sub>
                  <m:r>
                    <w:rPr>
                      <w:rFonts w:ascii="Cambria Math" w:hAnsi="Cambria Math"/>
                    </w:rPr>
                    <m:t xml:space="preserve">0 </m:t>
                  </m:r>
                </m:sub>
              </m:sSub>
              <m:r>
                <w:rPr>
                  <w:rFonts w:ascii="Cambria Math" w:hAnsi="Cambria Math"/>
                </w:rPr>
                <m:t>,i≠j</m:t>
              </m:r>
            </m:sub>
            <m:sup/>
            <m:e>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=0       ∀j∈C</m:t>
          </m:r>
          <m:r>
            <m:rPr>
              <m:sty m:val="p"/>
            </m:rPr>
            <w:rPr>
              <w:rFonts w:ascii="Cambria Math" w:hAnsi="Cambria Math"/>
            </w:rPr>
            <m:t xml:space="preserve"> ,</m:t>
          </m:r>
          <m:r>
            <w:rPr>
              <w:rFonts w:ascii="Cambria Math" w:hAnsi="Cambria Math"/>
            </w:rPr>
            <m:t>∀k ∈ V</m:t>
          </m:r>
          <m:r>
            <m:rPr>
              <m:sty m:val="p"/>
            </m:rPr>
            <w:rPr>
              <w:rFonts w:ascii="Cambria Math" w:hAnsi="Cambria Math"/>
            </w:rPr>
            <m:t xml:space="preserve">      (2.3)</m:t>
          </m:r>
        </m:oMath>
      </m:oMathPara>
    </w:p>
    <w:p w:rsidR="00EF4A19" w:rsidRDefault="00EF4A19" w:rsidP="0086159E">
      <w:pPr>
        <w:ind w:firstLineChars="200" w:firstLine="420"/>
      </w:pPr>
    </w:p>
    <w:p w:rsidR="00A14C2E" w:rsidRPr="000563F3" w:rsidRDefault="003E2C93" w:rsidP="0086159E">
      <w:pPr>
        <w:ind w:firstLineChars="200" w:firstLine="420"/>
      </w:pPr>
      <m:oMathPara>
        <m:oMath>
          <m:func>
            <m:funcPr>
              <m:ctrlPr>
                <w:rPr>
                  <w:rFonts w:ascii="Cambria Math" w:hAnsi="Cambria Math"/>
                </w:rPr>
              </m:ctrlPr>
            </m:funcPr>
            <m:fName>
              <m:nary>
                <m:naryPr>
                  <m:chr m:val="∑"/>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,jϵ</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,i≠j</m:t>
                  </m:r>
                </m:sub>
                <m:sup/>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rPr>
                      </m:ctrlPr>
                    </m:sSubPr>
                    <m:e>
                      <m:r>
                        <w:rPr>
                          <w:rFonts w:ascii="Cambria Math" w:hAnsi="Cambria Math"/>
                        </w:rPr>
                        <m:t>c</m:t>
                      </m:r>
                    </m:e>
                    <m:sub>
                      <m:r>
                        <w:rPr>
                          <w:rFonts w:ascii="Cambria Math" w:hAnsi="Cambria Math"/>
                        </w:rPr>
                        <m:t>ij</m:t>
                      </m:r>
                    </m:sub>
                  </m:sSub>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e>
              </m:nary>
            </m:fName>
            <m:e>
              <m:r>
                <w:rPr>
                  <w:rFonts w:ascii="Cambria Math" w:hAnsi="Cambria Math"/>
                </w:rPr>
                <m:t xml:space="preserve">  +  </m:t>
              </m:r>
              <m:nary>
                <m:naryPr>
                  <m:chr m:val="∑"/>
                  <m:supHide m:val="1"/>
                  <m:ctrlPr>
                    <w:rPr>
                      <w:rFonts w:ascii="Cambria Math" w:hAnsi="Cambria Math"/>
                      <w:i/>
                    </w:rPr>
                  </m:ctrlPr>
                </m:naryPr>
                <m:sub>
                  <m:r>
                    <w:rPr>
                      <w:rFonts w:ascii="Cambria Math" w:hAnsi="Cambria Math"/>
                    </w:rPr>
                    <m:t>jϵ</m:t>
                  </m:r>
                  <m:sSub>
                    <m:sSubPr>
                      <m:ctrlPr>
                        <w:rPr>
                          <w:rFonts w:ascii="Cambria Math" w:hAnsi="Cambria Math"/>
                        </w:rPr>
                      </m:ctrlPr>
                    </m:sSubPr>
                    <m:e>
                      <m:r>
                        <w:rPr>
                          <w:rFonts w:ascii="Cambria Math" w:hAnsi="Cambria Math"/>
                        </w:rPr>
                        <m:t>C</m:t>
                      </m:r>
                    </m:e>
                    <m:sub>
                      <m:r>
                        <w:rPr>
                          <w:rFonts w:ascii="Cambria Math" w:hAnsi="Cambria Math"/>
                        </w:rPr>
                        <m:t xml:space="preserve">n+1 </m:t>
                      </m:r>
                    </m:sub>
                  </m:sSub>
                  <m:r>
                    <w:rPr>
                      <w:rFonts w:ascii="Cambria Math" w:hAnsi="Cambria Math"/>
                    </w:rPr>
                    <m:t>,i≠j</m:t>
                  </m:r>
                </m:sub>
                <m:sup/>
                <m:e>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e>
              </m:nary>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k</m:t>
                  </m:r>
                </m:sup>
              </m:sSubSup>
              <m:r>
                <w:rPr>
                  <w:rFonts w:ascii="Cambria Math" w:hAnsi="Cambria Math"/>
                </w:rPr>
                <m:t xml:space="preserve">     </m:t>
              </m:r>
            </m:e>
          </m:func>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 xml:space="preserve">         ∀k ∈ V          (2.4)</m:t>
          </m:r>
        </m:oMath>
      </m:oMathPara>
    </w:p>
    <w:p w:rsidR="000563F3" w:rsidRDefault="000563F3" w:rsidP="0086159E">
      <w:pPr>
        <w:ind w:firstLineChars="200" w:firstLine="420"/>
      </w:pPr>
    </w:p>
    <w:p w:rsidR="000563F3" w:rsidRDefault="000563F3" w:rsidP="0086159E">
      <w:pPr>
        <w:ind w:firstLineChars="200" w:firstLine="420"/>
      </w:pPr>
      <m:oMathPara>
        <m:oMath>
          <m:r>
            <m:rPr>
              <m:sty m:val="p"/>
            </m:rPr>
            <w:rPr>
              <w:rFonts w:ascii="Cambria Math" w:hAnsi="Cambria Math"/>
            </w:rPr>
            <m:t>0 ≤</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func>
            <m:funcPr>
              <m:ctrlPr>
                <w:rPr>
                  <w:rFonts w:ascii="Cambria Math" w:hAnsi="Cambria Math"/>
                </w:rPr>
              </m:ctrlPr>
            </m:funcPr>
            <m:fName>
              <m:nary>
                <m:naryPr>
                  <m:chr m:val="∑"/>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,jϵ</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,i≠j</m:t>
                  </m:r>
                </m:sub>
                <m:sup/>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rPr>
                      </m:ctrlPr>
                    </m:sSubPr>
                    <m:e>
                      <m:r>
                        <w:rPr>
                          <w:rFonts w:ascii="Cambria Math" w:hAnsi="Cambria Math"/>
                        </w:rPr>
                        <m:t>c</m:t>
                      </m:r>
                    </m:e>
                    <m:sub>
                      <m:r>
                        <w:rPr>
                          <w:rFonts w:ascii="Cambria Math" w:hAnsi="Cambria Math"/>
                        </w:rPr>
                        <m:t>ij</m:t>
                      </m:r>
                    </m:sub>
                  </m:sSub>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e>
              </m:nary>
            </m:fName>
            <m:e>
              <m:r>
                <w:rPr>
                  <w:rFonts w:ascii="Cambria Math" w:hAnsi="Cambria Math"/>
                </w:rPr>
                <m:t xml:space="preserve">+  </m:t>
              </m:r>
              <m:nary>
                <m:naryPr>
                  <m:chr m:val="∑"/>
                  <m:supHide m:val="1"/>
                  <m:ctrlPr>
                    <w:rPr>
                      <w:rFonts w:ascii="Cambria Math" w:hAnsi="Cambria Math"/>
                      <w:i/>
                    </w:rPr>
                  </m:ctrlPr>
                </m:naryPr>
                <m:sub>
                  <m:r>
                    <w:rPr>
                      <w:rFonts w:ascii="Cambria Math" w:hAnsi="Cambria Math"/>
                    </w:rPr>
                    <m:t>jϵ</m:t>
                  </m:r>
                  <m:sSub>
                    <m:sSubPr>
                      <m:ctrlPr>
                        <w:rPr>
                          <w:rFonts w:ascii="Cambria Math" w:hAnsi="Cambria Math"/>
                        </w:rPr>
                      </m:ctrlPr>
                    </m:sSubPr>
                    <m:e>
                      <m:r>
                        <w:rPr>
                          <w:rFonts w:ascii="Cambria Math" w:hAnsi="Cambria Math"/>
                        </w:rPr>
                        <m:t>C</m:t>
                      </m:r>
                    </m:e>
                    <m:sub>
                      <m:r>
                        <w:rPr>
                          <w:rFonts w:ascii="Cambria Math" w:hAnsi="Cambria Math"/>
                        </w:rPr>
                        <m:t xml:space="preserve">n+1 </m:t>
                      </m:r>
                    </m:sub>
                  </m:sSub>
                  <m:r>
                    <w:rPr>
                      <w:rFonts w:ascii="Cambria Math" w:hAnsi="Cambria Math"/>
                    </w:rPr>
                    <m:t>,i≠j</m:t>
                  </m:r>
                </m:sub>
                <m:sup/>
                <m:e>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e>
              </m:nary>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k</m:t>
                  </m:r>
                </m:sup>
              </m:sSubSup>
              <m:r>
                <w:rPr>
                  <w:rFonts w:ascii="Cambria Math" w:hAnsi="Cambria Math"/>
                </w:rPr>
                <m:t xml:space="preserve"> )     </m:t>
              </m:r>
            </m:e>
          </m:func>
          <m:r>
            <w:rPr>
              <w:rFonts w:ascii="Cambria Math" w:hAnsi="Cambria Math"/>
            </w:rPr>
            <m:t>∀k ∈ V   (2.5)</m:t>
          </m:r>
        </m:oMath>
      </m:oMathPara>
    </w:p>
    <w:p w:rsidR="00F60C17" w:rsidRDefault="00F60C17" w:rsidP="0086159E">
      <w:pPr>
        <w:ind w:firstLineChars="200" w:firstLine="420"/>
      </w:pPr>
    </w:p>
    <w:p w:rsidR="005F4DE9" w:rsidRDefault="003E2C93" w:rsidP="0091121A">
      <w:pPr>
        <w:ind w:firstLineChars="200" w:firstLine="420"/>
        <w:jc w:val="center"/>
      </w:pPr>
      <m:oMath>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k</m:t>
            </m:r>
          </m:sup>
        </m:sSubSup>
      </m:oMath>
      <w:r w:rsidR="005F4DE9">
        <w:rPr>
          <w:rFonts w:hint="eastAsia"/>
        </w:rPr>
        <w:t xml:space="preserve"> = </w:t>
      </w:r>
      <m:oMath>
        <m:sSup>
          <m:sSupPr>
            <m:ctrlPr>
              <w:rPr>
                <w:rFonts w:ascii="Cambria Math" w:hAnsi="Cambria Math"/>
              </w:rPr>
            </m:ctrlPr>
          </m:sSupPr>
          <m:e>
            <m:r>
              <w:rPr>
                <w:rFonts w:ascii="Cambria Math" w:hAnsi="Cambria Math"/>
              </w:rPr>
              <m:t>R</m:t>
            </m:r>
          </m:e>
          <m:sup>
            <m:r>
              <w:rPr>
                <w:rFonts w:ascii="Cambria Math" w:hAnsi="Cambria Math"/>
              </w:rPr>
              <m:t>k</m:t>
            </m:r>
          </m:sup>
        </m:sSup>
      </m:oMath>
      <w:r w:rsidR="00AF4EE6">
        <w:rPr>
          <w:rFonts w:hint="eastAsia"/>
        </w:rPr>
        <w:t xml:space="preserve">  </w:t>
      </w:r>
      <m:oMath>
        <m:r>
          <w:rPr>
            <w:rFonts w:ascii="Cambria Math" w:hAnsi="Cambria Math"/>
          </w:rPr>
          <m:t>∀k ∈ V             (2.6)</m:t>
        </m:r>
      </m:oMath>
    </w:p>
    <w:p w:rsidR="00F60C17" w:rsidRDefault="00F60C17" w:rsidP="0091121A">
      <w:pPr>
        <w:ind w:firstLineChars="200" w:firstLine="420"/>
        <w:jc w:val="center"/>
      </w:pPr>
    </w:p>
    <w:bookmarkStart w:id="7" w:name="OLE_LINK9"/>
    <w:bookmarkStart w:id="8" w:name="OLE_LINK10"/>
    <w:p w:rsidR="00EF4A19" w:rsidRPr="00E674D3" w:rsidRDefault="003E2C93" w:rsidP="0086159E">
      <w:pPr>
        <w:ind w:firstLineChars="200" w:firstLine="420"/>
      </w:pPr>
      <m:oMathPara>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w:bookmarkEnd w:id="7"/>
          <w:bookmarkEnd w:id="8"/>
          <m:r>
            <m:rPr>
              <m:sty m:val="p"/>
            </m:rPr>
            <w:rPr>
              <w:rFonts w:ascii="Cambria Math" w:hAnsi="Cambria Math"/>
            </w:rPr>
            <m:t>∈</m:t>
          </m:r>
          <m:d>
            <m:dPr>
              <m:begChr m:val="{"/>
              <m:endChr m:val="}"/>
              <m:ctrlPr>
                <w:rPr>
                  <w:rFonts w:ascii="Cambria Math" w:hAnsi="Cambria Math"/>
                </w:rPr>
              </m:ctrlPr>
            </m:dPr>
            <m:e>
              <m:r>
                <w:rPr>
                  <w:rFonts w:ascii="Cambria Math" w:hAnsi="Cambria Math"/>
                </w:rPr>
                <m:t>0,1</m:t>
              </m:r>
            </m:e>
          </m:d>
          <m:r>
            <w:rPr>
              <w:rFonts w:ascii="Cambria Math" w:hAnsi="Cambria Math"/>
            </w:rPr>
            <m:t xml:space="preserve">    i∈</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 j∈</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 i≠j, ∀k ∈ V      (2.7)</m:t>
          </m:r>
        </m:oMath>
      </m:oMathPara>
    </w:p>
    <w:p w:rsidR="00A332BE" w:rsidRDefault="005B51F6" w:rsidP="00353DC7">
      <w:pPr>
        <w:ind w:firstLineChars="200" w:firstLine="420"/>
      </w:pPr>
      <w:r>
        <w:rPr>
          <w:rFonts w:hint="eastAsia"/>
        </w:rPr>
        <w:t>最小化目标公式</w:t>
      </w:r>
      <w:r>
        <w:rPr>
          <w:rFonts w:hint="eastAsia"/>
        </w:rPr>
        <w:t>(2.1)</w:t>
      </w:r>
      <w:r>
        <w:rPr>
          <w:rFonts w:hint="eastAsia"/>
        </w:rPr>
        <w:t>包含三部分，</w:t>
      </w:r>
      <w:r w:rsidR="0050748F">
        <w:rPr>
          <w:rFonts w:hint="eastAsia"/>
        </w:rPr>
        <w:t>第一部分为员工的初始受辐射成本之和</w:t>
      </w:r>
      <w:r w:rsidR="00B7036A">
        <w:rPr>
          <w:rFonts w:hint="eastAsia"/>
        </w:rPr>
        <w:t>，第二部分为</w:t>
      </w:r>
      <w:r w:rsidR="00545ABF">
        <w:rPr>
          <w:rFonts w:hint="eastAsia"/>
        </w:rPr>
        <w:t>员工行驶过程中受辐射量之和，第三部分为员工在任务点作业所受辐射量之</w:t>
      </w:r>
      <w:proofErr w:type="gramStart"/>
      <w:r w:rsidR="00545ABF">
        <w:rPr>
          <w:rFonts w:hint="eastAsia"/>
        </w:rPr>
        <w:t>和</w:t>
      </w:r>
      <w:proofErr w:type="gramEnd"/>
      <w:r w:rsidR="00545ABF">
        <w:rPr>
          <w:rFonts w:hint="eastAsia"/>
        </w:rPr>
        <w:t>。</w:t>
      </w:r>
      <w:r w:rsidR="006949CA">
        <w:rPr>
          <w:rFonts w:hint="eastAsia"/>
        </w:rPr>
        <w:t>公式</w:t>
      </w:r>
      <w:r w:rsidR="006949CA">
        <w:rPr>
          <w:rFonts w:hint="eastAsia"/>
        </w:rPr>
        <w:t>(2.2)</w:t>
      </w:r>
      <w:r w:rsidR="00F06EFD">
        <w:rPr>
          <w:rFonts w:hint="eastAsia"/>
        </w:rPr>
        <w:t>确保每个任务点都正好被任意员工访问一次，公式</w:t>
      </w:r>
      <w:r w:rsidR="00F06EFD">
        <w:rPr>
          <w:rFonts w:hint="eastAsia"/>
        </w:rPr>
        <w:t>(2.3)</w:t>
      </w:r>
      <w:r w:rsidR="00F06EFD">
        <w:rPr>
          <w:rFonts w:hint="eastAsia"/>
        </w:rPr>
        <w:t>保证每个从起始点出发的员工都到达终点。</w:t>
      </w:r>
      <w:r w:rsidR="002A2FF9">
        <w:rPr>
          <w:rFonts w:hint="eastAsia"/>
        </w:rPr>
        <w:t>公式</w:t>
      </w:r>
      <w:r w:rsidR="002A2FF9">
        <w:rPr>
          <w:rFonts w:hint="eastAsia"/>
        </w:rPr>
        <w:t>(2.4)</w:t>
      </w:r>
      <w:r w:rsidR="002A2FF9">
        <w:rPr>
          <w:rFonts w:hint="eastAsia"/>
        </w:rPr>
        <w:t>保证</w:t>
      </w:r>
      <w:r w:rsidR="00DA4291">
        <w:rPr>
          <w:rFonts w:hint="eastAsia"/>
        </w:rPr>
        <w:t>员工在辐射场中行进和工作过程中受到的辐射总量不超过其可承受的辐射量阈值。</w:t>
      </w:r>
      <w:r w:rsidR="00B14AEB">
        <w:rPr>
          <w:rFonts w:hint="eastAsia"/>
        </w:rPr>
        <w:t>员工在每个任务点工作完成后的剩余可承受辐射量大于</w:t>
      </w:r>
      <w:r w:rsidR="00B14AEB">
        <w:rPr>
          <w:rFonts w:hint="eastAsia"/>
        </w:rPr>
        <w:t>0</w:t>
      </w:r>
      <w:r w:rsidR="00EE60B9">
        <w:rPr>
          <w:rFonts w:hint="eastAsia"/>
        </w:rPr>
        <w:t>，且不大于其最大可承受消耗量减去已被辐射值</w:t>
      </w:r>
      <w:r w:rsidR="00503420">
        <w:rPr>
          <w:rFonts w:hint="eastAsia"/>
        </w:rPr>
        <w:t>，由</w:t>
      </w:r>
      <w:r w:rsidR="00323E7C">
        <w:rPr>
          <w:rFonts w:hint="eastAsia"/>
        </w:rPr>
        <w:t>公式</w:t>
      </w:r>
      <w:r w:rsidR="00503420">
        <w:rPr>
          <w:rFonts w:hint="eastAsia"/>
        </w:rPr>
        <w:t>(2.5)</w:t>
      </w:r>
      <w:r w:rsidR="009258A5">
        <w:rPr>
          <w:rFonts w:hint="eastAsia"/>
        </w:rPr>
        <w:t>约束</w:t>
      </w:r>
      <w:r w:rsidR="00EE60B9">
        <w:rPr>
          <w:rFonts w:hint="eastAsia"/>
        </w:rPr>
        <w:t>。</w:t>
      </w:r>
      <w:r w:rsidR="00323E7C">
        <w:rPr>
          <w:rFonts w:hint="eastAsia"/>
        </w:rPr>
        <w:t>公式</w:t>
      </w:r>
      <w:r w:rsidR="00323E7C">
        <w:rPr>
          <w:rFonts w:hint="eastAsia"/>
        </w:rPr>
        <w:t>(2.6)</w:t>
      </w:r>
      <w:r w:rsidR="00323E7C">
        <w:rPr>
          <w:rFonts w:hint="eastAsia"/>
        </w:rPr>
        <w:t>表示在起始点时，</w:t>
      </w:r>
      <w:r w:rsidR="00A356B1">
        <w:rPr>
          <w:rFonts w:hint="eastAsia"/>
        </w:rPr>
        <w:t>员工的剩余可承受辐射量等于</w:t>
      </w:r>
      <w:r w:rsidR="008F0E1C">
        <w:rPr>
          <w:rFonts w:hint="eastAsia"/>
        </w:rPr>
        <w:t>其可承受的辐射量阈值。公式</w:t>
      </w:r>
      <w:r w:rsidR="008F0E1C">
        <w:rPr>
          <w:rFonts w:hint="eastAsia"/>
        </w:rPr>
        <w:t>(2.7)</w:t>
      </w:r>
      <w:r w:rsidR="00C26E82">
        <w:rPr>
          <w:rFonts w:hint="eastAsia"/>
        </w:rPr>
        <w:t>限制</w:t>
      </w: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k</m:t>
            </m:r>
          </m:sup>
        </m:sSubSup>
      </m:oMath>
      <w:r w:rsidR="00941C41">
        <w:rPr>
          <w:rFonts w:hint="eastAsia"/>
        </w:rPr>
        <w:t>的值</w:t>
      </w:r>
      <w:r w:rsidR="00C26E82">
        <w:rPr>
          <w:rFonts w:hint="eastAsia"/>
        </w:rPr>
        <w:t>为</w:t>
      </w:r>
      <w:r w:rsidR="00C26E82">
        <w:rPr>
          <w:rFonts w:hint="eastAsia"/>
        </w:rPr>
        <w:t>0</w:t>
      </w:r>
      <w:r w:rsidR="00C26E82">
        <w:rPr>
          <w:rFonts w:hint="eastAsia"/>
        </w:rPr>
        <w:t>或</w:t>
      </w:r>
      <w:r w:rsidR="0066573F">
        <w:rPr>
          <w:rFonts w:hint="eastAsia"/>
        </w:rPr>
        <w:t>1</w:t>
      </w:r>
      <w:r w:rsidR="0066573F">
        <w:rPr>
          <w:rFonts w:hint="eastAsia"/>
        </w:rPr>
        <w:t>。</w:t>
      </w:r>
    </w:p>
    <w:p w:rsidR="00A332BE" w:rsidRDefault="00A332BE" w:rsidP="00A332BE"/>
    <w:p w:rsidR="00A332BE" w:rsidRDefault="00866C68" w:rsidP="00866C68">
      <w:pPr>
        <w:pStyle w:val="2"/>
      </w:pPr>
      <w:r>
        <w:rPr>
          <w:rFonts w:hint="eastAsia"/>
        </w:rPr>
        <w:t xml:space="preserve">3 </w:t>
      </w:r>
      <w:r w:rsidR="00A332BE">
        <w:rPr>
          <w:rFonts w:hint="eastAsia"/>
        </w:rPr>
        <w:t>待解决问题：</w:t>
      </w:r>
    </w:p>
    <w:p w:rsidR="00312DBC" w:rsidRDefault="000F0021" w:rsidP="00B71529">
      <w:pPr>
        <w:pStyle w:val="3"/>
      </w:pPr>
      <w:r>
        <w:rPr>
          <w:rFonts w:hint="eastAsia"/>
        </w:rPr>
        <w:t>3.</w:t>
      </w:r>
      <w:r w:rsidR="00353DC7">
        <w:rPr>
          <w:rFonts w:hint="eastAsia"/>
        </w:rPr>
        <w:t>1</w:t>
      </w:r>
      <w:r w:rsidR="009E44DF">
        <w:rPr>
          <w:rFonts w:hint="eastAsia"/>
        </w:rPr>
        <w:t xml:space="preserve"> </w:t>
      </w:r>
      <w:r w:rsidR="000A4C38">
        <w:rPr>
          <w:rFonts w:hint="eastAsia"/>
        </w:rPr>
        <w:t>一般的整数规划模型用</w:t>
      </w:r>
      <w:r w:rsidR="009E44DF">
        <w:rPr>
          <w:rFonts w:hint="eastAsia"/>
        </w:rPr>
        <w:t>分支定界的方法求解</w:t>
      </w:r>
      <w:r w:rsidR="000A4C38">
        <w:rPr>
          <w:rFonts w:hint="eastAsia"/>
        </w:rPr>
        <w:t>，</w:t>
      </w:r>
      <w:r w:rsidR="009E44DF">
        <w:rPr>
          <w:rFonts w:hint="eastAsia"/>
        </w:rPr>
        <w:t>怎么</w:t>
      </w:r>
      <w:r w:rsidR="00651F5E">
        <w:rPr>
          <w:rFonts w:hint="eastAsia"/>
        </w:rPr>
        <w:t>进行算法</w:t>
      </w:r>
      <w:r w:rsidR="009E44DF">
        <w:rPr>
          <w:rFonts w:hint="eastAsia"/>
        </w:rPr>
        <w:t>优化？</w:t>
      </w:r>
    </w:p>
    <w:p w:rsidR="00312DBC" w:rsidRPr="00312DBC" w:rsidRDefault="0061693A" w:rsidP="00312DBC">
      <w:pPr>
        <w:rPr>
          <w:b/>
          <w:bCs/>
          <w:sz w:val="32"/>
          <w:szCs w:val="32"/>
        </w:rPr>
      </w:pPr>
      <w:r w:rsidRPr="0061693A">
        <w:rPr>
          <w:rFonts w:hint="eastAsia"/>
        </w:rPr>
        <w:t>对列生产、单纯形法这些还有点印象，但是要做这个</w:t>
      </w:r>
      <w:r w:rsidR="00AC72A0">
        <w:rPr>
          <w:rFonts w:hint="eastAsia"/>
        </w:rPr>
        <w:t>可能</w:t>
      </w:r>
      <w:r w:rsidRPr="0061693A">
        <w:rPr>
          <w:rFonts w:hint="eastAsia"/>
        </w:rPr>
        <w:t>会涉及到算法的优化，现在把问题</w:t>
      </w:r>
      <w:r w:rsidR="008E54EC">
        <w:rPr>
          <w:rFonts w:hint="eastAsia"/>
        </w:rPr>
        <w:t>数学</w:t>
      </w:r>
      <w:r w:rsidRPr="0061693A">
        <w:rPr>
          <w:rFonts w:hint="eastAsia"/>
        </w:rPr>
        <w:t>模型化了，但是对于怎么解和怎么优化有点头疼。</w:t>
      </w:r>
    </w:p>
    <w:p w:rsidR="00A332BE" w:rsidRDefault="00353DC7" w:rsidP="00B71529">
      <w:pPr>
        <w:pStyle w:val="3"/>
      </w:pPr>
      <w:r>
        <w:rPr>
          <w:rFonts w:hint="eastAsia"/>
        </w:rPr>
        <w:t>3.2</w:t>
      </w:r>
      <w:r w:rsidR="000F0021">
        <w:rPr>
          <w:rFonts w:hint="eastAsia"/>
        </w:rPr>
        <w:t xml:space="preserve"> </w:t>
      </w:r>
      <w:r w:rsidR="00A332BE">
        <w:rPr>
          <w:rFonts w:hint="eastAsia"/>
        </w:rPr>
        <w:t>由于需要求解员工组成，现在有两个思路加入人员成本：</w:t>
      </w:r>
    </w:p>
    <w:p w:rsidR="00A332BE" w:rsidRDefault="000F0021" w:rsidP="00A332BE">
      <w:r>
        <w:rPr>
          <w:rFonts w:hint="eastAsia"/>
        </w:rPr>
        <w:t>3.</w:t>
      </w:r>
      <w:r w:rsidR="00A332BE">
        <w:rPr>
          <w:rFonts w:hint="eastAsia"/>
        </w:rPr>
        <w:t xml:space="preserve">1.1 </w:t>
      </w:r>
      <w:r w:rsidR="00DC236B">
        <w:rPr>
          <w:rFonts w:hint="eastAsia"/>
        </w:rPr>
        <w:t>多目标优化：</w:t>
      </w:r>
      <w:r w:rsidR="00A332BE">
        <w:rPr>
          <w:rFonts w:hint="eastAsia"/>
        </w:rPr>
        <w:t>考虑到人员成本，将员工雇佣成本与工资成本考虑为优化目标之一，与受辐射剂量最小目标，进行多目标帕累托优化，求解帕累托最优。</w:t>
      </w:r>
    </w:p>
    <w:p w:rsidR="00DA3C5D" w:rsidRDefault="000F0021" w:rsidP="00A332BE">
      <w:r>
        <w:rPr>
          <w:rFonts w:hint="eastAsia"/>
        </w:rPr>
        <w:t>3.</w:t>
      </w:r>
      <w:r w:rsidR="00A332BE">
        <w:rPr>
          <w:rFonts w:hint="eastAsia"/>
        </w:rPr>
        <w:t xml:space="preserve">1.2  </w:t>
      </w:r>
      <w:r w:rsidR="00D3705A">
        <w:rPr>
          <w:rFonts w:hint="eastAsia"/>
        </w:rPr>
        <w:t>现在用的方法：</w:t>
      </w:r>
      <w:r w:rsidR="007E501A">
        <w:rPr>
          <w:rFonts w:hint="eastAsia"/>
        </w:rPr>
        <w:t>为了使尽可能少的工作人员受辐射影响，给定</w:t>
      </w:r>
      <w:bookmarkStart w:id="9" w:name="OLE_LINK7"/>
      <w:bookmarkStart w:id="10" w:name="OLE_LINK8"/>
      <w:r w:rsidR="007E501A">
        <w:rPr>
          <w:rFonts w:hint="eastAsia"/>
        </w:rPr>
        <w:t>每类</w:t>
      </w:r>
      <w:r w:rsidR="00A332BE">
        <w:rPr>
          <w:rFonts w:hint="eastAsia"/>
        </w:rPr>
        <w:t>员工有一定的初始受辐射成本</w:t>
      </w:r>
      <w:bookmarkEnd w:id="9"/>
      <w:bookmarkEnd w:id="10"/>
      <w:r w:rsidR="00A332BE">
        <w:rPr>
          <w:rFonts w:hint="eastAsia"/>
        </w:rPr>
        <w:t>累积，每增加一个员工则增加相应的受辐射成本剂量</w:t>
      </w:r>
      <w:r w:rsidR="008A006B">
        <w:rPr>
          <w:rFonts w:hint="eastAsia"/>
        </w:rPr>
        <w:t>。</w:t>
      </w:r>
    </w:p>
    <w:p w:rsidR="00784614" w:rsidRDefault="00784614" w:rsidP="00A332BE"/>
    <w:p w:rsidR="00DA3C5D" w:rsidRPr="006A6036" w:rsidRDefault="00353DC7" w:rsidP="00B71529">
      <w:pPr>
        <w:pStyle w:val="3"/>
      </w:pPr>
      <w:r>
        <w:rPr>
          <w:rFonts w:hint="eastAsia"/>
        </w:rPr>
        <w:t>3.3</w:t>
      </w:r>
      <w:r w:rsidR="00DA3C5D">
        <w:rPr>
          <w:rFonts w:hint="eastAsia"/>
        </w:rPr>
        <w:t xml:space="preserve"> </w:t>
      </w:r>
      <w:r w:rsidR="00871D5B">
        <w:rPr>
          <w:rFonts w:hint="eastAsia"/>
        </w:rPr>
        <w:t>是否需要给每个</w:t>
      </w:r>
      <w:proofErr w:type="gramStart"/>
      <w:r w:rsidR="00871D5B">
        <w:rPr>
          <w:rFonts w:hint="eastAsia"/>
        </w:rPr>
        <w:t>任务点加时间</w:t>
      </w:r>
      <w:proofErr w:type="gramEnd"/>
      <w:r w:rsidR="00871D5B">
        <w:rPr>
          <w:rFonts w:hint="eastAsia"/>
        </w:rPr>
        <w:t>窗口？</w:t>
      </w:r>
    </w:p>
    <w:sectPr w:rsidR="00DA3C5D" w:rsidRPr="006A6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A4DF0"/>
    <w:multiLevelType w:val="hybridMultilevel"/>
    <w:tmpl w:val="8A76787E"/>
    <w:lvl w:ilvl="0" w:tplc="CCEE7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036"/>
    <w:rsid w:val="00020A1A"/>
    <w:rsid w:val="00025E4D"/>
    <w:rsid w:val="00026650"/>
    <w:rsid w:val="00032375"/>
    <w:rsid w:val="00034398"/>
    <w:rsid w:val="00036D78"/>
    <w:rsid w:val="00037FA0"/>
    <w:rsid w:val="00052CD5"/>
    <w:rsid w:val="000563F3"/>
    <w:rsid w:val="00057843"/>
    <w:rsid w:val="000907B4"/>
    <w:rsid w:val="000A4C38"/>
    <w:rsid w:val="000C6B1C"/>
    <w:rsid w:val="000D4BF0"/>
    <w:rsid w:val="000F0021"/>
    <w:rsid w:val="001240D5"/>
    <w:rsid w:val="00132CB0"/>
    <w:rsid w:val="00137628"/>
    <w:rsid w:val="001579C3"/>
    <w:rsid w:val="001D320A"/>
    <w:rsid w:val="001D4848"/>
    <w:rsid w:val="001D48C7"/>
    <w:rsid w:val="001E10E3"/>
    <w:rsid w:val="001E67E0"/>
    <w:rsid w:val="001F3983"/>
    <w:rsid w:val="00202E8F"/>
    <w:rsid w:val="00216227"/>
    <w:rsid w:val="00226967"/>
    <w:rsid w:val="00234980"/>
    <w:rsid w:val="00252A1B"/>
    <w:rsid w:val="002633CE"/>
    <w:rsid w:val="00271A6C"/>
    <w:rsid w:val="00274601"/>
    <w:rsid w:val="0028196F"/>
    <w:rsid w:val="00290200"/>
    <w:rsid w:val="002A2FF9"/>
    <w:rsid w:val="002B18F9"/>
    <w:rsid w:val="002B221B"/>
    <w:rsid w:val="002B436A"/>
    <w:rsid w:val="002C1399"/>
    <w:rsid w:val="00312DBC"/>
    <w:rsid w:val="0031449B"/>
    <w:rsid w:val="00323E7C"/>
    <w:rsid w:val="00341067"/>
    <w:rsid w:val="00353DC7"/>
    <w:rsid w:val="00354A8C"/>
    <w:rsid w:val="00360C74"/>
    <w:rsid w:val="003A31C8"/>
    <w:rsid w:val="003A5218"/>
    <w:rsid w:val="003C2E2B"/>
    <w:rsid w:val="003C455B"/>
    <w:rsid w:val="003C7123"/>
    <w:rsid w:val="003E2C93"/>
    <w:rsid w:val="003E5008"/>
    <w:rsid w:val="003E747C"/>
    <w:rsid w:val="003F4337"/>
    <w:rsid w:val="00402666"/>
    <w:rsid w:val="00431DEB"/>
    <w:rsid w:val="0043570E"/>
    <w:rsid w:val="004460FF"/>
    <w:rsid w:val="0045191E"/>
    <w:rsid w:val="0046610A"/>
    <w:rsid w:val="00472961"/>
    <w:rsid w:val="004D7FF5"/>
    <w:rsid w:val="004E1AFE"/>
    <w:rsid w:val="004F2E04"/>
    <w:rsid w:val="005006D2"/>
    <w:rsid w:val="00501EBE"/>
    <w:rsid w:val="00503420"/>
    <w:rsid w:val="0050748F"/>
    <w:rsid w:val="005108B3"/>
    <w:rsid w:val="00545ABF"/>
    <w:rsid w:val="0055381F"/>
    <w:rsid w:val="00566ECA"/>
    <w:rsid w:val="00573297"/>
    <w:rsid w:val="00581E11"/>
    <w:rsid w:val="00582767"/>
    <w:rsid w:val="0059191E"/>
    <w:rsid w:val="005B51F6"/>
    <w:rsid w:val="005B5727"/>
    <w:rsid w:val="005C38BB"/>
    <w:rsid w:val="005E1F0D"/>
    <w:rsid w:val="005E53B3"/>
    <w:rsid w:val="005F4DE9"/>
    <w:rsid w:val="005F54F5"/>
    <w:rsid w:val="00603D60"/>
    <w:rsid w:val="0061693A"/>
    <w:rsid w:val="0063636C"/>
    <w:rsid w:val="006447C2"/>
    <w:rsid w:val="00651CE0"/>
    <w:rsid w:val="00651F5E"/>
    <w:rsid w:val="006569AC"/>
    <w:rsid w:val="0066573F"/>
    <w:rsid w:val="00682238"/>
    <w:rsid w:val="006949CA"/>
    <w:rsid w:val="006A6036"/>
    <w:rsid w:val="006B6115"/>
    <w:rsid w:val="006D30D7"/>
    <w:rsid w:val="006D7D55"/>
    <w:rsid w:val="00721EBF"/>
    <w:rsid w:val="007322C7"/>
    <w:rsid w:val="007517A4"/>
    <w:rsid w:val="00756B46"/>
    <w:rsid w:val="007621A9"/>
    <w:rsid w:val="00765B1B"/>
    <w:rsid w:val="00784614"/>
    <w:rsid w:val="00792985"/>
    <w:rsid w:val="007951CC"/>
    <w:rsid w:val="007B60A7"/>
    <w:rsid w:val="007C3DAF"/>
    <w:rsid w:val="007E501A"/>
    <w:rsid w:val="008061A7"/>
    <w:rsid w:val="00820B65"/>
    <w:rsid w:val="00822805"/>
    <w:rsid w:val="008301C5"/>
    <w:rsid w:val="0084317D"/>
    <w:rsid w:val="0086159E"/>
    <w:rsid w:val="00866C68"/>
    <w:rsid w:val="00871D5B"/>
    <w:rsid w:val="00876369"/>
    <w:rsid w:val="008A006B"/>
    <w:rsid w:val="008B38E5"/>
    <w:rsid w:val="008D3FC5"/>
    <w:rsid w:val="008E54EC"/>
    <w:rsid w:val="008F0E1C"/>
    <w:rsid w:val="0091121A"/>
    <w:rsid w:val="00922E3B"/>
    <w:rsid w:val="009258A5"/>
    <w:rsid w:val="009258FD"/>
    <w:rsid w:val="00941C41"/>
    <w:rsid w:val="00981738"/>
    <w:rsid w:val="00991D51"/>
    <w:rsid w:val="00997399"/>
    <w:rsid w:val="009B4A4A"/>
    <w:rsid w:val="009C36AD"/>
    <w:rsid w:val="009C5F8A"/>
    <w:rsid w:val="009D7BF9"/>
    <w:rsid w:val="009E44DF"/>
    <w:rsid w:val="00A04FE6"/>
    <w:rsid w:val="00A12416"/>
    <w:rsid w:val="00A13200"/>
    <w:rsid w:val="00A14C2E"/>
    <w:rsid w:val="00A27F82"/>
    <w:rsid w:val="00A332BE"/>
    <w:rsid w:val="00A33804"/>
    <w:rsid w:val="00A356B1"/>
    <w:rsid w:val="00A51262"/>
    <w:rsid w:val="00A85234"/>
    <w:rsid w:val="00AB0D95"/>
    <w:rsid w:val="00AB2C43"/>
    <w:rsid w:val="00AC5C5D"/>
    <w:rsid w:val="00AC72A0"/>
    <w:rsid w:val="00AD0B66"/>
    <w:rsid w:val="00AF4EE6"/>
    <w:rsid w:val="00B116E4"/>
    <w:rsid w:val="00B14AEB"/>
    <w:rsid w:val="00B7036A"/>
    <w:rsid w:val="00B71529"/>
    <w:rsid w:val="00B71609"/>
    <w:rsid w:val="00BB32AD"/>
    <w:rsid w:val="00BB417A"/>
    <w:rsid w:val="00BF3280"/>
    <w:rsid w:val="00BF7419"/>
    <w:rsid w:val="00C10EEC"/>
    <w:rsid w:val="00C13CD7"/>
    <w:rsid w:val="00C23379"/>
    <w:rsid w:val="00C26E82"/>
    <w:rsid w:val="00C60F5F"/>
    <w:rsid w:val="00C6189E"/>
    <w:rsid w:val="00C911B0"/>
    <w:rsid w:val="00C951BE"/>
    <w:rsid w:val="00CA05A7"/>
    <w:rsid w:val="00CA1F68"/>
    <w:rsid w:val="00CC55EC"/>
    <w:rsid w:val="00CC5DA3"/>
    <w:rsid w:val="00CC717B"/>
    <w:rsid w:val="00CE541E"/>
    <w:rsid w:val="00CF0619"/>
    <w:rsid w:val="00D04957"/>
    <w:rsid w:val="00D3705A"/>
    <w:rsid w:val="00D41317"/>
    <w:rsid w:val="00D67F71"/>
    <w:rsid w:val="00D7119B"/>
    <w:rsid w:val="00D75211"/>
    <w:rsid w:val="00D86123"/>
    <w:rsid w:val="00DA3C5D"/>
    <w:rsid w:val="00DA4291"/>
    <w:rsid w:val="00DC236B"/>
    <w:rsid w:val="00DF1295"/>
    <w:rsid w:val="00E003B4"/>
    <w:rsid w:val="00E1268D"/>
    <w:rsid w:val="00E52470"/>
    <w:rsid w:val="00E6241A"/>
    <w:rsid w:val="00E674D3"/>
    <w:rsid w:val="00E9080E"/>
    <w:rsid w:val="00E90A2A"/>
    <w:rsid w:val="00E91BF1"/>
    <w:rsid w:val="00EB74DC"/>
    <w:rsid w:val="00EE60B9"/>
    <w:rsid w:val="00EE7BEE"/>
    <w:rsid w:val="00EF4A19"/>
    <w:rsid w:val="00F06EFD"/>
    <w:rsid w:val="00F07413"/>
    <w:rsid w:val="00F215F4"/>
    <w:rsid w:val="00F41AE4"/>
    <w:rsid w:val="00F60C17"/>
    <w:rsid w:val="00FA228E"/>
    <w:rsid w:val="00FA2FAB"/>
    <w:rsid w:val="00FB111C"/>
    <w:rsid w:val="00FB3C85"/>
    <w:rsid w:val="00FD4733"/>
    <w:rsid w:val="00FD7F0A"/>
    <w:rsid w:val="00FF21AC"/>
    <w:rsid w:val="00FF6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60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60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15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036"/>
    <w:rPr>
      <w:b/>
      <w:bCs/>
      <w:kern w:val="44"/>
      <w:sz w:val="44"/>
      <w:szCs w:val="44"/>
    </w:rPr>
  </w:style>
  <w:style w:type="paragraph" w:styleId="a3">
    <w:name w:val="List Paragraph"/>
    <w:basedOn w:val="a"/>
    <w:uiPriority w:val="34"/>
    <w:qFormat/>
    <w:rsid w:val="006A6036"/>
    <w:pPr>
      <w:ind w:firstLineChars="200" w:firstLine="420"/>
    </w:pPr>
  </w:style>
  <w:style w:type="character" w:customStyle="1" w:styleId="2Char">
    <w:name w:val="标题 2 Char"/>
    <w:basedOn w:val="a0"/>
    <w:link w:val="2"/>
    <w:uiPriority w:val="9"/>
    <w:rsid w:val="006A6036"/>
    <w:rPr>
      <w:rFonts w:asciiTheme="majorHAnsi" w:eastAsiaTheme="majorEastAsia" w:hAnsiTheme="majorHAnsi" w:cstheme="majorBidi"/>
      <w:b/>
      <w:bCs/>
      <w:sz w:val="32"/>
      <w:szCs w:val="32"/>
    </w:rPr>
  </w:style>
  <w:style w:type="character" w:styleId="a4">
    <w:name w:val="Placeholder Text"/>
    <w:basedOn w:val="a0"/>
    <w:uiPriority w:val="99"/>
    <w:semiHidden/>
    <w:rsid w:val="0086159E"/>
    <w:rPr>
      <w:color w:val="808080"/>
    </w:rPr>
  </w:style>
  <w:style w:type="paragraph" w:styleId="a5">
    <w:name w:val="Balloon Text"/>
    <w:basedOn w:val="a"/>
    <w:link w:val="Char"/>
    <w:uiPriority w:val="99"/>
    <w:semiHidden/>
    <w:unhideWhenUsed/>
    <w:rsid w:val="0086159E"/>
    <w:rPr>
      <w:sz w:val="18"/>
      <w:szCs w:val="18"/>
    </w:rPr>
  </w:style>
  <w:style w:type="character" w:customStyle="1" w:styleId="Char">
    <w:name w:val="批注框文本 Char"/>
    <w:basedOn w:val="a0"/>
    <w:link w:val="a5"/>
    <w:uiPriority w:val="99"/>
    <w:semiHidden/>
    <w:rsid w:val="0086159E"/>
    <w:rPr>
      <w:sz w:val="18"/>
      <w:szCs w:val="18"/>
    </w:rPr>
  </w:style>
  <w:style w:type="character" w:customStyle="1" w:styleId="3Char">
    <w:name w:val="标题 3 Char"/>
    <w:basedOn w:val="a0"/>
    <w:link w:val="3"/>
    <w:uiPriority w:val="9"/>
    <w:rsid w:val="00B7152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60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60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15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036"/>
    <w:rPr>
      <w:b/>
      <w:bCs/>
      <w:kern w:val="44"/>
      <w:sz w:val="44"/>
      <w:szCs w:val="44"/>
    </w:rPr>
  </w:style>
  <w:style w:type="paragraph" w:styleId="a3">
    <w:name w:val="List Paragraph"/>
    <w:basedOn w:val="a"/>
    <w:uiPriority w:val="34"/>
    <w:qFormat/>
    <w:rsid w:val="006A6036"/>
    <w:pPr>
      <w:ind w:firstLineChars="200" w:firstLine="420"/>
    </w:pPr>
  </w:style>
  <w:style w:type="character" w:customStyle="1" w:styleId="2Char">
    <w:name w:val="标题 2 Char"/>
    <w:basedOn w:val="a0"/>
    <w:link w:val="2"/>
    <w:uiPriority w:val="9"/>
    <w:rsid w:val="006A6036"/>
    <w:rPr>
      <w:rFonts w:asciiTheme="majorHAnsi" w:eastAsiaTheme="majorEastAsia" w:hAnsiTheme="majorHAnsi" w:cstheme="majorBidi"/>
      <w:b/>
      <w:bCs/>
      <w:sz w:val="32"/>
      <w:szCs w:val="32"/>
    </w:rPr>
  </w:style>
  <w:style w:type="character" w:styleId="a4">
    <w:name w:val="Placeholder Text"/>
    <w:basedOn w:val="a0"/>
    <w:uiPriority w:val="99"/>
    <w:semiHidden/>
    <w:rsid w:val="0086159E"/>
    <w:rPr>
      <w:color w:val="808080"/>
    </w:rPr>
  </w:style>
  <w:style w:type="paragraph" w:styleId="a5">
    <w:name w:val="Balloon Text"/>
    <w:basedOn w:val="a"/>
    <w:link w:val="Char"/>
    <w:uiPriority w:val="99"/>
    <w:semiHidden/>
    <w:unhideWhenUsed/>
    <w:rsid w:val="0086159E"/>
    <w:rPr>
      <w:sz w:val="18"/>
      <w:szCs w:val="18"/>
    </w:rPr>
  </w:style>
  <w:style w:type="character" w:customStyle="1" w:styleId="Char">
    <w:name w:val="批注框文本 Char"/>
    <w:basedOn w:val="a0"/>
    <w:link w:val="a5"/>
    <w:uiPriority w:val="99"/>
    <w:semiHidden/>
    <w:rsid w:val="0086159E"/>
    <w:rPr>
      <w:sz w:val="18"/>
      <w:szCs w:val="18"/>
    </w:rPr>
  </w:style>
  <w:style w:type="character" w:customStyle="1" w:styleId="3Char">
    <w:name w:val="标题 3 Char"/>
    <w:basedOn w:val="a0"/>
    <w:link w:val="3"/>
    <w:uiPriority w:val="9"/>
    <w:rsid w:val="00B7152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98588">
      <w:bodyDiv w:val="1"/>
      <w:marLeft w:val="0"/>
      <w:marRight w:val="0"/>
      <w:marTop w:val="0"/>
      <w:marBottom w:val="0"/>
      <w:divBdr>
        <w:top w:val="none" w:sz="0" w:space="0" w:color="auto"/>
        <w:left w:val="none" w:sz="0" w:space="0" w:color="auto"/>
        <w:bottom w:val="none" w:sz="0" w:space="0" w:color="auto"/>
        <w:right w:val="none" w:sz="0" w:space="0" w:color="auto"/>
      </w:divBdr>
      <w:divsChild>
        <w:div w:id="628970913">
          <w:marLeft w:val="0"/>
          <w:marRight w:val="0"/>
          <w:marTop w:val="0"/>
          <w:marBottom w:val="0"/>
          <w:divBdr>
            <w:top w:val="none" w:sz="0" w:space="0" w:color="auto"/>
            <w:left w:val="none" w:sz="0" w:space="0" w:color="auto"/>
            <w:bottom w:val="none" w:sz="0" w:space="0" w:color="auto"/>
            <w:right w:val="none" w:sz="0" w:space="0" w:color="auto"/>
          </w:divBdr>
          <w:divsChild>
            <w:div w:id="107821833">
              <w:marLeft w:val="0"/>
              <w:marRight w:val="0"/>
              <w:marTop w:val="0"/>
              <w:marBottom w:val="0"/>
              <w:divBdr>
                <w:top w:val="none" w:sz="0" w:space="0" w:color="auto"/>
                <w:left w:val="none" w:sz="0" w:space="0" w:color="auto"/>
                <w:bottom w:val="none" w:sz="0" w:space="0" w:color="auto"/>
                <w:right w:val="none" w:sz="0" w:space="0" w:color="auto"/>
              </w:divBdr>
            </w:div>
            <w:div w:id="1890189670">
              <w:marLeft w:val="0"/>
              <w:marRight w:val="0"/>
              <w:marTop w:val="0"/>
              <w:marBottom w:val="0"/>
              <w:divBdr>
                <w:top w:val="none" w:sz="0" w:space="0" w:color="auto"/>
                <w:left w:val="none" w:sz="0" w:space="0" w:color="auto"/>
                <w:bottom w:val="none" w:sz="0" w:space="0" w:color="auto"/>
                <w:right w:val="none" w:sz="0" w:space="0" w:color="auto"/>
              </w:divBdr>
            </w:div>
            <w:div w:id="6977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5726">
      <w:bodyDiv w:val="1"/>
      <w:marLeft w:val="0"/>
      <w:marRight w:val="0"/>
      <w:marTop w:val="0"/>
      <w:marBottom w:val="0"/>
      <w:divBdr>
        <w:top w:val="none" w:sz="0" w:space="0" w:color="auto"/>
        <w:left w:val="none" w:sz="0" w:space="0" w:color="auto"/>
        <w:bottom w:val="none" w:sz="0" w:space="0" w:color="auto"/>
        <w:right w:val="none" w:sz="0" w:space="0" w:color="auto"/>
      </w:divBdr>
      <w:divsChild>
        <w:div w:id="466049130">
          <w:marLeft w:val="0"/>
          <w:marRight w:val="0"/>
          <w:marTop w:val="0"/>
          <w:marBottom w:val="0"/>
          <w:divBdr>
            <w:top w:val="none" w:sz="0" w:space="0" w:color="auto"/>
            <w:left w:val="none" w:sz="0" w:space="0" w:color="auto"/>
            <w:bottom w:val="none" w:sz="0" w:space="0" w:color="auto"/>
            <w:right w:val="none" w:sz="0" w:space="0" w:color="auto"/>
          </w:divBdr>
          <w:divsChild>
            <w:div w:id="1467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11111</dc:creator>
  <cp:lastModifiedBy>11111</cp:lastModifiedBy>
  <cp:revision>218</cp:revision>
  <cp:lastPrinted>2020-12-02T08:19:00Z</cp:lastPrinted>
  <dcterms:created xsi:type="dcterms:W3CDTF">2020-12-02T06:22:00Z</dcterms:created>
  <dcterms:modified xsi:type="dcterms:W3CDTF">2020-12-02T08:22:00Z</dcterms:modified>
</cp:coreProperties>
</file>