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398b9724b4486f" /><Relationship Type="http://schemas.openxmlformats.org/package/2006/relationships/metadata/core-properties" Target="/docProps/core.xml" Id="R73c69730482d4ede" /><Relationship Type="http://schemas.openxmlformats.org/officeDocument/2006/relationships/extended-properties" Target="/docProps/app.xml" Id="R74b493994d504f2e" /><Relationship Type="http://schemas.openxmlformats.org/officeDocument/2006/relationships/custom-properties" Target="/docProps/custom.xml" Id="R59b0c2619dd64fc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既有DOCX中文段落</w:t>
      </w:r>
    </w:p>
    <w:tbl>
      <w:tblPr>
        <w:tblW w:w="5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500"/>
        <w:gridCol w:w="2500"/>
      </w:tblGrid>
      <w:tr>
        <w:tc>
          <w:tcPr/>
          <w:p w14:paraId="00100002" w14:textId="00100003">
            <w:r>
              <w:t xml:space="preserve">季度</w:t>
            </w:r>
          </w:p>
        </w:tc>
        <w:tc>
          <w:tcPr/>
          <w:p w14:paraId="00100004" w14:textId="00100005">
            <w:r>
              <w:t xml:space="preserve">收入</w:t>
            </w:r>
          </w:p>
        </w:tc>
      </w:tr>
      <w:tr>
        <w:tc>
          <w:tcPr/>
          <w:p w14:paraId="00100006" w14:textId="00100007">
            <w:r>
              <w:t xml:space="preserve">第一季</w:t>
            </w:r>
          </w:p>
        </w:tc>
        <w:tc>
          <w:tcPr/>
          <w:p w14:paraId="00100008" w14:textId="00100009">
            <w:r>
              <w:t xml:space="preserve">128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86dc364c7d643d3" /><Relationship Type="http://schemas.openxmlformats.org/officeDocument/2006/relationships/styles" Target="/word/styles.xml" Id="R26430579f6ae4b18" /><Relationship Type="http://schemas.openxmlformats.org/officeDocument/2006/relationships/theme" Target="/word/theme/theme1.xml" Id="R004e1fded4014a41" /><Relationship Type="http://schemas.openxmlformats.org/officeDocument/2006/relationships/numbering" Target="/word/numbering.xml" Id="R2d6ad436292342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2026-09-28T02:14:24Z</dcterms:created>
  <cp:lastModifiedBy>OfficeCLI</cp:lastModifiedBy>
  <dcterms:modified xsi:type="dcterms:W3CDTF">2026-09-28T02:14:24Z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2026-09-28T02:14:42Z</vt:lpwstr>
  </op:property>
</op:Properties>
</file>