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292f32"/>
          <w:sz w:val="30"/>
          <w:szCs w:val="30"/>
          <w:highlight w:val="white"/>
        </w:rPr>
      </w:pPr>
      <w:r w:rsidDel="00000000" w:rsidR="00000000" w:rsidRPr="00000000">
        <w:rPr>
          <w:b w:val="1"/>
          <w:color w:val="292f32"/>
          <w:sz w:val="30"/>
          <w:szCs w:val="30"/>
          <w:highlight w:val="white"/>
          <w:rtl w:val="0"/>
        </w:rPr>
        <w:t xml:space="preserve">Retail Analysis with Walmart Data</w:t>
      </w:r>
    </w:p>
    <w:p w:rsidR="00000000" w:rsidDel="00000000" w:rsidP="00000000" w:rsidRDefault="00000000" w:rsidRPr="00000000" w14:paraId="00000002">
      <w:pPr>
        <w:rPr>
          <w:color w:val="292f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This project is to predict sales and demand accurately.</w:t>
      </w:r>
    </w:p>
    <w:p w:rsidR="00000000" w:rsidDel="00000000" w:rsidP="00000000" w:rsidRDefault="00000000" w:rsidRPr="00000000" w14:paraId="00000004">
      <w:pPr>
        <w:shd w:fill="ffffff" w:val="clear"/>
        <w:spacing w:after="160" w:lineRule="auto"/>
        <w:rPr>
          <w:color w:val="4d575d"/>
          <w:sz w:val="21"/>
          <w:szCs w:val="21"/>
          <w:highlight w:val="white"/>
          <w:u w:val="single"/>
        </w:rPr>
      </w:pPr>
      <w:r w:rsidDel="00000000" w:rsidR="00000000" w:rsidRPr="00000000">
        <w:rPr>
          <w:color w:val="4d575d"/>
          <w:sz w:val="21"/>
          <w:szCs w:val="21"/>
          <w:highlight w:val="white"/>
          <w:u w:val="single"/>
          <w:rtl w:val="0"/>
        </w:rPr>
        <w:t xml:space="preserve">Dataset Description</w:t>
      </w:r>
    </w:p>
    <w:p w:rsidR="00000000" w:rsidDel="00000000" w:rsidP="00000000" w:rsidRDefault="00000000" w:rsidRPr="00000000" w14:paraId="00000005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This is the historical data that covers sales from 2010-02-05 to 2012-11-01, in the file Walmart_Store_sales.</w:t>
      </w:r>
    </w:p>
    <w:p w:rsidR="00000000" w:rsidDel="00000000" w:rsidP="00000000" w:rsidRDefault="00000000" w:rsidRPr="00000000" w14:paraId="00000006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sales is the dataframe we are using. We have the following fields: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Store - the store number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Date - the week of sales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Weekly_Sales -  sales for the given store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Holiday_Flag - whether the week is a special holiday week 1 – Holiday week 0 – Non-holiday week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Temperature - Temperature on the day of sale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Fuel_Price - Cost of fuel in the region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CPI – Prevailing consumer price index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Unemployment - Prevailing unemployment rate</w:t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1., We import all the necessary files and we set the directory.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4495800" cy="16764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2. Obtaining the data into pandas dataframe and checking the datatypes of the variables.</w:t>
      </w:r>
    </w:p>
    <w:p w:rsidR="00000000" w:rsidDel="00000000" w:rsidP="00000000" w:rsidRDefault="00000000" w:rsidRPr="00000000" w14:paraId="00000013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4867275" cy="22669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3. Description of the data</w:t>
      </w:r>
    </w:p>
    <w:p w:rsidR="00000000" w:rsidDel="00000000" w:rsidP="00000000" w:rsidRDefault="00000000" w:rsidRPr="00000000" w14:paraId="00000016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21336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Tasks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d575d"/>
          <w:sz w:val="21"/>
          <w:szCs w:val="21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Which store has maximum sales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Grouping the Weekly sales based on the Store and finding the maximum sales . Sorted the data and took the first row from the output.</w:t>
      </w:r>
    </w:p>
    <w:p w:rsidR="00000000" w:rsidDel="00000000" w:rsidP="00000000" w:rsidRDefault="00000000" w:rsidRPr="00000000" w14:paraId="0000001B">
      <w:pPr>
        <w:shd w:fill="ffffff" w:val="clear"/>
        <w:spacing w:after="160" w:lineRule="auto"/>
        <w:ind w:left="72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1130300"/>
            <wp:effectExtent b="0" l="0" r="0" t="0"/>
            <wp:docPr id="2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160" w:lineRule="auto"/>
        <w:ind w:left="72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Answer : Store 14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color w:val="4d575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a) Which store has maximum standard deviation?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Grouping the Weekly sales based on the Store and finding the std deviation of the weekly sales . Sorted the data and took the first row from the output as maxstd.</w:t>
      </w:r>
    </w:p>
    <w:p w:rsidR="00000000" w:rsidDel="00000000" w:rsidP="00000000" w:rsidRDefault="00000000" w:rsidRPr="00000000" w14:paraId="0000001F">
      <w:pPr>
        <w:rPr>
          <w:color w:val="292f32"/>
          <w:sz w:val="30"/>
          <w:szCs w:val="30"/>
          <w:highlight w:val="white"/>
        </w:rPr>
      </w:pPr>
      <w:r w:rsidDel="00000000" w:rsidR="00000000" w:rsidRPr="00000000">
        <w:rPr>
          <w:color w:val="292f32"/>
          <w:sz w:val="30"/>
          <w:szCs w:val="30"/>
          <w:highlight w:val="white"/>
          <w:rtl w:val="0"/>
        </w:rPr>
        <w:tab/>
      </w:r>
    </w:p>
    <w:p w:rsidR="00000000" w:rsidDel="00000000" w:rsidP="00000000" w:rsidRDefault="00000000" w:rsidRPr="00000000" w14:paraId="00000020">
      <w:pPr>
        <w:rPr>
          <w:color w:val="292f32"/>
          <w:sz w:val="30"/>
          <w:szCs w:val="30"/>
          <w:highlight w:val="white"/>
        </w:rPr>
      </w:pPr>
      <w:r w:rsidDel="00000000" w:rsidR="00000000" w:rsidRPr="00000000">
        <w:rPr>
          <w:color w:val="292f32"/>
          <w:sz w:val="30"/>
          <w:szCs w:val="30"/>
          <w:highlight w:val="white"/>
        </w:rPr>
        <w:drawing>
          <wp:inline distB="114300" distT="114300" distL="114300" distR="114300">
            <wp:extent cx="5731200" cy="1041400"/>
            <wp:effectExtent b="0" l="0" r="0" t="0"/>
            <wp:docPr id="1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160" w:lineRule="auto"/>
        <w:ind w:left="720" w:firstLine="0"/>
        <w:rPr>
          <w:color w:val="292f32"/>
          <w:sz w:val="30"/>
          <w:szCs w:val="30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Answer : Store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92f32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92f32"/>
          <w:sz w:val="30"/>
          <w:szCs w:val="30"/>
          <w:highlight w:val="white"/>
        </w:rPr>
      </w:pPr>
      <w:r w:rsidDel="00000000" w:rsidR="00000000" w:rsidRPr="00000000">
        <w:rPr>
          <w:color w:val="292f32"/>
          <w:sz w:val="30"/>
          <w:szCs w:val="30"/>
          <w:highlight w:val="white"/>
          <w:rtl w:val="0"/>
        </w:rPr>
        <w:tab/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b) Find out the coefficient of mean to standard deviation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92f32"/>
          <w:sz w:val="30"/>
          <w:szCs w:val="30"/>
          <w:highlight w:val="white"/>
        </w:rPr>
      </w:pPr>
      <w:r w:rsidDel="00000000" w:rsidR="00000000" w:rsidRPr="00000000">
        <w:rPr>
          <w:color w:val="292f32"/>
          <w:sz w:val="30"/>
          <w:szCs w:val="30"/>
          <w:highlight w:val="white"/>
        </w:rPr>
        <w:drawing>
          <wp:inline distB="114300" distT="114300" distL="114300" distR="114300">
            <wp:extent cx="4638675" cy="1038225"/>
            <wp:effectExtent b="0" l="0" r="0" t="0"/>
            <wp:docPr id="31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160" w:lineRule="auto"/>
        <w:ind w:left="72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Answer : 0.539</w:t>
      </w:r>
    </w:p>
    <w:p w:rsidR="00000000" w:rsidDel="00000000" w:rsidP="00000000" w:rsidRDefault="00000000" w:rsidRPr="00000000" w14:paraId="00000026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3)Which store/s has good quarterly growth rate in Q3’2012</w:t>
      </w:r>
    </w:p>
    <w:p w:rsidR="00000000" w:rsidDel="00000000" w:rsidP="00000000" w:rsidRDefault="00000000" w:rsidRPr="00000000" w14:paraId="00000028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I took the Date,Store and Weekly Sales into sales1. Then converted the Date into datetime type.I added 2 new columns Quarter and Year to find the quarter &amp; the year from the date. I filtered out the data first based on the quarter and then the year.  I then grouped the weekly sales based on the store and quarter and found the mean.  Sorted the data and took the first row from the output.</w:t>
      </w:r>
    </w:p>
    <w:p w:rsidR="00000000" w:rsidDel="00000000" w:rsidP="00000000" w:rsidRDefault="00000000" w:rsidRPr="00000000" w14:paraId="00000029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1193800"/>
            <wp:effectExtent b="0" l="0" r="0" t="0"/>
            <wp:docPr id="28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2619375" cy="542925"/>
            <wp:effectExtent b="0" l="0" r="0" t="0"/>
            <wp:docPr id="5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Answer : Store 4</w:t>
      </w:r>
    </w:p>
    <w:p w:rsidR="00000000" w:rsidDel="00000000" w:rsidP="00000000" w:rsidRDefault="00000000" w:rsidRPr="00000000" w14:paraId="0000002C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4)Find out holidays which have higher sales than the mean sales in non-holiday season for all stores together.</w:t>
      </w:r>
    </w:p>
    <w:p w:rsidR="00000000" w:rsidDel="00000000" w:rsidP="00000000" w:rsidRDefault="00000000" w:rsidRPr="00000000" w14:paraId="0000002D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1536700"/>
            <wp:effectExtent b="0" l="0" r="0" t="0"/>
            <wp:docPr id="29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Here, we first found the mean sales for all stores together,</w:t>
      </w:r>
    </w:p>
    <w:p w:rsidR="00000000" w:rsidDel="00000000" w:rsidP="00000000" w:rsidRDefault="00000000" w:rsidRPr="00000000" w14:paraId="0000002F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495925" cy="2133600"/>
            <wp:effectExtent b="0" l="0" r="0" t="0"/>
            <wp:docPr id="27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Found the mean of each of the holiday seasons.</w:t>
      </w:r>
    </w:p>
    <w:p w:rsidR="00000000" w:rsidDel="00000000" w:rsidP="00000000" w:rsidRDefault="00000000" w:rsidRPr="00000000" w14:paraId="00000031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28956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2514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Then we compared the mean of each of the holiday sales with non holiday sales we had found earlier.</w:t>
      </w:r>
    </w:p>
    <w:p w:rsidR="00000000" w:rsidDel="00000000" w:rsidP="00000000" w:rsidRDefault="00000000" w:rsidRPr="00000000" w14:paraId="00000034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Answer: Thanksgiving , Labor day and Super bowl had  higher sales than the mean sales in non-holiday season for all stores together.</w:t>
      </w:r>
    </w:p>
    <w:p w:rsidR="00000000" w:rsidDel="00000000" w:rsidP="00000000" w:rsidRDefault="00000000" w:rsidRPr="00000000" w14:paraId="00000035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5) Provide a monthly and semester view of sales in units and give insights</w:t>
      </w:r>
    </w:p>
    <w:p w:rsidR="00000000" w:rsidDel="00000000" w:rsidP="00000000" w:rsidRDefault="00000000" w:rsidRPr="00000000" w14:paraId="00000037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7239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We took the Date and Weekly sales from sales,corrected the format for date into datetime and resampled the data on month.</w:t>
      </w:r>
    </w:p>
    <w:p w:rsidR="00000000" w:rsidDel="00000000" w:rsidP="00000000" w:rsidRDefault="00000000" w:rsidRPr="00000000" w14:paraId="00000039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1857375" cy="489585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89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1704975" cy="4514850"/>
            <wp:effectExtent b="0" l="0" r="0" t="0"/>
            <wp:docPr id="21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Highest sale was in  the month of Dec 2010  with </w:t>
      </w:r>
      <w:r w:rsidDel="00000000" w:rsidR="00000000" w:rsidRPr="00000000">
        <w:rPr>
          <w:color w:val="4d575d"/>
          <w:sz w:val="18"/>
          <w:szCs w:val="18"/>
          <w:highlight w:val="white"/>
          <w:rtl w:val="0"/>
        </w:rPr>
        <w:t xml:space="preserve">3.235716e+08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6519863" cy="1057275"/>
            <wp:effectExtent b="0" l="0" r="0" t="0"/>
            <wp:docPr id="2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9863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Lowest sale was in  the month of Jan 2010  with </w:t>
      </w:r>
      <w:r w:rsidDel="00000000" w:rsidR="00000000" w:rsidRPr="00000000">
        <w:rPr>
          <w:color w:val="4d575d"/>
          <w:sz w:val="18"/>
          <w:szCs w:val="18"/>
          <w:highlight w:val="white"/>
          <w:rtl w:val="0"/>
        </w:rPr>
        <w:t xml:space="preserve">42239875.87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6286500" cy="108451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0845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Similarly found the sum of the Weekly sales per semester</w:t>
      </w:r>
    </w:p>
    <w:p w:rsidR="00000000" w:rsidDel="00000000" w:rsidP="00000000" w:rsidRDefault="00000000" w:rsidRPr="00000000" w14:paraId="00000040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3911600"/>
            <wp:effectExtent b="0" l="0" r="0" t="0"/>
            <wp:docPr id="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Highest sale was in  the semester ending Dec 2011  with </w:t>
      </w:r>
      <w:r w:rsidDel="00000000" w:rsidR="00000000" w:rsidRPr="00000000">
        <w:rPr>
          <w:color w:val="4d575d"/>
          <w:sz w:val="18"/>
          <w:szCs w:val="18"/>
          <w:highlight w:val="white"/>
          <w:rtl w:val="0"/>
        </w:rPr>
        <w:t xml:space="preserve"> 7.087615e+08  sales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12192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Lowest sale was in  the semester ending Dec 2012  with 2.811338e+08</w:t>
      </w:r>
    </w:p>
    <w:p w:rsidR="00000000" w:rsidDel="00000000" w:rsidP="00000000" w:rsidRDefault="00000000" w:rsidRPr="00000000" w14:paraId="00000048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1231900"/>
            <wp:effectExtent b="0" l="0" r="0" t="0"/>
            <wp:docPr id="1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6) For Store 1 – Build  prediction models to forecast demand</w:t>
      </w:r>
    </w:p>
    <w:p w:rsidR="00000000" w:rsidDel="00000000" w:rsidP="00000000" w:rsidRDefault="00000000" w:rsidRPr="00000000" w14:paraId="0000004A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a)Setting it to only store 1</w:t>
      </w:r>
    </w:p>
    <w:p w:rsidR="00000000" w:rsidDel="00000000" w:rsidP="00000000" w:rsidRDefault="00000000" w:rsidRPr="00000000" w14:paraId="0000004B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4050" cy="3085257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852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b)Restructuring the date</w:t>
      </w:r>
    </w:p>
    <w:p w:rsidR="00000000" w:rsidDel="00000000" w:rsidP="00000000" w:rsidRDefault="00000000" w:rsidRPr="00000000" w14:paraId="0000004D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3467100" cy="1952625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1724025" cy="333375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We used Label encoder to assign a dummy variable for the date ,then we dropped the date from the dataframe and then joined the new date .</w:t>
      </w:r>
    </w:p>
    <w:p w:rsidR="00000000" w:rsidDel="00000000" w:rsidP="00000000" w:rsidRDefault="00000000" w:rsidRPr="00000000" w14:paraId="00000050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c)Hypothesize if CPI, unemployment, and fuel price have any impact on sales.</w:t>
      </w:r>
    </w:p>
    <w:p w:rsidR="00000000" w:rsidDel="00000000" w:rsidP="00000000" w:rsidRDefault="00000000" w:rsidRPr="00000000" w14:paraId="00000051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482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36957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Linear Regression</w:t>
      </w:r>
    </w:p>
    <w:p w:rsidR="00000000" w:rsidDel="00000000" w:rsidP="00000000" w:rsidRDefault="00000000" w:rsidRPr="00000000" w14:paraId="00000054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4457700" cy="3333750"/>
            <wp:effectExtent b="0" l="0" r="0" t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1600200"/>
            <wp:effectExtent b="0" l="0" r="0" t="0"/>
            <wp:docPr id="23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As the score is less than 0.60, it is underfitting </w:t>
      </w:r>
    </w:p>
    <w:p w:rsidR="00000000" w:rsidDel="00000000" w:rsidP="00000000" w:rsidRDefault="00000000" w:rsidRPr="00000000" w14:paraId="00000057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--&gt;Decision Tree</w:t>
      </w:r>
    </w:p>
    <w:p w:rsidR="00000000" w:rsidDel="00000000" w:rsidP="00000000" w:rsidRDefault="00000000" w:rsidRPr="00000000" w14:paraId="00000058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3533775" cy="16668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As the score is more than 0.0.95 , it is overfitting.</w:t>
      </w:r>
    </w:p>
    <w:p w:rsidR="00000000" w:rsidDel="00000000" w:rsidP="00000000" w:rsidRDefault="00000000" w:rsidRPr="00000000" w14:paraId="0000005A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160" w:lineRule="auto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KNeighbors Regression model</w:t>
      </w:r>
    </w:p>
    <w:p w:rsidR="00000000" w:rsidDel="00000000" w:rsidP="00000000" w:rsidRDefault="00000000" w:rsidRPr="00000000" w14:paraId="0000005D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39624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Using KNN we got score of 0.3577. It is underfitting.</w:t>
      </w:r>
    </w:p>
    <w:p w:rsidR="00000000" w:rsidDel="00000000" w:rsidP="00000000" w:rsidRDefault="00000000" w:rsidRPr="00000000" w14:paraId="0000005F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7)Change date into day</w:t>
      </w:r>
    </w:p>
    <w:p w:rsidR="00000000" w:rsidDel="00000000" w:rsidP="00000000" w:rsidRDefault="00000000" w:rsidRPr="00000000" w14:paraId="00000060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29845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</w:rPr>
        <w:drawing>
          <wp:inline distB="114300" distT="114300" distL="114300" distR="114300">
            <wp:extent cx="5731200" cy="3441700"/>
            <wp:effectExtent b="0" l="0" r="0" t="0"/>
            <wp:docPr id="25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after="160" w:lineRule="auto"/>
        <w:ind w:left="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Values after dropping Date.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4d575d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5.png"/><Relationship Id="rId22" Type="http://schemas.openxmlformats.org/officeDocument/2006/relationships/image" Target="media/image1.png"/><Relationship Id="rId21" Type="http://schemas.openxmlformats.org/officeDocument/2006/relationships/image" Target="media/image28.png"/><Relationship Id="rId24" Type="http://schemas.openxmlformats.org/officeDocument/2006/relationships/image" Target="media/image3.png"/><Relationship Id="rId23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6.png"/><Relationship Id="rId25" Type="http://schemas.openxmlformats.org/officeDocument/2006/relationships/image" Target="media/image19.png"/><Relationship Id="rId28" Type="http://schemas.openxmlformats.org/officeDocument/2006/relationships/image" Target="media/image4.png"/><Relationship Id="rId27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7.png"/><Relationship Id="rId7" Type="http://schemas.openxmlformats.org/officeDocument/2006/relationships/image" Target="media/image21.png"/><Relationship Id="rId8" Type="http://schemas.openxmlformats.org/officeDocument/2006/relationships/image" Target="media/image5.png"/><Relationship Id="rId31" Type="http://schemas.openxmlformats.org/officeDocument/2006/relationships/image" Target="media/image27.png"/><Relationship Id="rId30" Type="http://schemas.openxmlformats.org/officeDocument/2006/relationships/image" Target="media/image2.png"/><Relationship Id="rId11" Type="http://schemas.openxmlformats.org/officeDocument/2006/relationships/image" Target="media/image30.png"/><Relationship Id="rId33" Type="http://schemas.openxmlformats.org/officeDocument/2006/relationships/image" Target="media/image14.png"/><Relationship Id="rId10" Type="http://schemas.openxmlformats.org/officeDocument/2006/relationships/image" Target="media/image12.png"/><Relationship Id="rId32" Type="http://schemas.openxmlformats.org/officeDocument/2006/relationships/image" Target="media/image31.png"/><Relationship Id="rId13" Type="http://schemas.openxmlformats.org/officeDocument/2006/relationships/image" Target="media/image20.png"/><Relationship Id="rId35" Type="http://schemas.openxmlformats.org/officeDocument/2006/relationships/image" Target="media/image26.png"/><Relationship Id="rId12" Type="http://schemas.openxmlformats.org/officeDocument/2006/relationships/image" Target="media/image22.png"/><Relationship Id="rId34" Type="http://schemas.openxmlformats.org/officeDocument/2006/relationships/image" Target="media/image13.png"/><Relationship Id="rId15" Type="http://schemas.openxmlformats.org/officeDocument/2006/relationships/image" Target="media/image29.png"/><Relationship Id="rId14" Type="http://schemas.openxmlformats.org/officeDocument/2006/relationships/image" Target="media/image23.png"/><Relationship Id="rId36" Type="http://schemas.openxmlformats.org/officeDocument/2006/relationships/image" Target="media/image24.png"/><Relationship Id="rId17" Type="http://schemas.openxmlformats.org/officeDocument/2006/relationships/image" Target="media/image8.png"/><Relationship Id="rId16" Type="http://schemas.openxmlformats.org/officeDocument/2006/relationships/image" Target="media/image16.png"/><Relationship Id="rId19" Type="http://schemas.openxmlformats.org/officeDocument/2006/relationships/image" Target="media/image10.png"/><Relationship Id="rId1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