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142" w:rsidRDefault="00ED286E">
      <w:pPr>
        <w:rPr>
          <w:lang w:val="en"/>
        </w:rPr>
      </w:pPr>
      <w:r>
        <w:rPr>
          <w:lang w:val="en"/>
        </w:rPr>
        <w:t>Named storms are typically predicted based on past occurrences and current measures of factors in the climate.</w:t>
      </w:r>
    </w:p>
    <w:p w:rsidR="00ED286E" w:rsidRDefault="00ED286E">
      <w:pPr>
        <w:rPr>
          <w:lang w:val="en"/>
        </w:rPr>
      </w:pPr>
      <w:r>
        <w:rPr>
          <w:lang w:val="en"/>
        </w:rPr>
        <w:t>There have been great strides forward made in the science of forecasting hurricanes, but there is still a lot to do. One major problem is accuracy. The National Hurricane Center has been forecasting the paths of hurricanes since the early 1950</w:t>
      </w:r>
      <w:r>
        <w:rPr>
          <w:lang w:val="en"/>
        </w:rPr>
        <w:t>’</w:t>
      </w:r>
      <w:r>
        <w:rPr>
          <w:lang w:val="en"/>
        </w:rPr>
        <w:t xml:space="preserve">s. They issue </w:t>
      </w:r>
      <w:proofErr w:type="gramStart"/>
      <w:r>
        <w:rPr>
          <w:lang w:val="en"/>
        </w:rPr>
        <w:t>120 hour</w:t>
      </w:r>
      <w:proofErr w:type="gramEnd"/>
      <w:r>
        <w:rPr>
          <w:lang w:val="en"/>
        </w:rPr>
        <w:t xml:space="preserve">, 96 hour, 72 hour, 48 hour, 24 hour, and 12 hour forecasts. (The 120 </w:t>
      </w:r>
      <w:proofErr w:type="gramStart"/>
      <w:r>
        <w:rPr>
          <w:lang w:val="en"/>
        </w:rPr>
        <w:t>hour</w:t>
      </w:r>
      <w:proofErr w:type="gramEnd"/>
      <w:r>
        <w:rPr>
          <w:lang w:val="en"/>
        </w:rPr>
        <w:t xml:space="preserve"> and 96 hour forecasts were introduced in 2003.) The error decreases as the time before landfall decreases. The error has also decreased over the years as models become more accurate (NOAA, 2004). Despite becoming more accurate, the error is still relatively large.</w:t>
      </w:r>
    </w:p>
    <w:p w:rsidR="00ED286E" w:rsidRDefault="00ED286E">
      <w:pPr>
        <w:rPr>
          <w:lang w:val="en"/>
        </w:rPr>
      </w:pPr>
    </w:p>
    <w:p w:rsidR="00ED286E" w:rsidRDefault="00ED286E">
      <w:pPr>
        <w:rPr>
          <w:rFonts w:cs="Helvetica"/>
          <w:color w:val="333333"/>
        </w:rPr>
      </w:pPr>
      <w:r>
        <w:rPr>
          <w:rFonts w:cs="Helvetica"/>
          <w:color w:val="333333"/>
        </w:rPr>
        <w:t>How to Identify the Most Important Predictor Variables in Regression Models</w:t>
      </w:r>
    </w:p>
    <w:p w:rsidR="00ED286E" w:rsidRDefault="00ED286E">
      <w:hyperlink r:id="rId4" w:history="1">
        <w:r w:rsidRPr="00015EF3">
          <w:rPr>
            <w:rStyle w:val="a3"/>
          </w:rPr>
          <w:t>http://blog.minitab.com/blog/adventures-in-statistics-2/how-to-identify-the-most-important-predictor-variables-in-regression-models</w:t>
        </w:r>
      </w:hyperlink>
    </w:p>
    <w:p w:rsidR="00ED286E" w:rsidRDefault="00ED286E"/>
    <w:tbl>
      <w:tblPr>
        <w:tblStyle w:val="a5"/>
        <w:tblW w:w="0" w:type="auto"/>
        <w:tblLook w:val="04A0" w:firstRow="1" w:lastRow="0" w:firstColumn="1" w:lastColumn="0" w:noHBand="0" w:noVBand="1"/>
      </w:tblPr>
      <w:tblGrid>
        <w:gridCol w:w="1391"/>
        <w:gridCol w:w="1702"/>
        <w:gridCol w:w="1339"/>
        <w:gridCol w:w="1504"/>
        <w:gridCol w:w="1310"/>
        <w:gridCol w:w="1276"/>
      </w:tblGrid>
      <w:tr w:rsidR="0081586B" w:rsidTr="0081586B">
        <w:tc>
          <w:tcPr>
            <w:tcW w:w="1391" w:type="dxa"/>
          </w:tcPr>
          <w:p w:rsidR="0081586B" w:rsidRDefault="0081586B">
            <w:r>
              <w:t>Jan -7</w:t>
            </w:r>
          </w:p>
        </w:tc>
        <w:tc>
          <w:tcPr>
            <w:tcW w:w="1702" w:type="dxa"/>
          </w:tcPr>
          <w:p w:rsidR="0081586B" w:rsidRDefault="0081586B">
            <w:r>
              <w:t>0.02703264</w:t>
            </w:r>
          </w:p>
        </w:tc>
        <w:tc>
          <w:tcPr>
            <w:tcW w:w="1339" w:type="dxa"/>
          </w:tcPr>
          <w:p w:rsidR="0081586B" w:rsidRDefault="0081586B"/>
        </w:tc>
        <w:tc>
          <w:tcPr>
            <w:tcW w:w="1504" w:type="dxa"/>
          </w:tcPr>
          <w:p w:rsidR="0081586B" w:rsidRDefault="0081586B"/>
        </w:tc>
        <w:tc>
          <w:tcPr>
            <w:tcW w:w="1310" w:type="dxa"/>
          </w:tcPr>
          <w:p w:rsidR="0081586B" w:rsidRDefault="0081586B"/>
        </w:tc>
        <w:tc>
          <w:tcPr>
            <w:tcW w:w="1276" w:type="dxa"/>
          </w:tcPr>
          <w:p w:rsidR="0081586B" w:rsidRDefault="0081586B"/>
        </w:tc>
      </w:tr>
      <w:tr w:rsidR="0081586B" w:rsidTr="0081586B">
        <w:tc>
          <w:tcPr>
            <w:tcW w:w="1391" w:type="dxa"/>
          </w:tcPr>
          <w:p w:rsidR="0081586B" w:rsidRDefault="0081586B">
            <w:r>
              <w:t>Feb-7</w:t>
            </w:r>
          </w:p>
        </w:tc>
        <w:tc>
          <w:tcPr>
            <w:tcW w:w="1702" w:type="dxa"/>
          </w:tcPr>
          <w:p w:rsidR="0081586B" w:rsidRDefault="0081586B">
            <w:r>
              <w:t>0.02670071</w:t>
            </w:r>
          </w:p>
        </w:tc>
        <w:tc>
          <w:tcPr>
            <w:tcW w:w="1339" w:type="dxa"/>
          </w:tcPr>
          <w:p w:rsidR="0081586B" w:rsidRDefault="0081586B">
            <w:r>
              <w:t>1+2 = feb-7</w:t>
            </w:r>
          </w:p>
        </w:tc>
        <w:tc>
          <w:tcPr>
            <w:tcW w:w="1504" w:type="dxa"/>
          </w:tcPr>
          <w:p w:rsidR="0081586B" w:rsidRDefault="0081586B">
            <w:r>
              <w:t>0.03297402</w:t>
            </w:r>
          </w:p>
        </w:tc>
        <w:tc>
          <w:tcPr>
            <w:tcW w:w="1310" w:type="dxa"/>
          </w:tcPr>
          <w:p w:rsidR="0081586B" w:rsidRDefault="0081586B">
            <w:r>
              <w:t xml:space="preserve">1+2= </w:t>
            </w:r>
            <w:proofErr w:type="spellStart"/>
            <w:r>
              <w:t>feb</w:t>
            </w:r>
            <w:proofErr w:type="spellEnd"/>
          </w:p>
        </w:tc>
        <w:tc>
          <w:tcPr>
            <w:tcW w:w="1276" w:type="dxa"/>
          </w:tcPr>
          <w:p w:rsidR="0081586B" w:rsidRDefault="0081586B">
            <w:r>
              <w:t>0.03293103</w:t>
            </w:r>
          </w:p>
        </w:tc>
      </w:tr>
      <w:tr w:rsidR="0081586B" w:rsidTr="0081586B">
        <w:tc>
          <w:tcPr>
            <w:tcW w:w="1391" w:type="dxa"/>
          </w:tcPr>
          <w:p w:rsidR="0081586B" w:rsidRDefault="0081586B">
            <w:r>
              <w:t>Mar-7</w:t>
            </w:r>
          </w:p>
        </w:tc>
        <w:tc>
          <w:tcPr>
            <w:tcW w:w="1702" w:type="dxa"/>
          </w:tcPr>
          <w:p w:rsidR="0081586B" w:rsidRDefault="0081586B">
            <w:r>
              <w:t>0.02336329</w:t>
            </w:r>
          </w:p>
        </w:tc>
        <w:tc>
          <w:tcPr>
            <w:tcW w:w="1339" w:type="dxa"/>
          </w:tcPr>
          <w:p w:rsidR="0081586B" w:rsidRDefault="0081586B"/>
        </w:tc>
        <w:tc>
          <w:tcPr>
            <w:tcW w:w="1504" w:type="dxa"/>
          </w:tcPr>
          <w:p w:rsidR="0081586B" w:rsidRDefault="0081586B">
            <w:r>
              <w:t>0.02946526</w:t>
            </w:r>
          </w:p>
        </w:tc>
        <w:tc>
          <w:tcPr>
            <w:tcW w:w="1310" w:type="dxa"/>
          </w:tcPr>
          <w:p w:rsidR="0081586B" w:rsidRDefault="0081586B"/>
        </w:tc>
        <w:tc>
          <w:tcPr>
            <w:tcW w:w="1276" w:type="dxa"/>
          </w:tcPr>
          <w:p w:rsidR="0081586B" w:rsidRDefault="0081586B">
            <w:r>
              <w:t>0.02927437</w:t>
            </w:r>
          </w:p>
        </w:tc>
      </w:tr>
      <w:tr w:rsidR="0081586B" w:rsidTr="0081586B">
        <w:tc>
          <w:tcPr>
            <w:tcW w:w="1391" w:type="dxa"/>
          </w:tcPr>
          <w:p w:rsidR="0081586B" w:rsidRDefault="0081586B">
            <w:r>
              <w:t xml:space="preserve">Apr </w:t>
            </w:r>
            <w:r>
              <w:t>–</w:t>
            </w:r>
            <w:r>
              <w:t xml:space="preserve"> 7</w:t>
            </w:r>
          </w:p>
        </w:tc>
        <w:tc>
          <w:tcPr>
            <w:tcW w:w="1702" w:type="dxa"/>
          </w:tcPr>
          <w:p w:rsidR="0081586B" w:rsidRDefault="0081586B">
            <w:r>
              <w:t>0.03535662</w:t>
            </w:r>
          </w:p>
        </w:tc>
        <w:tc>
          <w:tcPr>
            <w:tcW w:w="1339" w:type="dxa"/>
          </w:tcPr>
          <w:p w:rsidR="0081586B" w:rsidRDefault="0081586B"/>
        </w:tc>
        <w:tc>
          <w:tcPr>
            <w:tcW w:w="1504" w:type="dxa"/>
          </w:tcPr>
          <w:p w:rsidR="0081586B" w:rsidRDefault="0081586B">
            <w:r>
              <w:t>0.03149145</w:t>
            </w:r>
          </w:p>
        </w:tc>
        <w:tc>
          <w:tcPr>
            <w:tcW w:w="1310" w:type="dxa"/>
          </w:tcPr>
          <w:p w:rsidR="0081586B" w:rsidRDefault="0081586B"/>
        </w:tc>
        <w:tc>
          <w:tcPr>
            <w:tcW w:w="1276" w:type="dxa"/>
          </w:tcPr>
          <w:p w:rsidR="0081586B" w:rsidRDefault="0081586B">
            <w:r>
              <w:t>0.03204248</w:t>
            </w:r>
          </w:p>
        </w:tc>
      </w:tr>
      <w:tr w:rsidR="0081586B" w:rsidTr="0081586B">
        <w:tc>
          <w:tcPr>
            <w:tcW w:w="1391" w:type="dxa"/>
          </w:tcPr>
          <w:p w:rsidR="0081586B" w:rsidRDefault="0081586B">
            <w:r>
              <w:t>May -7</w:t>
            </w:r>
          </w:p>
        </w:tc>
        <w:tc>
          <w:tcPr>
            <w:tcW w:w="1702" w:type="dxa"/>
          </w:tcPr>
          <w:p w:rsidR="0081586B" w:rsidRDefault="0081586B">
            <w:r>
              <w:t>0.02169727</w:t>
            </w:r>
          </w:p>
        </w:tc>
        <w:tc>
          <w:tcPr>
            <w:tcW w:w="1339" w:type="dxa"/>
          </w:tcPr>
          <w:p w:rsidR="0081586B" w:rsidRDefault="0081586B"/>
        </w:tc>
        <w:tc>
          <w:tcPr>
            <w:tcW w:w="1504" w:type="dxa"/>
          </w:tcPr>
          <w:p w:rsidR="0081586B" w:rsidRDefault="0081586B">
            <w:r>
              <w:t>0.02962781</w:t>
            </w:r>
          </w:p>
        </w:tc>
        <w:tc>
          <w:tcPr>
            <w:tcW w:w="1310" w:type="dxa"/>
          </w:tcPr>
          <w:p w:rsidR="0081586B" w:rsidRDefault="0081586B"/>
        </w:tc>
        <w:tc>
          <w:tcPr>
            <w:tcW w:w="1276" w:type="dxa"/>
          </w:tcPr>
          <w:p w:rsidR="0081586B" w:rsidRDefault="0081586B">
            <w:r>
              <w:t>0.02939354</w:t>
            </w:r>
          </w:p>
        </w:tc>
      </w:tr>
      <w:tr w:rsidR="0081586B" w:rsidTr="0081586B">
        <w:tc>
          <w:tcPr>
            <w:tcW w:w="1391" w:type="dxa"/>
          </w:tcPr>
          <w:p w:rsidR="0081586B" w:rsidRDefault="0081586B">
            <w:r>
              <w:t>Jun -7</w:t>
            </w:r>
          </w:p>
        </w:tc>
        <w:tc>
          <w:tcPr>
            <w:tcW w:w="1702" w:type="dxa"/>
          </w:tcPr>
          <w:p w:rsidR="0081586B" w:rsidRDefault="0081586B">
            <w:r>
              <w:t>0.02361385</w:t>
            </w:r>
          </w:p>
        </w:tc>
        <w:tc>
          <w:tcPr>
            <w:tcW w:w="1339" w:type="dxa"/>
          </w:tcPr>
          <w:p w:rsidR="0081586B" w:rsidRDefault="0081586B"/>
        </w:tc>
        <w:tc>
          <w:tcPr>
            <w:tcW w:w="1504" w:type="dxa"/>
          </w:tcPr>
          <w:p w:rsidR="0081586B" w:rsidRDefault="0081586B">
            <w:r>
              <w:t>0.02803105</w:t>
            </w:r>
          </w:p>
        </w:tc>
        <w:tc>
          <w:tcPr>
            <w:tcW w:w="1310" w:type="dxa"/>
          </w:tcPr>
          <w:p w:rsidR="0081586B" w:rsidRDefault="0081586B"/>
        </w:tc>
        <w:tc>
          <w:tcPr>
            <w:tcW w:w="1276" w:type="dxa"/>
          </w:tcPr>
          <w:p w:rsidR="0081586B" w:rsidRDefault="0081586B">
            <w:r>
              <w:t>0.02823762</w:t>
            </w:r>
          </w:p>
        </w:tc>
      </w:tr>
      <w:tr w:rsidR="0081586B" w:rsidTr="0081586B">
        <w:tc>
          <w:tcPr>
            <w:tcW w:w="1391" w:type="dxa"/>
          </w:tcPr>
          <w:p w:rsidR="0081586B" w:rsidRDefault="0081586B" w:rsidP="0081586B">
            <w:r>
              <w:t>Jul-7</w:t>
            </w:r>
          </w:p>
        </w:tc>
        <w:tc>
          <w:tcPr>
            <w:tcW w:w="1702" w:type="dxa"/>
          </w:tcPr>
          <w:p w:rsidR="0081586B" w:rsidRDefault="0081586B" w:rsidP="0081586B">
            <w:r>
              <w:t>0.02584931</w:t>
            </w:r>
          </w:p>
        </w:tc>
        <w:tc>
          <w:tcPr>
            <w:tcW w:w="1339" w:type="dxa"/>
          </w:tcPr>
          <w:p w:rsidR="0081586B" w:rsidRDefault="0081586B" w:rsidP="0081586B"/>
        </w:tc>
        <w:tc>
          <w:tcPr>
            <w:tcW w:w="1504" w:type="dxa"/>
          </w:tcPr>
          <w:p w:rsidR="0081586B" w:rsidRDefault="0081586B" w:rsidP="0081586B">
            <w:r>
              <w:t>0.02758849</w:t>
            </w:r>
          </w:p>
        </w:tc>
        <w:tc>
          <w:tcPr>
            <w:tcW w:w="1310" w:type="dxa"/>
          </w:tcPr>
          <w:p w:rsidR="0081586B" w:rsidRDefault="0081586B" w:rsidP="0081586B"/>
        </w:tc>
        <w:tc>
          <w:tcPr>
            <w:tcW w:w="1276" w:type="dxa"/>
          </w:tcPr>
          <w:p w:rsidR="0081586B" w:rsidRDefault="0081586B" w:rsidP="0081586B">
            <w:r>
              <w:t>0.02758651</w:t>
            </w:r>
          </w:p>
        </w:tc>
      </w:tr>
      <w:tr w:rsidR="0081586B" w:rsidTr="0081586B">
        <w:tc>
          <w:tcPr>
            <w:tcW w:w="1391" w:type="dxa"/>
          </w:tcPr>
          <w:p w:rsidR="0081586B" w:rsidRDefault="0081586B" w:rsidP="0081586B">
            <w:r>
              <w:t>Aug -7</w:t>
            </w:r>
          </w:p>
        </w:tc>
        <w:tc>
          <w:tcPr>
            <w:tcW w:w="1702" w:type="dxa"/>
          </w:tcPr>
          <w:p w:rsidR="0081586B" w:rsidRDefault="0081586B" w:rsidP="0081586B">
            <w:r>
              <w:t>0.02141876</w:t>
            </w:r>
          </w:p>
        </w:tc>
        <w:tc>
          <w:tcPr>
            <w:tcW w:w="1339" w:type="dxa"/>
          </w:tcPr>
          <w:p w:rsidR="0081586B" w:rsidRDefault="0081586B" w:rsidP="0081586B"/>
        </w:tc>
        <w:tc>
          <w:tcPr>
            <w:tcW w:w="1504" w:type="dxa"/>
          </w:tcPr>
          <w:p w:rsidR="0081586B" w:rsidRDefault="008D7C9E" w:rsidP="0081586B">
            <w:r>
              <w:t>0.02678308</w:t>
            </w:r>
          </w:p>
        </w:tc>
        <w:tc>
          <w:tcPr>
            <w:tcW w:w="1310" w:type="dxa"/>
          </w:tcPr>
          <w:p w:rsidR="0081586B" w:rsidRDefault="0081586B" w:rsidP="0081586B"/>
        </w:tc>
        <w:tc>
          <w:tcPr>
            <w:tcW w:w="1276" w:type="dxa"/>
          </w:tcPr>
          <w:p w:rsidR="0081586B" w:rsidRDefault="008D7C9E" w:rsidP="0081586B">
            <w:r>
              <w:t>0.02664009</w:t>
            </w:r>
          </w:p>
        </w:tc>
      </w:tr>
      <w:tr w:rsidR="0081586B" w:rsidTr="0081586B">
        <w:tc>
          <w:tcPr>
            <w:tcW w:w="1391" w:type="dxa"/>
          </w:tcPr>
          <w:p w:rsidR="0081586B" w:rsidRDefault="0081586B" w:rsidP="0081586B">
            <w:r>
              <w:t>Sep-7</w:t>
            </w:r>
          </w:p>
        </w:tc>
        <w:tc>
          <w:tcPr>
            <w:tcW w:w="1702" w:type="dxa"/>
          </w:tcPr>
          <w:p w:rsidR="0081586B" w:rsidRDefault="008D7C9E" w:rsidP="0081586B">
            <w:r>
              <w:t>0.02387472</w:t>
            </w:r>
          </w:p>
        </w:tc>
        <w:tc>
          <w:tcPr>
            <w:tcW w:w="1339" w:type="dxa"/>
          </w:tcPr>
          <w:p w:rsidR="0081586B" w:rsidRDefault="0081586B" w:rsidP="0081586B"/>
        </w:tc>
        <w:tc>
          <w:tcPr>
            <w:tcW w:w="1504" w:type="dxa"/>
          </w:tcPr>
          <w:p w:rsidR="0081586B" w:rsidRDefault="008D7C9E" w:rsidP="0081586B">
            <w:r>
              <w:t>0.02633638</w:t>
            </w:r>
          </w:p>
        </w:tc>
        <w:tc>
          <w:tcPr>
            <w:tcW w:w="1310" w:type="dxa"/>
          </w:tcPr>
          <w:p w:rsidR="0081586B" w:rsidRDefault="0081586B" w:rsidP="0081586B"/>
        </w:tc>
        <w:tc>
          <w:tcPr>
            <w:tcW w:w="1276" w:type="dxa"/>
          </w:tcPr>
          <w:p w:rsidR="0081586B" w:rsidRDefault="008D7C9E" w:rsidP="0081586B">
            <w:r>
              <w:t>0.02715848</w:t>
            </w:r>
          </w:p>
        </w:tc>
      </w:tr>
      <w:tr w:rsidR="0081586B" w:rsidTr="0081586B">
        <w:tc>
          <w:tcPr>
            <w:tcW w:w="1391" w:type="dxa"/>
          </w:tcPr>
          <w:p w:rsidR="0081586B" w:rsidRDefault="0081586B" w:rsidP="0081586B">
            <w:r>
              <w:t>Oct -7</w:t>
            </w:r>
          </w:p>
        </w:tc>
        <w:tc>
          <w:tcPr>
            <w:tcW w:w="1702" w:type="dxa"/>
          </w:tcPr>
          <w:p w:rsidR="0081586B" w:rsidRDefault="008D7C9E" w:rsidP="0081586B">
            <w:r>
              <w:t>0.01863817</w:t>
            </w:r>
          </w:p>
        </w:tc>
        <w:tc>
          <w:tcPr>
            <w:tcW w:w="1339" w:type="dxa"/>
          </w:tcPr>
          <w:p w:rsidR="0081586B" w:rsidRDefault="0081586B" w:rsidP="0081586B"/>
        </w:tc>
        <w:tc>
          <w:tcPr>
            <w:tcW w:w="1504" w:type="dxa"/>
          </w:tcPr>
          <w:p w:rsidR="0081586B" w:rsidRDefault="008D7C9E" w:rsidP="0081586B">
            <w:r>
              <w:t>0.026007</w:t>
            </w:r>
          </w:p>
        </w:tc>
        <w:tc>
          <w:tcPr>
            <w:tcW w:w="1310" w:type="dxa"/>
          </w:tcPr>
          <w:p w:rsidR="0081586B" w:rsidRDefault="0081586B" w:rsidP="0081586B"/>
        </w:tc>
        <w:tc>
          <w:tcPr>
            <w:tcW w:w="1276" w:type="dxa"/>
          </w:tcPr>
          <w:p w:rsidR="0081586B" w:rsidRDefault="008D7C9E" w:rsidP="0081586B">
            <w:r>
              <w:t>0.02600165</w:t>
            </w:r>
          </w:p>
        </w:tc>
      </w:tr>
      <w:tr w:rsidR="0081586B" w:rsidTr="0081586B">
        <w:tc>
          <w:tcPr>
            <w:tcW w:w="1391" w:type="dxa"/>
          </w:tcPr>
          <w:p w:rsidR="0081586B" w:rsidRDefault="0081586B" w:rsidP="0081586B">
            <w:r>
              <w:t>Nov -7</w:t>
            </w:r>
          </w:p>
        </w:tc>
        <w:tc>
          <w:tcPr>
            <w:tcW w:w="1702" w:type="dxa"/>
          </w:tcPr>
          <w:p w:rsidR="0081586B" w:rsidRDefault="008D7C9E" w:rsidP="0081586B">
            <w:r>
              <w:t>0.01236498</w:t>
            </w:r>
          </w:p>
        </w:tc>
        <w:tc>
          <w:tcPr>
            <w:tcW w:w="1339" w:type="dxa"/>
          </w:tcPr>
          <w:p w:rsidR="0081586B" w:rsidRDefault="0081586B" w:rsidP="0081586B"/>
        </w:tc>
        <w:tc>
          <w:tcPr>
            <w:tcW w:w="1504" w:type="dxa"/>
          </w:tcPr>
          <w:p w:rsidR="0081586B" w:rsidRDefault="008D7C9E" w:rsidP="0081586B">
            <w:r>
              <w:t>0.02557195</w:t>
            </w:r>
          </w:p>
        </w:tc>
        <w:tc>
          <w:tcPr>
            <w:tcW w:w="1310" w:type="dxa"/>
          </w:tcPr>
          <w:p w:rsidR="0081586B" w:rsidRDefault="0081586B" w:rsidP="0081586B"/>
        </w:tc>
        <w:tc>
          <w:tcPr>
            <w:tcW w:w="1276" w:type="dxa"/>
          </w:tcPr>
          <w:p w:rsidR="0081586B" w:rsidRDefault="008D7C9E" w:rsidP="0081586B">
            <w:r>
              <w:t>0.02573006</w:t>
            </w:r>
          </w:p>
        </w:tc>
      </w:tr>
      <w:tr w:rsidR="0081586B" w:rsidTr="0081586B">
        <w:tc>
          <w:tcPr>
            <w:tcW w:w="1391" w:type="dxa"/>
          </w:tcPr>
          <w:p w:rsidR="0081586B" w:rsidRDefault="0081586B" w:rsidP="0081586B">
            <w:r>
              <w:t>Dec-7</w:t>
            </w:r>
          </w:p>
        </w:tc>
        <w:tc>
          <w:tcPr>
            <w:tcW w:w="1702" w:type="dxa"/>
          </w:tcPr>
          <w:p w:rsidR="0081586B" w:rsidRDefault="008D7C9E" w:rsidP="0081586B">
            <w:r>
              <w:t>0.04776085</w:t>
            </w:r>
          </w:p>
        </w:tc>
        <w:tc>
          <w:tcPr>
            <w:tcW w:w="1339" w:type="dxa"/>
          </w:tcPr>
          <w:p w:rsidR="0081586B" w:rsidRDefault="0081586B" w:rsidP="0081586B"/>
        </w:tc>
        <w:tc>
          <w:tcPr>
            <w:tcW w:w="1504" w:type="dxa"/>
          </w:tcPr>
          <w:p w:rsidR="0081586B" w:rsidRDefault="008D7C9E" w:rsidP="0081586B">
            <w:r>
              <w:t>0.02597173</w:t>
            </w:r>
          </w:p>
        </w:tc>
        <w:tc>
          <w:tcPr>
            <w:tcW w:w="1310" w:type="dxa"/>
          </w:tcPr>
          <w:p w:rsidR="0081586B" w:rsidRDefault="0081586B" w:rsidP="0081586B"/>
        </w:tc>
        <w:tc>
          <w:tcPr>
            <w:tcW w:w="1276" w:type="dxa"/>
          </w:tcPr>
          <w:p w:rsidR="0081586B" w:rsidRDefault="008D7C9E" w:rsidP="0081586B">
            <w:r>
              <w:t>0.02619549</w:t>
            </w:r>
          </w:p>
        </w:tc>
      </w:tr>
      <w:tr w:rsidR="00696097" w:rsidTr="0081586B">
        <w:tc>
          <w:tcPr>
            <w:tcW w:w="1391" w:type="dxa"/>
          </w:tcPr>
          <w:p w:rsidR="00696097" w:rsidRDefault="00696097" w:rsidP="0081586B">
            <w:r>
              <w:t>Average</w:t>
            </w:r>
          </w:p>
        </w:tc>
        <w:tc>
          <w:tcPr>
            <w:tcW w:w="1702" w:type="dxa"/>
          </w:tcPr>
          <w:p w:rsidR="00696097" w:rsidRDefault="00696097" w:rsidP="0081586B">
            <w:r>
              <w:t>0.0256393</w:t>
            </w:r>
          </w:p>
        </w:tc>
        <w:tc>
          <w:tcPr>
            <w:tcW w:w="1339" w:type="dxa"/>
          </w:tcPr>
          <w:p w:rsidR="00696097" w:rsidRDefault="00696097" w:rsidP="0081586B"/>
        </w:tc>
        <w:tc>
          <w:tcPr>
            <w:tcW w:w="1504" w:type="dxa"/>
          </w:tcPr>
          <w:p w:rsidR="00696097" w:rsidRDefault="00696097" w:rsidP="0081586B">
            <w:r>
              <w:t>0.028168</w:t>
            </w:r>
          </w:p>
        </w:tc>
        <w:tc>
          <w:tcPr>
            <w:tcW w:w="1310" w:type="dxa"/>
          </w:tcPr>
          <w:p w:rsidR="00696097" w:rsidRDefault="00696097" w:rsidP="0081586B"/>
        </w:tc>
        <w:tc>
          <w:tcPr>
            <w:tcW w:w="1276" w:type="dxa"/>
          </w:tcPr>
          <w:p w:rsidR="00696097" w:rsidRDefault="00696097" w:rsidP="0081586B">
            <w:r>
              <w:t>0.02829</w:t>
            </w:r>
          </w:p>
        </w:tc>
      </w:tr>
    </w:tbl>
    <w:p w:rsidR="00ED286E" w:rsidRDefault="00ED286E">
      <w:bookmarkStart w:id="0" w:name="_GoBack"/>
      <w:bookmarkEnd w:id="0"/>
    </w:p>
    <w:sectPr w:rsidR="00ED286E" w:rsidSect="00F954A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77"/>
    <w:rsid w:val="00123435"/>
    <w:rsid w:val="001A4BD4"/>
    <w:rsid w:val="00436577"/>
    <w:rsid w:val="00696097"/>
    <w:rsid w:val="0081586B"/>
    <w:rsid w:val="008D7C9E"/>
    <w:rsid w:val="00A75EB2"/>
    <w:rsid w:val="00ED286E"/>
    <w:rsid w:val="00F86142"/>
    <w:rsid w:val="00F954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DB0D"/>
  <w15:chartTrackingRefBased/>
  <w15:docId w15:val="{33E18B88-51A0-4DB6-9371-B3431875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286E"/>
    <w:rPr>
      <w:color w:val="0000FF" w:themeColor="hyperlink"/>
      <w:u w:val="single"/>
    </w:rPr>
  </w:style>
  <w:style w:type="character" w:styleId="a4">
    <w:name w:val="Unresolved Mention"/>
    <w:basedOn w:val="a0"/>
    <w:uiPriority w:val="99"/>
    <w:semiHidden/>
    <w:unhideWhenUsed/>
    <w:rsid w:val="00ED286E"/>
    <w:rPr>
      <w:color w:val="808080"/>
      <w:shd w:val="clear" w:color="auto" w:fill="E6E6E6"/>
    </w:rPr>
  </w:style>
  <w:style w:type="table" w:styleId="a5">
    <w:name w:val="Table Grid"/>
    <w:basedOn w:val="a1"/>
    <w:uiPriority w:val="59"/>
    <w:rsid w:val="00A75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minitab.com/blog/adventures-in-statistics-2/how-to-identify-the-most-important-predictor-variables-in-regression-mode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Laney</dc:creator>
  <cp:keywords/>
  <dc:description/>
  <cp:lastModifiedBy>Laney</cp:lastModifiedBy>
  <cp:revision>4</cp:revision>
  <dcterms:created xsi:type="dcterms:W3CDTF">2017-09-29T22:48:00Z</dcterms:created>
  <dcterms:modified xsi:type="dcterms:W3CDTF">2017-09-30T13:43:00Z</dcterms:modified>
</cp:coreProperties>
</file>