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61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1570"/>
        <w:gridCol w:w="3574"/>
        <w:gridCol w:w="3349"/>
        <w:gridCol w:w="3322"/>
        <w:gridCol w:w="1512"/>
      </w:tblGrid>
      <w:tr w:rsidR="008A62C8" w:rsidRPr="00BF431E" w14:paraId="77885BED" w14:textId="77777777" w:rsidTr="00131E88">
        <w:tc>
          <w:tcPr>
            <w:tcW w:w="14460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1DF1DD5" w14:textId="1E9A283F" w:rsidR="008A62C8" w:rsidRPr="00BF431E" w:rsidRDefault="008A62C8" w:rsidP="008A62C8">
            <w:pPr>
              <w:ind w:left="-108" w:firstLine="0"/>
              <w:jc w:val="left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 xml:space="preserve">Таблица </w:t>
            </w:r>
            <w:r w:rsidR="00A51C31">
              <w:rPr>
                <w:sz w:val="24"/>
                <w:szCs w:val="24"/>
              </w:rPr>
              <w:t>Б.</w:t>
            </w:r>
            <w:r w:rsidR="008F3F6C">
              <w:rPr>
                <w:sz w:val="24"/>
                <w:szCs w:val="24"/>
              </w:rPr>
              <w:t>1</w:t>
            </w:r>
            <w:r w:rsidR="007B5860" w:rsidRPr="00BF431E">
              <w:rPr>
                <w:sz w:val="24"/>
                <w:szCs w:val="24"/>
              </w:rPr>
              <w:t xml:space="preserve"> </w:t>
            </w:r>
            <w:r w:rsidRPr="00BF431E">
              <w:rPr>
                <w:sz w:val="24"/>
                <w:szCs w:val="24"/>
              </w:rPr>
              <w:t xml:space="preserve">– </w:t>
            </w:r>
            <w:r w:rsidR="007B5860" w:rsidRPr="00BF431E">
              <w:rPr>
                <w:sz w:val="24"/>
                <w:szCs w:val="24"/>
              </w:rPr>
              <w:t>Тестирование</w:t>
            </w:r>
          </w:p>
        </w:tc>
      </w:tr>
      <w:tr w:rsidR="00AA0F48" w:rsidRPr="00BF431E" w14:paraId="72EBF229" w14:textId="5141C3D4" w:rsidTr="00131E88">
        <w:tc>
          <w:tcPr>
            <w:tcW w:w="113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342BCEC" w14:textId="5FB49595" w:rsidR="008A13A2" w:rsidRPr="00BF431E" w:rsidRDefault="008A13A2" w:rsidP="00866751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57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567303" w14:textId="76FDB04D" w:rsidR="008A13A2" w:rsidRPr="00BF431E" w:rsidRDefault="008A13A2" w:rsidP="00866751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Приоритет</w:t>
            </w:r>
          </w:p>
        </w:tc>
        <w:tc>
          <w:tcPr>
            <w:tcW w:w="357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9872CA7" w14:textId="1BAA728E" w:rsidR="008A13A2" w:rsidRPr="00BF431E" w:rsidRDefault="008A13A2" w:rsidP="00866751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Заглавие и шаги выполнения</w:t>
            </w:r>
          </w:p>
        </w:tc>
        <w:tc>
          <w:tcPr>
            <w:tcW w:w="334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C8F875" w14:textId="68E25CE8" w:rsidR="008A13A2" w:rsidRPr="00BF431E" w:rsidRDefault="008A13A2" w:rsidP="00866751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332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42C8357" w14:textId="4BC8F9DD" w:rsidR="008A13A2" w:rsidRPr="00BF431E" w:rsidRDefault="008A13A2" w:rsidP="00866751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51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3028DD4" w14:textId="1818944D" w:rsidR="008A13A2" w:rsidRPr="00BF431E" w:rsidRDefault="008A13A2" w:rsidP="00866751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Статус</w:t>
            </w:r>
          </w:p>
        </w:tc>
      </w:tr>
      <w:tr w:rsidR="00AA0F48" w:rsidRPr="00BF431E" w14:paraId="5D6B5BD6" w14:textId="77777777" w:rsidTr="00131E88">
        <w:tc>
          <w:tcPr>
            <w:tcW w:w="113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A2B658" w14:textId="7AAEFA81" w:rsidR="00AE4936" w:rsidRPr="00BF431E" w:rsidRDefault="00AE4936" w:rsidP="00866751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1</w:t>
            </w:r>
          </w:p>
        </w:tc>
        <w:tc>
          <w:tcPr>
            <w:tcW w:w="157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3A36DE" w14:textId="25CD17EF" w:rsidR="00AE4936" w:rsidRPr="00BF431E" w:rsidRDefault="00AE4936" w:rsidP="00866751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2</w:t>
            </w:r>
          </w:p>
        </w:tc>
        <w:tc>
          <w:tcPr>
            <w:tcW w:w="357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357C7E0" w14:textId="481BE30C" w:rsidR="00AE4936" w:rsidRPr="00BF431E" w:rsidRDefault="00AE4936" w:rsidP="00866751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3</w:t>
            </w:r>
          </w:p>
        </w:tc>
        <w:tc>
          <w:tcPr>
            <w:tcW w:w="334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9BC56D" w14:textId="70E2182D" w:rsidR="00AE4936" w:rsidRPr="00BF431E" w:rsidRDefault="00AE4936" w:rsidP="00866751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4</w:t>
            </w:r>
          </w:p>
        </w:tc>
        <w:tc>
          <w:tcPr>
            <w:tcW w:w="332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7F1B367" w14:textId="2CC667DE" w:rsidR="00AE4936" w:rsidRPr="00BF431E" w:rsidRDefault="00AE4936" w:rsidP="00866751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5</w:t>
            </w:r>
          </w:p>
        </w:tc>
        <w:tc>
          <w:tcPr>
            <w:tcW w:w="151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E7C30DC" w14:textId="528B6A51" w:rsidR="00AE4936" w:rsidRPr="00BF431E" w:rsidRDefault="00AE4936" w:rsidP="00866751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6</w:t>
            </w:r>
          </w:p>
        </w:tc>
      </w:tr>
      <w:tr w:rsidR="00131E88" w:rsidRPr="00BF431E" w14:paraId="2498CC25" w14:textId="7407FAD8" w:rsidTr="00131E88">
        <w:trPr>
          <w:trHeight w:val="2098"/>
        </w:trPr>
        <w:tc>
          <w:tcPr>
            <w:tcW w:w="1133" w:type="dxa"/>
            <w:tcBorders>
              <w:top w:val="single" w:sz="18" w:space="0" w:color="auto"/>
            </w:tcBorders>
            <w:vAlign w:val="center"/>
          </w:tcPr>
          <w:p w14:paraId="60B5F5C5" w14:textId="687B3D39" w:rsidR="00131E88" w:rsidRPr="00BF431E" w:rsidRDefault="00131E88" w:rsidP="00131E88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  <w:lang w:val="en-US"/>
              </w:rPr>
              <w:t>T_01</w:t>
            </w:r>
          </w:p>
        </w:tc>
        <w:tc>
          <w:tcPr>
            <w:tcW w:w="1570" w:type="dxa"/>
            <w:tcBorders>
              <w:top w:val="single" w:sz="18" w:space="0" w:color="auto"/>
            </w:tcBorders>
            <w:vAlign w:val="center"/>
          </w:tcPr>
          <w:p w14:paraId="3FA26F8B" w14:textId="3E240032" w:rsidR="00131E88" w:rsidRPr="00BF431E" w:rsidRDefault="00131E88" w:rsidP="00131E88">
            <w:pPr>
              <w:ind w:firstLine="0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Высокий</w:t>
            </w:r>
          </w:p>
        </w:tc>
        <w:tc>
          <w:tcPr>
            <w:tcW w:w="3574" w:type="dxa"/>
            <w:tcBorders>
              <w:top w:val="single" w:sz="18" w:space="0" w:color="auto"/>
            </w:tcBorders>
          </w:tcPr>
          <w:p w14:paraId="58B5240B" w14:textId="77777777" w:rsidR="00131E88" w:rsidRPr="00131E88" w:rsidRDefault="00131E88" w:rsidP="00131E88">
            <w:pPr>
              <w:spacing w:before="2" w:line="229" w:lineRule="exact"/>
              <w:ind w:left="81" w:hanging="56"/>
              <w:rPr>
                <w:rFonts w:eastAsia="Times New Roman"/>
                <w:b/>
                <w:sz w:val="24"/>
                <w:szCs w:val="24"/>
              </w:rPr>
            </w:pPr>
            <w:r w:rsidRPr="00131E88">
              <w:rPr>
                <w:rFonts w:eastAsia="Times New Roman"/>
                <w:b/>
                <w:sz w:val="24"/>
                <w:szCs w:val="24"/>
              </w:rPr>
              <w:t>Проверка</w:t>
            </w:r>
            <w:r w:rsidRPr="00131E88">
              <w:rPr>
                <w:rFonts w:eastAsia="Times New Roman"/>
                <w:b/>
                <w:spacing w:val="-6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b/>
                <w:sz w:val="24"/>
                <w:szCs w:val="24"/>
              </w:rPr>
              <w:t>соответствия</w:t>
            </w:r>
            <w:r w:rsidRPr="00131E88">
              <w:rPr>
                <w:rFonts w:eastAsia="Times New Roman"/>
                <w:b/>
                <w:spacing w:val="-7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b/>
                <w:sz w:val="24"/>
                <w:szCs w:val="24"/>
              </w:rPr>
              <w:t>UI</w:t>
            </w:r>
            <w:r w:rsidRPr="00131E88">
              <w:rPr>
                <w:rFonts w:eastAsia="Times New Roman"/>
                <w:b/>
                <w:spacing w:val="-10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b/>
                <w:spacing w:val="-2"/>
                <w:sz w:val="24"/>
                <w:szCs w:val="24"/>
              </w:rPr>
              <w:t>требованиям</w:t>
            </w:r>
          </w:p>
          <w:p w14:paraId="3834A957" w14:textId="677C1D8D" w:rsidR="00131E88" w:rsidRPr="00131E88" w:rsidRDefault="00131E88" w:rsidP="00131E88">
            <w:pPr>
              <w:widowControl w:val="0"/>
              <w:numPr>
                <w:ilvl w:val="0"/>
                <w:numId w:val="6"/>
              </w:numPr>
              <w:tabs>
                <w:tab w:val="left" w:pos="281"/>
              </w:tabs>
              <w:autoSpaceDE w:val="0"/>
              <w:autoSpaceDN w:val="0"/>
              <w:spacing w:line="229" w:lineRule="exact"/>
              <w:ind w:left="81" w:hanging="56"/>
              <w:jc w:val="left"/>
              <w:rPr>
                <w:rFonts w:eastAsia="Times New Roman"/>
                <w:sz w:val="24"/>
                <w:szCs w:val="24"/>
              </w:rPr>
            </w:pPr>
            <w:r w:rsidRPr="00131E88">
              <w:rPr>
                <w:rFonts w:eastAsia="Times New Roman"/>
                <w:sz w:val="24"/>
                <w:szCs w:val="24"/>
              </w:rPr>
              <w:t>Открыть</w:t>
            </w:r>
            <w:r w:rsidRPr="00131E88">
              <w:rPr>
                <w:rFonts w:eastAsia="Times New Roman"/>
                <w:spacing w:val="-8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сайт</w:t>
            </w:r>
            <w:r w:rsidRPr="00131E88">
              <w:rPr>
                <w:rFonts w:eastAsia="Times New Roman"/>
                <w:spacing w:val="-8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pacing w:val="-2"/>
                <w:sz w:val="24"/>
                <w:szCs w:val="24"/>
              </w:rPr>
              <w:t>«</w:t>
            </w:r>
            <w:r w:rsidR="00C86746">
              <w:rPr>
                <w:rFonts w:eastAsia="Times New Roman"/>
                <w:spacing w:val="-2"/>
                <w:sz w:val="24"/>
                <w:szCs w:val="24"/>
                <w:lang w:val="en-US"/>
              </w:rPr>
              <w:t>GENVIK</w:t>
            </w:r>
            <w:r w:rsidRPr="00131E88">
              <w:rPr>
                <w:rFonts w:eastAsia="Times New Roman"/>
                <w:spacing w:val="-2"/>
                <w:sz w:val="24"/>
                <w:szCs w:val="24"/>
              </w:rPr>
              <w:t>».</w:t>
            </w:r>
          </w:p>
          <w:p w14:paraId="5751454C" w14:textId="77777777" w:rsidR="00131E88" w:rsidRPr="00131E88" w:rsidRDefault="00131E88" w:rsidP="00131E88">
            <w:pPr>
              <w:widowControl w:val="0"/>
              <w:numPr>
                <w:ilvl w:val="0"/>
                <w:numId w:val="6"/>
              </w:numPr>
              <w:tabs>
                <w:tab w:val="left" w:pos="281"/>
              </w:tabs>
              <w:autoSpaceDE w:val="0"/>
              <w:autoSpaceDN w:val="0"/>
              <w:spacing w:before="1"/>
              <w:ind w:left="81" w:right="247" w:hanging="56"/>
              <w:jc w:val="left"/>
              <w:rPr>
                <w:rFonts w:eastAsia="Times New Roman"/>
                <w:sz w:val="24"/>
                <w:szCs w:val="24"/>
              </w:rPr>
            </w:pPr>
            <w:r w:rsidRPr="00131E88">
              <w:rPr>
                <w:rFonts w:eastAsia="Times New Roman"/>
                <w:sz w:val="24"/>
                <w:szCs w:val="24"/>
              </w:rPr>
              <w:t>Проверить расположение элементов интерфейса</w:t>
            </w:r>
            <w:r w:rsidRPr="00131E88">
              <w:rPr>
                <w:rFonts w:eastAsia="Times New Roman"/>
                <w:spacing w:val="-13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относительно</w:t>
            </w:r>
            <w:r w:rsidRPr="00131E88">
              <w:rPr>
                <w:rFonts w:eastAsia="Times New Roman"/>
                <w:spacing w:val="-12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макета</w:t>
            </w:r>
            <w:r w:rsidRPr="00131E88">
              <w:rPr>
                <w:rFonts w:eastAsia="Times New Roman"/>
                <w:spacing w:val="-13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дизайна.</w:t>
            </w:r>
          </w:p>
          <w:p w14:paraId="63DC5484" w14:textId="77777777" w:rsidR="00131E88" w:rsidRPr="00131E88" w:rsidRDefault="00131E88" w:rsidP="00131E88">
            <w:pPr>
              <w:widowControl w:val="0"/>
              <w:numPr>
                <w:ilvl w:val="0"/>
                <w:numId w:val="6"/>
              </w:numPr>
              <w:tabs>
                <w:tab w:val="left" w:pos="282"/>
              </w:tabs>
              <w:autoSpaceDE w:val="0"/>
              <w:autoSpaceDN w:val="0"/>
              <w:spacing w:before="1"/>
              <w:ind w:left="81" w:right="996" w:hanging="56"/>
              <w:jc w:val="left"/>
              <w:rPr>
                <w:rFonts w:eastAsia="Times New Roman"/>
                <w:sz w:val="24"/>
                <w:szCs w:val="24"/>
              </w:rPr>
            </w:pPr>
            <w:r w:rsidRPr="00131E88">
              <w:rPr>
                <w:rFonts w:eastAsia="Times New Roman"/>
                <w:sz w:val="24"/>
                <w:szCs w:val="24"/>
              </w:rPr>
              <w:t>Проверить</w:t>
            </w:r>
            <w:r w:rsidRPr="00131E88">
              <w:rPr>
                <w:rFonts w:eastAsia="Times New Roman"/>
                <w:spacing w:val="-13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размеры</w:t>
            </w:r>
            <w:r w:rsidRPr="00131E88">
              <w:rPr>
                <w:rFonts w:eastAsia="Times New Roman"/>
                <w:spacing w:val="-12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шрифтов</w:t>
            </w:r>
            <w:r w:rsidRPr="00131E88">
              <w:rPr>
                <w:rFonts w:eastAsia="Times New Roman"/>
                <w:spacing w:val="-13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и межстрочные интервалы.</w:t>
            </w:r>
          </w:p>
          <w:p w14:paraId="559DED54" w14:textId="08C67980" w:rsidR="00131E88" w:rsidRPr="00BF431E" w:rsidRDefault="00131E88" w:rsidP="00131E88">
            <w:pPr>
              <w:ind w:left="81" w:hanging="56"/>
              <w:jc w:val="left"/>
              <w:rPr>
                <w:sz w:val="24"/>
                <w:szCs w:val="24"/>
              </w:rPr>
            </w:pPr>
            <w:r w:rsidRPr="00131E88">
              <w:rPr>
                <w:rFonts w:eastAsia="Times New Roman"/>
                <w:sz w:val="24"/>
                <w:szCs w:val="24"/>
              </w:rPr>
              <w:t>4. Проверить</w:t>
            </w:r>
            <w:r w:rsidRPr="00131E88">
              <w:rPr>
                <w:rFonts w:eastAsia="Times New Roman"/>
                <w:spacing w:val="-4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цвета</w:t>
            </w:r>
            <w:r w:rsidRPr="00131E88">
              <w:rPr>
                <w:rFonts w:eastAsia="Times New Roman"/>
                <w:spacing w:val="-6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фона,</w:t>
            </w:r>
            <w:r w:rsidRPr="00131E88">
              <w:rPr>
                <w:rFonts w:eastAsia="Times New Roman"/>
                <w:spacing w:val="-4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кнопок</w:t>
            </w:r>
            <w:r w:rsidRPr="00131E88">
              <w:rPr>
                <w:rFonts w:eastAsia="Times New Roman"/>
                <w:spacing w:val="-7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и</w:t>
            </w:r>
            <w:r w:rsidRPr="00131E88">
              <w:rPr>
                <w:rFonts w:eastAsia="Times New Roman"/>
                <w:spacing w:val="-6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pacing w:val="-2"/>
                <w:sz w:val="24"/>
                <w:szCs w:val="24"/>
              </w:rPr>
              <w:t>текста.</w:t>
            </w:r>
          </w:p>
        </w:tc>
        <w:tc>
          <w:tcPr>
            <w:tcW w:w="3349" w:type="dxa"/>
            <w:tcBorders>
              <w:top w:val="single" w:sz="18" w:space="0" w:color="auto"/>
            </w:tcBorders>
            <w:vAlign w:val="center"/>
          </w:tcPr>
          <w:p w14:paraId="5F54642D" w14:textId="773E5CE3" w:rsidR="00131E88" w:rsidRPr="00131E88" w:rsidRDefault="00131E88" w:rsidP="00131E88">
            <w:pPr>
              <w:widowControl w:val="0"/>
              <w:tabs>
                <w:tab w:val="left" w:pos="320"/>
              </w:tabs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1. </w:t>
            </w:r>
            <w:r w:rsidRPr="00131E88">
              <w:rPr>
                <w:rFonts w:eastAsia="Times New Roman"/>
                <w:sz w:val="24"/>
                <w:szCs w:val="24"/>
              </w:rPr>
              <w:t>Открывается</w:t>
            </w:r>
            <w:r w:rsidRPr="00131E88">
              <w:rPr>
                <w:rFonts w:eastAsia="Times New Roman"/>
                <w:spacing w:val="-10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сайт</w:t>
            </w:r>
            <w:r w:rsidRPr="00131E88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pacing w:val="-2"/>
                <w:sz w:val="24"/>
                <w:szCs w:val="24"/>
              </w:rPr>
              <w:t>«</w:t>
            </w:r>
            <w:r w:rsidR="00C86746">
              <w:rPr>
                <w:rFonts w:eastAsia="Times New Roman"/>
                <w:spacing w:val="-2"/>
                <w:sz w:val="24"/>
                <w:szCs w:val="24"/>
                <w:lang w:val="en-US"/>
              </w:rPr>
              <w:t>GENVIK</w:t>
            </w:r>
            <w:r w:rsidRPr="00131E88">
              <w:rPr>
                <w:rFonts w:eastAsia="Times New Roman"/>
                <w:spacing w:val="-2"/>
                <w:sz w:val="24"/>
                <w:szCs w:val="24"/>
              </w:rPr>
              <w:t>»</w:t>
            </w:r>
          </w:p>
          <w:p w14:paraId="43940104" w14:textId="3EB29EE2" w:rsidR="00131E88" w:rsidRPr="00131E88" w:rsidRDefault="00131E88" w:rsidP="00131E88">
            <w:pPr>
              <w:widowControl w:val="0"/>
              <w:tabs>
                <w:tab w:val="left" w:pos="282"/>
                <w:tab w:val="left" w:pos="320"/>
              </w:tabs>
              <w:autoSpaceDE w:val="0"/>
              <w:autoSpaceDN w:val="0"/>
              <w:ind w:right="10"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2. </w:t>
            </w:r>
            <w:r w:rsidRPr="00131E88">
              <w:rPr>
                <w:rFonts w:eastAsia="Times New Roman"/>
                <w:sz w:val="24"/>
                <w:szCs w:val="24"/>
              </w:rPr>
              <w:t>Все</w:t>
            </w:r>
            <w:r w:rsidRPr="00131E88">
              <w:rPr>
                <w:rFonts w:eastAsia="Times New Roman"/>
                <w:spacing w:val="-8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элементы</w:t>
            </w:r>
            <w:r w:rsidRPr="00131E88">
              <w:rPr>
                <w:rFonts w:eastAsia="Times New Roman"/>
                <w:spacing w:val="-8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(тексты,</w:t>
            </w:r>
            <w:r w:rsidRPr="00131E88">
              <w:rPr>
                <w:rFonts w:eastAsia="Times New Roman"/>
                <w:spacing w:val="-8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кнопки,</w:t>
            </w:r>
            <w:r w:rsidRPr="00131E88">
              <w:rPr>
                <w:rFonts w:eastAsia="Times New Roman"/>
                <w:spacing w:val="-7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поля</w:t>
            </w:r>
            <w:r w:rsidRPr="00131E88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ввода</w:t>
            </w:r>
            <w:r w:rsidRPr="00131E88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 xml:space="preserve">и др.) расположены точно по спецификациям </w:t>
            </w:r>
            <w:r w:rsidRPr="00131E88">
              <w:rPr>
                <w:rFonts w:eastAsia="Times New Roman"/>
                <w:spacing w:val="-2"/>
                <w:sz w:val="24"/>
                <w:szCs w:val="24"/>
              </w:rPr>
              <w:t>дизайна.</w:t>
            </w:r>
          </w:p>
          <w:p w14:paraId="1FF7DB29" w14:textId="6477AE8E" w:rsidR="00131E88" w:rsidRPr="00131E88" w:rsidRDefault="00131E88" w:rsidP="00131E88">
            <w:pPr>
              <w:widowControl w:val="0"/>
              <w:tabs>
                <w:tab w:val="left" w:pos="294"/>
                <w:tab w:val="left" w:pos="320"/>
              </w:tabs>
              <w:autoSpaceDE w:val="0"/>
              <w:autoSpaceDN w:val="0"/>
              <w:ind w:right="148"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 </w:t>
            </w:r>
            <w:r w:rsidRPr="00131E88">
              <w:rPr>
                <w:rFonts w:eastAsia="Times New Roman"/>
                <w:sz w:val="24"/>
                <w:szCs w:val="24"/>
              </w:rPr>
              <w:t>Размеры</w:t>
            </w:r>
            <w:r w:rsidRPr="00131E88">
              <w:rPr>
                <w:rFonts w:eastAsia="Times New Roman"/>
                <w:spacing w:val="-13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текста</w:t>
            </w:r>
            <w:r w:rsidRPr="00131E88">
              <w:rPr>
                <w:rFonts w:eastAsia="Times New Roman"/>
                <w:spacing w:val="-12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соответствуют</w:t>
            </w:r>
            <w:r w:rsidRPr="00131E88">
              <w:rPr>
                <w:rFonts w:eastAsia="Times New Roman"/>
                <w:spacing w:val="-13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 xml:space="preserve">требуемым </w:t>
            </w:r>
            <w:r w:rsidRPr="00131E88">
              <w:rPr>
                <w:rFonts w:eastAsia="Times New Roman"/>
                <w:spacing w:val="-2"/>
                <w:sz w:val="24"/>
                <w:szCs w:val="24"/>
              </w:rPr>
              <w:t>стандартам.</w:t>
            </w:r>
          </w:p>
          <w:p w14:paraId="26A69472" w14:textId="60B8D98A" w:rsidR="00131E88" w:rsidRPr="00131E88" w:rsidRDefault="00131E88" w:rsidP="00131E88">
            <w:pPr>
              <w:widowControl w:val="0"/>
              <w:tabs>
                <w:tab w:val="left" w:pos="293"/>
                <w:tab w:val="left" w:pos="320"/>
              </w:tabs>
              <w:autoSpaceDE w:val="0"/>
              <w:autoSpaceDN w:val="0"/>
              <w:ind w:right="490"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4. </w:t>
            </w:r>
            <w:r w:rsidRPr="00131E88">
              <w:rPr>
                <w:rFonts w:eastAsia="Times New Roman"/>
                <w:sz w:val="24"/>
                <w:szCs w:val="24"/>
              </w:rPr>
              <w:t>Цветовая</w:t>
            </w:r>
            <w:r w:rsidRPr="00131E88">
              <w:rPr>
                <w:rFonts w:eastAsia="Times New Roman"/>
                <w:spacing w:val="-13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схема</w:t>
            </w:r>
            <w:r w:rsidRPr="00131E88">
              <w:rPr>
                <w:rFonts w:eastAsia="Times New Roman"/>
                <w:spacing w:val="-12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соответствует</w:t>
            </w:r>
            <w:r w:rsidRPr="00131E88">
              <w:rPr>
                <w:rFonts w:eastAsia="Times New Roman"/>
                <w:spacing w:val="-13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 xml:space="preserve">дизайн- </w:t>
            </w:r>
            <w:r w:rsidRPr="00131E88">
              <w:rPr>
                <w:rFonts w:eastAsia="Times New Roman"/>
                <w:spacing w:val="-2"/>
                <w:sz w:val="24"/>
                <w:szCs w:val="24"/>
              </w:rPr>
              <w:t>документу.</w:t>
            </w:r>
          </w:p>
        </w:tc>
        <w:tc>
          <w:tcPr>
            <w:tcW w:w="3322" w:type="dxa"/>
            <w:tcBorders>
              <w:top w:val="single" w:sz="18" w:space="0" w:color="auto"/>
            </w:tcBorders>
            <w:vAlign w:val="center"/>
          </w:tcPr>
          <w:p w14:paraId="779295AF" w14:textId="4250B1E8" w:rsidR="00131E88" w:rsidRPr="00131E88" w:rsidRDefault="00131E88" w:rsidP="00131E88">
            <w:pPr>
              <w:widowControl w:val="0"/>
              <w:tabs>
                <w:tab w:val="left" w:pos="320"/>
              </w:tabs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 xml:space="preserve">1. </w:t>
            </w:r>
            <w:r w:rsidRPr="00131E88">
              <w:rPr>
                <w:rFonts w:eastAsia="Times New Roman"/>
                <w:sz w:val="24"/>
                <w:szCs w:val="24"/>
              </w:rPr>
              <w:t>Откры</w:t>
            </w:r>
            <w:r>
              <w:rPr>
                <w:rFonts w:eastAsia="Times New Roman"/>
                <w:sz w:val="24"/>
                <w:szCs w:val="24"/>
              </w:rPr>
              <w:t>лся</w:t>
            </w:r>
            <w:r w:rsidRPr="00131E88">
              <w:rPr>
                <w:rFonts w:eastAsia="Times New Roman"/>
                <w:spacing w:val="-10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сайт</w:t>
            </w:r>
            <w:r w:rsidRPr="00131E88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pacing w:val="-2"/>
                <w:sz w:val="24"/>
                <w:szCs w:val="24"/>
              </w:rPr>
              <w:t>«</w:t>
            </w:r>
            <w:r w:rsidR="00C86746">
              <w:rPr>
                <w:rFonts w:eastAsia="Times New Roman"/>
                <w:spacing w:val="-2"/>
                <w:sz w:val="24"/>
                <w:szCs w:val="24"/>
                <w:lang w:val="en-US"/>
              </w:rPr>
              <w:t>GENVIK</w:t>
            </w:r>
            <w:r w:rsidRPr="00131E88">
              <w:rPr>
                <w:rFonts w:eastAsia="Times New Roman"/>
                <w:spacing w:val="-2"/>
                <w:sz w:val="24"/>
                <w:szCs w:val="24"/>
              </w:rPr>
              <w:t>»</w:t>
            </w:r>
          </w:p>
          <w:p w14:paraId="4D853F6D" w14:textId="40FC809E" w:rsidR="00131E88" w:rsidRPr="00131E88" w:rsidRDefault="00131E88" w:rsidP="00131E88">
            <w:pPr>
              <w:widowControl w:val="0"/>
              <w:tabs>
                <w:tab w:val="left" w:pos="282"/>
                <w:tab w:val="left" w:pos="320"/>
              </w:tabs>
              <w:autoSpaceDE w:val="0"/>
              <w:autoSpaceDN w:val="0"/>
              <w:ind w:right="10"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</w:t>
            </w:r>
            <w:r w:rsidRPr="00131E88">
              <w:rPr>
                <w:rFonts w:eastAsia="Times New Roman"/>
                <w:sz w:val="24"/>
                <w:szCs w:val="24"/>
              </w:rPr>
              <w:t>Все</w:t>
            </w:r>
            <w:r w:rsidRPr="00131E88">
              <w:rPr>
                <w:rFonts w:eastAsia="Times New Roman"/>
                <w:spacing w:val="-8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элементы</w:t>
            </w:r>
            <w:r w:rsidRPr="00131E88">
              <w:rPr>
                <w:rFonts w:eastAsia="Times New Roman"/>
                <w:spacing w:val="-8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(тексты,</w:t>
            </w:r>
            <w:r w:rsidRPr="00131E88">
              <w:rPr>
                <w:rFonts w:eastAsia="Times New Roman"/>
                <w:spacing w:val="-8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кнопки,</w:t>
            </w:r>
            <w:r w:rsidRPr="00131E88">
              <w:rPr>
                <w:rFonts w:eastAsia="Times New Roman"/>
                <w:spacing w:val="-7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поля</w:t>
            </w:r>
            <w:r w:rsidRPr="00131E88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ввода</w:t>
            </w:r>
            <w:r w:rsidRPr="00131E88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и др.) распола</w:t>
            </w:r>
            <w:r>
              <w:rPr>
                <w:rFonts w:eastAsia="Times New Roman"/>
                <w:sz w:val="24"/>
                <w:szCs w:val="24"/>
              </w:rPr>
              <w:t>гаются</w:t>
            </w:r>
            <w:r w:rsidRPr="00131E88">
              <w:rPr>
                <w:rFonts w:eastAsia="Times New Roman"/>
                <w:sz w:val="24"/>
                <w:szCs w:val="24"/>
              </w:rPr>
              <w:t xml:space="preserve"> точно по спецификациям </w:t>
            </w:r>
            <w:r w:rsidRPr="00131E88">
              <w:rPr>
                <w:rFonts w:eastAsia="Times New Roman"/>
                <w:spacing w:val="-2"/>
                <w:sz w:val="24"/>
                <w:szCs w:val="24"/>
              </w:rPr>
              <w:t>дизайна.</w:t>
            </w:r>
          </w:p>
          <w:p w14:paraId="0BDF2552" w14:textId="5DCDF767" w:rsidR="00131E88" w:rsidRPr="00131E88" w:rsidRDefault="00131E88" w:rsidP="00131E88">
            <w:pPr>
              <w:widowControl w:val="0"/>
              <w:tabs>
                <w:tab w:val="left" w:pos="294"/>
                <w:tab w:val="left" w:pos="320"/>
              </w:tabs>
              <w:autoSpaceDE w:val="0"/>
              <w:autoSpaceDN w:val="0"/>
              <w:ind w:right="148"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  <w:r w:rsidRPr="00131E88">
              <w:rPr>
                <w:rFonts w:eastAsia="Times New Roman"/>
                <w:sz w:val="24"/>
                <w:szCs w:val="24"/>
              </w:rPr>
              <w:t>Размеры</w:t>
            </w:r>
            <w:r w:rsidRPr="00131E88">
              <w:rPr>
                <w:rFonts w:eastAsia="Times New Roman"/>
                <w:spacing w:val="-13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текста</w:t>
            </w:r>
            <w:r w:rsidRPr="00131E88">
              <w:rPr>
                <w:rFonts w:eastAsia="Times New Roman"/>
                <w:spacing w:val="-12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соответствуют</w:t>
            </w:r>
            <w:r w:rsidRPr="00131E88">
              <w:rPr>
                <w:rFonts w:eastAsia="Times New Roman"/>
                <w:spacing w:val="-13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 xml:space="preserve">требуемым </w:t>
            </w:r>
            <w:r w:rsidRPr="00131E88">
              <w:rPr>
                <w:rFonts w:eastAsia="Times New Roman"/>
                <w:spacing w:val="-2"/>
                <w:sz w:val="24"/>
                <w:szCs w:val="24"/>
              </w:rPr>
              <w:t>стандартам.</w:t>
            </w:r>
          </w:p>
          <w:p w14:paraId="0AA783C6" w14:textId="27D7978B" w:rsidR="00131E88" w:rsidRPr="00131E88" w:rsidRDefault="00131E88" w:rsidP="00131E88">
            <w:pPr>
              <w:widowControl w:val="0"/>
              <w:tabs>
                <w:tab w:val="left" w:pos="293"/>
                <w:tab w:val="left" w:pos="320"/>
              </w:tabs>
              <w:autoSpaceDE w:val="0"/>
              <w:autoSpaceDN w:val="0"/>
              <w:ind w:right="490"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  <w:r w:rsidRPr="00131E88">
              <w:rPr>
                <w:rFonts w:eastAsia="Times New Roman"/>
                <w:sz w:val="24"/>
                <w:szCs w:val="24"/>
              </w:rPr>
              <w:t>Цветовая</w:t>
            </w:r>
            <w:r w:rsidRPr="00131E88">
              <w:rPr>
                <w:rFonts w:eastAsia="Times New Roman"/>
                <w:spacing w:val="-13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схема</w:t>
            </w:r>
            <w:r w:rsidRPr="00131E88">
              <w:rPr>
                <w:rFonts w:eastAsia="Times New Roman"/>
                <w:spacing w:val="-12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соответствует</w:t>
            </w:r>
            <w:r w:rsidRPr="00131E88">
              <w:rPr>
                <w:rFonts w:eastAsia="Times New Roman"/>
                <w:spacing w:val="-13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 xml:space="preserve">дизайн- </w:t>
            </w:r>
            <w:r w:rsidRPr="00131E88">
              <w:rPr>
                <w:rFonts w:eastAsia="Times New Roman"/>
                <w:spacing w:val="-2"/>
                <w:sz w:val="24"/>
                <w:szCs w:val="24"/>
              </w:rPr>
              <w:t>документу.</w:t>
            </w:r>
          </w:p>
          <w:p w14:paraId="0C5713C9" w14:textId="5776F342" w:rsidR="00131E88" w:rsidRPr="00BF431E" w:rsidRDefault="00131E88" w:rsidP="00131E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18" w:space="0" w:color="auto"/>
            </w:tcBorders>
            <w:vAlign w:val="center"/>
          </w:tcPr>
          <w:p w14:paraId="712F21D5" w14:textId="0A866E61" w:rsidR="00131E88" w:rsidRPr="00BF431E" w:rsidRDefault="00131E88" w:rsidP="00131E88">
            <w:pPr>
              <w:ind w:firstLine="0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Пройдено</w:t>
            </w:r>
          </w:p>
        </w:tc>
      </w:tr>
      <w:tr w:rsidR="00131E88" w:rsidRPr="00BF431E" w14:paraId="1C03C8BC" w14:textId="3831E1D7" w:rsidTr="002476AF">
        <w:trPr>
          <w:trHeight w:val="2678"/>
        </w:trPr>
        <w:tc>
          <w:tcPr>
            <w:tcW w:w="1133" w:type="dxa"/>
            <w:vAlign w:val="center"/>
          </w:tcPr>
          <w:p w14:paraId="14DC6064" w14:textId="7CFE7711" w:rsidR="00131E88" w:rsidRPr="00BF431E" w:rsidRDefault="00131E88" w:rsidP="00131E88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Т_02</w:t>
            </w:r>
          </w:p>
        </w:tc>
        <w:tc>
          <w:tcPr>
            <w:tcW w:w="1570" w:type="dxa"/>
            <w:vAlign w:val="center"/>
          </w:tcPr>
          <w:p w14:paraId="656A919A" w14:textId="20585458" w:rsidR="00131E88" w:rsidRPr="00BF431E" w:rsidRDefault="00131E88" w:rsidP="00131E88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Высокий</w:t>
            </w:r>
          </w:p>
        </w:tc>
        <w:tc>
          <w:tcPr>
            <w:tcW w:w="3574" w:type="dxa"/>
            <w:vAlign w:val="center"/>
          </w:tcPr>
          <w:p w14:paraId="240BFEF5" w14:textId="77777777" w:rsidR="00131E88" w:rsidRPr="00131E88" w:rsidRDefault="00131E88" w:rsidP="00131E88">
            <w:pPr>
              <w:spacing w:line="276" w:lineRule="auto"/>
              <w:ind w:left="81" w:firstLine="0"/>
              <w:jc w:val="left"/>
              <w:rPr>
                <w:rFonts w:eastAsia="Times New Roman"/>
                <w:b/>
                <w:sz w:val="24"/>
                <w:szCs w:val="24"/>
              </w:rPr>
            </w:pPr>
            <w:r w:rsidRPr="00131E88">
              <w:rPr>
                <w:rFonts w:eastAsia="Times New Roman"/>
                <w:b/>
                <w:spacing w:val="-2"/>
                <w:sz w:val="24"/>
                <w:szCs w:val="24"/>
              </w:rPr>
              <w:t>Работоспособность</w:t>
            </w:r>
            <w:r w:rsidRPr="00131E88">
              <w:rPr>
                <w:rFonts w:eastAsia="Times New Roman"/>
                <w:b/>
                <w:spacing w:val="10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b/>
                <w:spacing w:val="-2"/>
                <w:sz w:val="24"/>
                <w:szCs w:val="24"/>
              </w:rPr>
              <w:t>кнопок</w:t>
            </w:r>
            <w:r w:rsidRPr="00131E88">
              <w:rPr>
                <w:rFonts w:eastAsia="Times New Roman"/>
                <w:b/>
                <w:spacing w:val="9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b/>
                <w:spacing w:val="-4"/>
                <w:sz w:val="24"/>
                <w:szCs w:val="24"/>
              </w:rPr>
              <w:t>меню</w:t>
            </w:r>
          </w:p>
          <w:p w14:paraId="7B40CEF9" w14:textId="07A79FE3" w:rsidR="00131E88" w:rsidRPr="00131E88" w:rsidRDefault="00131E88" w:rsidP="00131E88">
            <w:pPr>
              <w:widowControl w:val="0"/>
              <w:tabs>
                <w:tab w:val="left" w:pos="281"/>
              </w:tabs>
              <w:autoSpaceDE w:val="0"/>
              <w:autoSpaceDN w:val="0"/>
              <w:spacing w:line="276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1. </w:t>
            </w:r>
            <w:r w:rsidRPr="00131E88">
              <w:rPr>
                <w:rFonts w:eastAsia="Times New Roman"/>
                <w:sz w:val="24"/>
                <w:szCs w:val="24"/>
              </w:rPr>
              <w:t>Нажать</w:t>
            </w:r>
            <w:r w:rsidRPr="00131E88">
              <w:rPr>
                <w:rFonts w:eastAsia="Times New Roman"/>
                <w:spacing w:val="-7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на</w:t>
            </w:r>
            <w:r w:rsidRPr="00131E88">
              <w:rPr>
                <w:rFonts w:eastAsia="Times New Roman"/>
                <w:spacing w:val="-5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кнопку</w:t>
            </w:r>
            <w:r w:rsidRPr="00131E88">
              <w:rPr>
                <w:rFonts w:eastAsia="Times New Roman"/>
                <w:spacing w:val="-4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«Каталог товаров»</w:t>
            </w:r>
            <w:r w:rsidRPr="00131E88">
              <w:rPr>
                <w:rFonts w:eastAsia="Times New Roman"/>
                <w:spacing w:val="-4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в</w:t>
            </w:r>
            <w:r w:rsidRPr="00131E88">
              <w:rPr>
                <w:rFonts w:eastAsia="Times New Roman"/>
                <w:spacing w:val="-5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pacing w:val="-2"/>
                <w:sz w:val="24"/>
                <w:szCs w:val="24"/>
              </w:rPr>
              <w:t>шапке.</w:t>
            </w:r>
          </w:p>
          <w:p w14:paraId="00511BB9" w14:textId="73A03036" w:rsidR="00131E88" w:rsidRPr="00131E88" w:rsidRDefault="00131E88" w:rsidP="00131E88">
            <w:pPr>
              <w:widowControl w:val="0"/>
              <w:tabs>
                <w:tab w:val="left" w:pos="282"/>
              </w:tabs>
              <w:autoSpaceDE w:val="0"/>
              <w:autoSpaceDN w:val="0"/>
              <w:spacing w:line="228" w:lineRule="exact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2. </w:t>
            </w:r>
            <w:r w:rsidRPr="00131E88">
              <w:rPr>
                <w:rFonts w:eastAsia="Times New Roman"/>
                <w:sz w:val="24"/>
                <w:szCs w:val="24"/>
              </w:rPr>
              <w:t>Нажать</w:t>
            </w:r>
            <w:r w:rsidRPr="00131E88">
              <w:rPr>
                <w:rFonts w:eastAsia="Times New Roman"/>
                <w:spacing w:val="-6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на</w:t>
            </w:r>
            <w:r w:rsidRPr="00131E88">
              <w:rPr>
                <w:rFonts w:eastAsia="Times New Roman"/>
                <w:spacing w:val="-5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кнопку</w:t>
            </w:r>
            <w:r w:rsidRPr="00131E88">
              <w:rPr>
                <w:rFonts w:eastAsia="Times New Roman"/>
                <w:spacing w:val="-4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телеграмма</w:t>
            </w:r>
            <w:r w:rsidRPr="00131E88">
              <w:rPr>
                <w:rFonts w:eastAsia="Times New Roman"/>
                <w:spacing w:val="-4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в</w:t>
            </w:r>
            <w:r w:rsidRPr="00131E88">
              <w:rPr>
                <w:rFonts w:eastAsia="Times New Roman"/>
                <w:spacing w:val="-6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pacing w:val="-2"/>
                <w:sz w:val="24"/>
                <w:szCs w:val="24"/>
              </w:rPr>
              <w:t>шапке.</w:t>
            </w:r>
          </w:p>
          <w:p w14:paraId="42A14606" w14:textId="5A7B8620" w:rsidR="00131E88" w:rsidRPr="00131E88" w:rsidRDefault="00131E88" w:rsidP="00131E88">
            <w:pPr>
              <w:widowControl w:val="0"/>
              <w:tabs>
                <w:tab w:val="left" w:pos="282"/>
              </w:tabs>
              <w:autoSpaceDE w:val="0"/>
              <w:autoSpaceDN w:val="0"/>
              <w:spacing w:line="228" w:lineRule="exact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  <w:r w:rsidRPr="00131E88">
              <w:rPr>
                <w:rFonts w:eastAsia="Times New Roman"/>
                <w:sz w:val="24"/>
                <w:szCs w:val="24"/>
              </w:rPr>
              <w:t xml:space="preserve">Нажать на кнопку </w:t>
            </w:r>
            <w:proofErr w:type="spellStart"/>
            <w:r w:rsidRPr="00131E88">
              <w:rPr>
                <w:rFonts w:eastAsia="Times New Roman"/>
                <w:sz w:val="24"/>
                <w:szCs w:val="24"/>
              </w:rPr>
              <w:t>Watsup</w:t>
            </w:r>
            <w:proofErr w:type="spellEnd"/>
            <w:r w:rsidRPr="00131E88">
              <w:rPr>
                <w:rFonts w:eastAsia="Times New Roman"/>
                <w:sz w:val="24"/>
                <w:szCs w:val="24"/>
              </w:rPr>
              <w:t xml:space="preserve"> в шапке.</w:t>
            </w:r>
          </w:p>
          <w:p w14:paraId="29540F49" w14:textId="77777777" w:rsidR="00131E88" w:rsidRDefault="00131E88" w:rsidP="00131E88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4. </w:t>
            </w:r>
            <w:r w:rsidRPr="00131E88">
              <w:rPr>
                <w:rFonts w:eastAsia="Times New Roman"/>
                <w:sz w:val="24"/>
                <w:szCs w:val="24"/>
              </w:rPr>
              <w:t>Нажать на кнопку номера в шапке.</w:t>
            </w:r>
          </w:p>
          <w:p w14:paraId="29E850F9" w14:textId="77777777" w:rsidR="00131E88" w:rsidRDefault="00131E88" w:rsidP="00131E88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  <w:p w14:paraId="04C8980A" w14:textId="77777777" w:rsidR="00131E88" w:rsidRDefault="00131E88" w:rsidP="00131E88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  <w:p w14:paraId="4F4EA2A4" w14:textId="77777777" w:rsidR="00131E88" w:rsidRDefault="00131E88" w:rsidP="00131E88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  <w:p w14:paraId="379C35A3" w14:textId="77777777" w:rsidR="00131E88" w:rsidRDefault="00131E88" w:rsidP="00131E88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  <w:p w14:paraId="069FC1A2" w14:textId="77777777" w:rsidR="00131E88" w:rsidRDefault="00131E88" w:rsidP="00131E88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  <w:p w14:paraId="4460A067" w14:textId="7EC27F6F" w:rsidR="00131E88" w:rsidRPr="00BF431E" w:rsidRDefault="00131E88" w:rsidP="00131E8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49" w:type="dxa"/>
          </w:tcPr>
          <w:p w14:paraId="29C6EA72" w14:textId="36D0C4CC" w:rsidR="00131E88" w:rsidRPr="00131E88" w:rsidRDefault="00131E88" w:rsidP="00131E88">
            <w:pPr>
              <w:widowControl w:val="0"/>
              <w:tabs>
                <w:tab w:val="left" w:pos="293"/>
              </w:tabs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1. </w:t>
            </w:r>
            <w:r w:rsidRPr="00131E88">
              <w:rPr>
                <w:rFonts w:eastAsia="Times New Roman"/>
                <w:sz w:val="24"/>
                <w:szCs w:val="24"/>
              </w:rPr>
              <w:t>П</w:t>
            </w:r>
            <w:r w:rsidR="00C86746">
              <w:rPr>
                <w:rFonts w:eastAsia="Times New Roman"/>
                <w:sz w:val="24"/>
                <w:szCs w:val="24"/>
              </w:rPr>
              <w:t>ереход к каталогу</w:t>
            </w:r>
            <w:r w:rsidRPr="00131E88">
              <w:rPr>
                <w:rFonts w:eastAsia="Times New Roman"/>
                <w:sz w:val="24"/>
                <w:szCs w:val="24"/>
              </w:rPr>
              <w:t>.</w:t>
            </w:r>
          </w:p>
          <w:p w14:paraId="4F1CDA2D" w14:textId="3F72FC52" w:rsidR="00131E88" w:rsidRPr="00131E88" w:rsidRDefault="00131E88" w:rsidP="00131E88">
            <w:pPr>
              <w:widowControl w:val="0"/>
              <w:tabs>
                <w:tab w:val="left" w:pos="281"/>
              </w:tabs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2. </w:t>
            </w:r>
            <w:r w:rsidRPr="00131E88">
              <w:rPr>
                <w:rFonts w:eastAsia="Times New Roman"/>
                <w:sz w:val="24"/>
                <w:szCs w:val="24"/>
              </w:rPr>
              <w:t>Открывается сайт телеграмма.</w:t>
            </w:r>
          </w:p>
          <w:p w14:paraId="20EAC41F" w14:textId="3EB3A851" w:rsidR="00131E88" w:rsidRPr="00131E88" w:rsidRDefault="00131E88" w:rsidP="00131E88">
            <w:pPr>
              <w:widowControl w:val="0"/>
              <w:tabs>
                <w:tab w:val="left" w:pos="281"/>
              </w:tabs>
              <w:autoSpaceDE w:val="0"/>
              <w:autoSpaceDN w:val="0"/>
              <w:spacing w:line="228" w:lineRule="exact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 </w:t>
            </w:r>
            <w:r w:rsidRPr="00131E88">
              <w:rPr>
                <w:rFonts w:eastAsia="Times New Roman"/>
                <w:sz w:val="24"/>
                <w:szCs w:val="24"/>
              </w:rPr>
              <w:t xml:space="preserve">Открывается сайт </w:t>
            </w:r>
            <w:proofErr w:type="spellStart"/>
            <w:r w:rsidRPr="00131E88">
              <w:rPr>
                <w:rFonts w:eastAsia="Times New Roman"/>
                <w:sz w:val="24"/>
                <w:szCs w:val="24"/>
              </w:rPr>
              <w:t>watsup</w:t>
            </w:r>
            <w:proofErr w:type="spellEnd"/>
            <w:r w:rsidRPr="00131E88">
              <w:rPr>
                <w:rFonts w:eastAsia="Times New Roman"/>
                <w:sz w:val="24"/>
                <w:szCs w:val="24"/>
              </w:rPr>
              <w:t>.</w:t>
            </w:r>
          </w:p>
          <w:p w14:paraId="69728F95" w14:textId="2C206C61" w:rsidR="00131E88" w:rsidRPr="00131E88" w:rsidRDefault="00131E88" w:rsidP="00131E88">
            <w:pPr>
              <w:widowControl w:val="0"/>
              <w:tabs>
                <w:tab w:val="left" w:pos="281"/>
              </w:tabs>
              <w:autoSpaceDE w:val="0"/>
              <w:autoSpaceDN w:val="0"/>
              <w:spacing w:line="228" w:lineRule="exact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4. </w:t>
            </w:r>
            <w:r w:rsidRPr="00131E88">
              <w:rPr>
                <w:rFonts w:eastAsia="Times New Roman"/>
                <w:sz w:val="24"/>
                <w:szCs w:val="24"/>
              </w:rPr>
              <w:t xml:space="preserve">Открывается страница с данными </w:t>
            </w:r>
            <w:proofErr w:type="spellStart"/>
            <w:r w:rsidRPr="00131E88">
              <w:rPr>
                <w:rFonts w:eastAsia="Times New Roman"/>
                <w:sz w:val="24"/>
                <w:szCs w:val="24"/>
              </w:rPr>
              <w:t>вконтакте</w:t>
            </w:r>
            <w:proofErr w:type="spellEnd"/>
            <w:r w:rsidRPr="00131E88">
              <w:rPr>
                <w:rFonts w:eastAsia="Times New Roman"/>
                <w:sz w:val="24"/>
                <w:szCs w:val="24"/>
              </w:rPr>
              <w:t>.</w:t>
            </w:r>
          </w:p>
          <w:p w14:paraId="49F678FE" w14:textId="3C086992" w:rsidR="00131E88" w:rsidRPr="00131E88" w:rsidRDefault="00131E88" w:rsidP="00131E8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22" w:type="dxa"/>
          </w:tcPr>
          <w:p w14:paraId="4E38DEA6" w14:textId="5523C334" w:rsidR="00131E88" w:rsidRPr="00131E88" w:rsidRDefault="00131E88" w:rsidP="00131E88">
            <w:pPr>
              <w:widowControl w:val="0"/>
              <w:tabs>
                <w:tab w:val="left" w:pos="293"/>
              </w:tabs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1. </w:t>
            </w:r>
            <w:r w:rsidR="00C86746">
              <w:rPr>
                <w:rFonts w:eastAsia="Times New Roman"/>
                <w:sz w:val="24"/>
                <w:szCs w:val="24"/>
              </w:rPr>
              <w:t xml:space="preserve">Переходит к каталогу </w:t>
            </w:r>
            <w:proofErr w:type="spellStart"/>
            <w:r w:rsidR="00C86746">
              <w:rPr>
                <w:rFonts w:eastAsia="Times New Roman"/>
                <w:sz w:val="24"/>
                <w:szCs w:val="24"/>
              </w:rPr>
              <w:t>таваров</w:t>
            </w:r>
            <w:proofErr w:type="spellEnd"/>
            <w:r w:rsidRPr="00131E88">
              <w:rPr>
                <w:rFonts w:eastAsia="Times New Roman"/>
                <w:sz w:val="24"/>
                <w:szCs w:val="24"/>
              </w:rPr>
              <w:t>.</w:t>
            </w:r>
          </w:p>
          <w:p w14:paraId="76C276D8" w14:textId="77777777" w:rsidR="00131E88" w:rsidRPr="00131E88" w:rsidRDefault="00131E88" w:rsidP="00131E88">
            <w:pPr>
              <w:widowControl w:val="0"/>
              <w:tabs>
                <w:tab w:val="left" w:pos="281"/>
              </w:tabs>
              <w:autoSpaceDE w:val="0"/>
              <w:autoSpaceDN w:val="0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2. </w:t>
            </w:r>
            <w:r w:rsidRPr="00131E88">
              <w:rPr>
                <w:rFonts w:eastAsia="Times New Roman"/>
                <w:sz w:val="24"/>
                <w:szCs w:val="24"/>
              </w:rPr>
              <w:t>Открывается сайт телеграмма.</w:t>
            </w:r>
          </w:p>
          <w:p w14:paraId="1D5635EE" w14:textId="77542558" w:rsidR="00131E88" w:rsidRPr="00131E88" w:rsidRDefault="00131E88" w:rsidP="00131E88">
            <w:pPr>
              <w:widowControl w:val="0"/>
              <w:tabs>
                <w:tab w:val="left" w:pos="281"/>
              </w:tabs>
              <w:autoSpaceDE w:val="0"/>
              <w:autoSpaceDN w:val="0"/>
              <w:spacing w:line="228" w:lineRule="exact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 </w:t>
            </w:r>
            <w:r w:rsidRPr="00131E88">
              <w:rPr>
                <w:rFonts w:eastAsia="Times New Roman"/>
                <w:sz w:val="24"/>
                <w:szCs w:val="24"/>
              </w:rPr>
              <w:t>Откры</w:t>
            </w:r>
            <w:r>
              <w:rPr>
                <w:rFonts w:eastAsia="Times New Roman"/>
                <w:sz w:val="24"/>
                <w:szCs w:val="24"/>
              </w:rPr>
              <w:t>лся</w:t>
            </w:r>
            <w:r w:rsidRPr="00131E88">
              <w:rPr>
                <w:rFonts w:eastAsia="Times New Roman"/>
                <w:sz w:val="24"/>
                <w:szCs w:val="24"/>
              </w:rPr>
              <w:t xml:space="preserve"> сайт </w:t>
            </w:r>
            <w:proofErr w:type="spellStart"/>
            <w:r w:rsidRPr="00131E88">
              <w:rPr>
                <w:rFonts w:eastAsia="Times New Roman"/>
                <w:sz w:val="24"/>
                <w:szCs w:val="24"/>
              </w:rPr>
              <w:t>watsup</w:t>
            </w:r>
            <w:proofErr w:type="spellEnd"/>
            <w:r w:rsidRPr="00131E88">
              <w:rPr>
                <w:rFonts w:eastAsia="Times New Roman"/>
                <w:sz w:val="24"/>
                <w:szCs w:val="24"/>
              </w:rPr>
              <w:t>.</w:t>
            </w:r>
          </w:p>
          <w:p w14:paraId="0F5FAFE0" w14:textId="42970E85" w:rsidR="00131E88" w:rsidRPr="00131E88" w:rsidRDefault="00131E88" w:rsidP="00131E88">
            <w:pPr>
              <w:widowControl w:val="0"/>
              <w:tabs>
                <w:tab w:val="left" w:pos="281"/>
              </w:tabs>
              <w:autoSpaceDE w:val="0"/>
              <w:autoSpaceDN w:val="0"/>
              <w:spacing w:line="228" w:lineRule="exact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4. </w:t>
            </w:r>
            <w:r w:rsidRPr="00131E88">
              <w:rPr>
                <w:rFonts w:eastAsia="Times New Roman"/>
                <w:sz w:val="24"/>
                <w:szCs w:val="24"/>
              </w:rPr>
              <w:t>Откры</w:t>
            </w:r>
            <w:r>
              <w:rPr>
                <w:rFonts w:eastAsia="Times New Roman"/>
                <w:sz w:val="24"/>
                <w:szCs w:val="24"/>
              </w:rPr>
              <w:t>лся</w:t>
            </w:r>
            <w:r w:rsidRPr="00131E88">
              <w:rPr>
                <w:rFonts w:eastAsia="Times New Roman"/>
                <w:sz w:val="24"/>
                <w:szCs w:val="24"/>
              </w:rPr>
              <w:t xml:space="preserve"> страница с данными </w:t>
            </w:r>
            <w:proofErr w:type="spellStart"/>
            <w:r w:rsidRPr="00131E88">
              <w:rPr>
                <w:rFonts w:eastAsia="Times New Roman"/>
                <w:sz w:val="24"/>
                <w:szCs w:val="24"/>
              </w:rPr>
              <w:t>вконтакте</w:t>
            </w:r>
            <w:proofErr w:type="spellEnd"/>
            <w:r w:rsidRPr="00131E88">
              <w:rPr>
                <w:rFonts w:eastAsia="Times New Roman"/>
                <w:sz w:val="24"/>
                <w:szCs w:val="24"/>
              </w:rPr>
              <w:t>.</w:t>
            </w:r>
          </w:p>
          <w:p w14:paraId="7E9A8823" w14:textId="67B60DB6" w:rsidR="00131E88" w:rsidRPr="00BF431E" w:rsidRDefault="00131E88" w:rsidP="00131E8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14:paraId="6CB1B983" w14:textId="553155AD" w:rsidR="00131E88" w:rsidRPr="00BF431E" w:rsidRDefault="00131E88" w:rsidP="00131E88">
            <w:pPr>
              <w:ind w:firstLine="0"/>
              <w:jc w:val="left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Пройдено</w:t>
            </w:r>
          </w:p>
        </w:tc>
      </w:tr>
      <w:tr w:rsidR="00131E88" w:rsidRPr="00BF431E" w14:paraId="17068A22" w14:textId="77777777" w:rsidTr="00131E88">
        <w:trPr>
          <w:trHeight w:val="557"/>
        </w:trPr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6CC17B" w14:textId="77777777" w:rsidR="00131E88" w:rsidRPr="00BF431E" w:rsidRDefault="00131E88" w:rsidP="00131E8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921C" w14:textId="77777777" w:rsidR="00131E88" w:rsidRPr="00BF431E" w:rsidRDefault="00131E88" w:rsidP="00131E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BCEA8D" w14:textId="77777777" w:rsidR="00131E88" w:rsidRPr="00BF431E" w:rsidRDefault="00131E88" w:rsidP="00131E8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7F0DC6" w14:textId="77777777" w:rsidR="00131E88" w:rsidRPr="00BF431E" w:rsidRDefault="00131E88" w:rsidP="00131E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4023A5" w14:textId="77777777" w:rsidR="00131E88" w:rsidRPr="00BF431E" w:rsidRDefault="00131E88" w:rsidP="00131E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B83FE6" w14:textId="77777777" w:rsidR="00131E88" w:rsidRDefault="00131E88" w:rsidP="00131E88">
            <w:pPr>
              <w:ind w:firstLine="0"/>
              <w:rPr>
                <w:sz w:val="24"/>
                <w:szCs w:val="24"/>
              </w:rPr>
            </w:pPr>
          </w:p>
          <w:p w14:paraId="01A44C0F" w14:textId="2D4FC7FF" w:rsidR="00131E88" w:rsidRPr="00FC5B7E" w:rsidRDefault="00131E88" w:rsidP="00131E88">
            <w:pPr>
              <w:rPr>
                <w:sz w:val="24"/>
                <w:szCs w:val="24"/>
              </w:rPr>
            </w:pPr>
          </w:p>
        </w:tc>
      </w:tr>
      <w:tr w:rsidR="00131E88" w:rsidRPr="00BF431E" w14:paraId="5E0EEB2C" w14:textId="77777777" w:rsidTr="00131E88">
        <w:trPr>
          <w:trHeight w:val="58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A51E2" w14:textId="77777777" w:rsidR="00131E88" w:rsidRPr="00BF431E" w:rsidRDefault="00131E88" w:rsidP="00131E8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42AA2" w14:textId="77777777" w:rsidR="00131E88" w:rsidRPr="00BF431E" w:rsidRDefault="00131E88" w:rsidP="00131E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47964" w14:textId="77777777" w:rsidR="00131E88" w:rsidRPr="00BF431E" w:rsidRDefault="00131E88" w:rsidP="00131E88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1EAEF" w14:textId="77777777" w:rsidR="00131E88" w:rsidRPr="00BF431E" w:rsidRDefault="00131E88" w:rsidP="00131E88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pl-PL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ECB8A" w14:textId="77777777" w:rsidR="00131E88" w:rsidRPr="00BF431E" w:rsidRDefault="00131E88" w:rsidP="00131E88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pl-PL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31239" w14:textId="77777777" w:rsidR="00131E88" w:rsidRPr="00BF431E" w:rsidRDefault="00131E88" w:rsidP="00131E88">
            <w:pPr>
              <w:ind w:firstLine="0"/>
              <w:rPr>
                <w:sz w:val="24"/>
                <w:szCs w:val="24"/>
              </w:rPr>
            </w:pPr>
          </w:p>
        </w:tc>
      </w:tr>
      <w:tr w:rsidR="00131E88" w:rsidRPr="00BF431E" w14:paraId="7E7BAE3A" w14:textId="77777777" w:rsidTr="00131E88">
        <w:trPr>
          <w:trHeight w:val="58"/>
        </w:trPr>
        <w:tc>
          <w:tcPr>
            <w:tcW w:w="14460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8862D10" w14:textId="198EE13D" w:rsidR="00131E88" w:rsidRPr="00BF431E" w:rsidRDefault="00131E88" w:rsidP="00131E88">
            <w:pPr>
              <w:ind w:left="-108" w:firstLine="0"/>
              <w:jc w:val="left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lastRenderedPageBreak/>
              <w:t xml:space="preserve">Таблица </w:t>
            </w:r>
            <w:r w:rsidR="00A51C31">
              <w:rPr>
                <w:sz w:val="24"/>
                <w:szCs w:val="24"/>
              </w:rPr>
              <w:t>Б.</w:t>
            </w:r>
            <w:r w:rsidR="008F3F6C">
              <w:rPr>
                <w:sz w:val="24"/>
                <w:szCs w:val="24"/>
              </w:rPr>
              <w:t>1</w:t>
            </w:r>
            <w:r w:rsidRPr="00BF431E">
              <w:rPr>
                <w:sz w:val="24"/>
                <w:szCs w:val="24"/>
              </w:rPr>
              <w:t xml:space="preserve"> продолжение</w:t>
            </w:r>
          </w:p>
        </w:tc>
      </w:tr>
      <w:tr w:rsidR="00131E88" w:rsidRPr="00BF431E" w14:paraId="6D15405D" w14:textId="77777777" w:rsidTr="00131E88">
        <w:trPr>
          <w:trHeight w:val="58"/>
        </w:trPr>
        <w:tc>
          <w:tcPr>
            <w:tcW w:w="113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31E4BC5" w14:textId="6353166F" w:rsidR="00131E88" w:rsidRPr="00BF431E" w:rsidRDefault="00131E88" w:rsidP="00131E88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1</w:t>
            </w:r>
          </w:p>
        </w:tc>
        <w:tc>
          <w:tcPr>
            <w:tcW w:w="157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C4DB388" w14:textId="05909AD6" w:rsidR="00131E88" w:rsidRPr="00BF431E" w:rsidRDefault="00131E88" w:rsidP="00131E88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2</w:t>
            </w:r>
          </w:p>
        </w:tc>
        <w:tc>
          <w:tcPr>
            <w:tcW w:w="357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ED690E" w14:textId="1790B68C" w:rsidR="00131E88" w:rsidRPr="00BF431E" w:rsidRDefault="00131E88" w:rsidP="00131E88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3</w:t>
            </w:r>
          </w:p>
        </w:tc>
        <w:tc>
          <w:tcPr>
            <w:tcW w:w="334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E439A4" w14:textId="25B7D22E" w:rsidR="00131E88" w:rsidRPr="00BF431E" w:rsidRDefault="00131E88" w:rsidP="00131E88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pl-PL"/>
              </w:rPr>
            </w:pPr>
            <w:r w:rsidRPr="00BF431E">
              <w:rPr>
                <w:rFonts w:eastAsia="Times New Roman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332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78436A7" w14:textId="180706D4" w:rsidR="00131E88" w:rsidRPr="00BF431E" w:rsidRDefault="00131E88" w:rsidP="00131E88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pl-PL"/>
              </w:rPr>
            </w:pPr>
            <w:r w:rsidRPr="00BF431E">
              <w:rPr>
                <w:rFonts w:eastAsia="Times New Roman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51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63151A0" w14:textId="609DBDDE" w:rsidR="00131E88" w:rsidRPr="00BF431E" w:rsidRDefault="00131E88" w:rsidP="00131E88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6</w:t>
            </w:r>
          </w:p>
        </w:tc>
      </w:tr>
      <w:tr w:rsidR="00131E88" w:rsidRPr="00BF431E" w14:paraId="334E2D2A" w14:textId="77777777" w:rsidTr="0065444F">
        <w:tc>
          <w:tcPr>
            <w:tcW w:w="1133" w:type="dxa"/>
            <w:tcBorders>
              <w:top w:val="single" w:sz="18" w:space="0" w:color="auto"/>
            </w:tcBorders>
            <w:vAlign w:val="center"/>
          </w:tcPr>
          <w:p w14:paraId="3B561199" w14:textId="25041CEE" w:rsidR="00131E88" w:rsidRPr="00BF431E" w:rsidRDefault="00131E88" w:rsidP="00131E88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Т_03</w:t>
            </w:r>
          </w:p>
        </w:tc>
        <w:tc>
          <w:tcPr>
            <w:tcW w:w="1570" w:type="dxa"/>
            <w:tcBorders>
              <w:top w:val="single" w:sz="18" w:space="0" w:color="auto"/>
            </w:tcBorders>
            <w:vAlign w:val="center"/>
          </w:tcPr>
          <w:p w14:paraId="6FEDFB03" w14:textId="37F49E1E" w:rsidR="00131E88" w:rsidRPr="00131E88" w:rsidRDefault="00131E88" w:rsidP="00131E8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Низкий </w:t>
            </w:r>
          </w:p>
        </w:tc>
        <w:tc>
          <w:tcPr>
            <w:tcW w:w="3574" w:type="dxa"/>
            <w:tcBorders>
              <w:top w:val="single" w:sz="18" w:space="0" w:color="auto"/>
            </w:tcBorders>
            <w:vAlign w:val="center"/>
          </w:tcPr>
          <w:p w14:paraId="40647D25" w14:textId="77777777" w:rsidR="00131E88" w:rsidRPr="00131E88" w:rsidRDefault="00131E88" w:rsidP="00131E88">
            <w:pPr>
              <w:spacing w:line="276" w:lineRule="auto"/>
              <w:ind w:left="81" w:firstLine="0"/>
              <w:jc w:val="left"/>
              <w:rPr>
                <w:rFonts w:eastAsia="Times New Roman"/>
                <w:b/>
                <w:sz w:val="24"/>
                <w:szCs w:val="24"/>
              </w:rPr>
            </w:pPr>
            <w:r w:rsidRPr="00131E88">
              <w:rPr>
                <w:rFonts w:eastAsia="Times New Roman"/>
                <w:b/>
                <w:sz w:val="24"/>
                <w:szCs w:val="24"/>
              </w:rPr>
              <w:t>Анимация</w:t>
            </w:r>
            <w:r w:rsidRPr="00131E88">
              <w:rPr>
                <w:rFonts w:eastAsia="Times New Roman"/>
                <w:b/>
                <w:spacing w:val="-11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b/>
                <w:spacing w:val="-2"/>
                <w:sz w:val="24"/>
                <w:szCs w:val="24"/>
              </w:rPr>
              <w:t>кнопок</w:t>
            </w:r>
          </w:p>
          <w:p w14:paraId="17C39987" w14:textId="6A21CAC2" w:rsidR="00131E88" w:rsidRPr="00131E88" w:rsidRDefault="00131E88" w:rsidP="00131E88">
            <w:pPr>
              <w:ind w:firstLine="0"/>
              <w:jc w:val="left"/>
              <w:rPr>
                <w:sz w:val="24"/>
                <w:szCs w:val="24"/>
              </w:rPr>
            </w:pPr>
            <w:r w:rsidRPr="00131E88">
              <w:rPr>
                <w:rFonts w:eastAsia="Times New Roman"/>
                <w:sz w:val="24"/>
                <w:szCs w:val="24"/>
              </w:rPr>
              <w:t>Навести</w:t>
            </w:r>
            <w:r w:rsidRPr="00131E88">
              <w:rPr>
                <w:rFonts w:eastAsia="Times New Roman"/>
                <w:spacing w:val="-6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курсор</w:t>
            </w:r>
            <w:r w:rsidRPr="00131E88">
              <w:rPr>
                <w:rFonts w:eastAsia="Times New Roman"/>
                <w:spacing w:val="-5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мыши</w:t>
            </w:r>
            <w:r w:rsidRPr="00131E88">
              <w:rPr>
                <w:rFonts w:eastAsia="Times New Roman"/>
                <w:spacing w:val="-5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на</w:t>
            </w:r>
            <w:r w:rsidRPr="00131E88">
              <w:rPr>
                <w:rFonts w:eastAsia="Times New Roman"/>
                <w:spacing w:val="-6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pacing w:val="-2"/>
                <w:sz w:val="24"/>
                <w:szCs w:val="24"/>
              </w:rPr>
              <w:t>кнопку.</w:t>
            </w:r>
          </w:p>
        </w:tc>
        <w:tc>
          <w:tcPr>
            <w:tcW w:w="3349" w:type="dxa"/>
            <w:tcBorders>
              <w:top w:val="single" w:sz="18" w:space="0" w:color="auto"/>
            </w:tcBorders>
          </w:tcPr>
          <w:p w14:paraId="45E59833" w14:textId="63798608" w:rsidR="00131E88" w:rsidRPr="00131E88" w:rsidRDefault="00131E88" w:rsidP="00131E88">
            <w:pPr>
              <w:ind w:firstLine="0"/>
              <w:jc w:val="left"/>
              <w:rPr>
                <w:sz w:val="24"/>
                <w:szCs w:val="24"/>
              </w:rPr>
            </w:pPr>
            <w:r w:rsidRPr="00131E88">
              <w:rPr>
                <w:rFonts w:eastAsia="Times New Roman"/>
                <w:sz w:val="24"/>
                <w:szCs w:val="24"/>
              </w:rPr>
              <w:t>1. Анимация</w:t>
            </w:r>
            <w:r w:rsidRPr="00131E88">
              <w:rPr>
                <w:rFonts w:eastAsia="Times New Roman"/>
                <w:spacing w:val="-10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на</w:t>
            </w:r>
            <w:r w:rsidRPr="00131E88">
              <w:rPr>
                <w:rFonts w:eastAsia="Times New Roman"/>
                <w:spacing w:val="-6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кнопках</w:t>
            </w:r>
            <w:r w:rsidRPr="00131E88">
              <w:rPr>
                <w:rFonts w:eastAsia="Times New Roman"/>
                <w:spacing w:val="-8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pacing w:val="-4"/>
                <w:sz w:val="24"/>
                <w:szCs w:val="24"/>
              </w:rPr>
              <w:t>есть</w:t>
            </w:r>
          </w:p>
        </w:tc>
        <w:tc>
          <w:tcPr>
            <w:tcW w:w="3322" w:type="dxa"/>
            <w:tcBorders>
              <w:top w:val="single" w:sz="18" w:space="0" w:color="auto"/>
            </w:tcBorders>
            <w:vAlign w:val="center"/>
          </w:tcPr>
          <w:p w14:paraId="140CB34C" w14:textId="3D30CF74" w:rsidR="00131E88" w:rsidRPr="00BF431E" w:rsidRDefault="00131E88" w:rsidP="00131E88">
            <w:pPr>
              <w:ind w:firstLine="0"/>
              <w:jc w:val="left"/>
              <w:rPr>
                <w:sz w:val="24"/>
                <w:szCs w:val="24"/>
              </w:rPr>
            </w:pPr>
            <w:r w:rsidRPr="00131E88">
              <w:rPr>
                <w:sz w:val="24"/>
                <w:szCs w:val="24"/>
              </w:rPr>
              <w:t>1. Анимация на кнопках есть</w:t>
            </w:r>
          </w:p>
        </w:tc>
        <w:tc>
          <w:tcPr>
            <w:tcW w:w="1512" w:type="dxa"/>
            <w:tcBorders>
              <w:top w:val="single" w:sz="18" w:space="0" w:color="auto"/>
            </w:tcBorders>
            <w:vAlign w:val="center"/>
          </w:tcPr>
          <w:p w14:paraId="46472B1F" w14:textId="4F0B3EFF" w:rsidR="00131E88" w:rsidRPr="00BF431E" w:rsidRDefault="00131E88" w:rsidP="00131E88">
            <w:pPr>
              <w:ind w:firstLine="0"/>
              <w:jc w:val="left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Пройдено</w:t>
            </w:r>
          </w:p>
        </w:tc>
      </w:tr>
      <w:tr w:rsidR="00131E88" w:rsidRPr="00BF431E" w14:paraId="21047CBA" w14:textId="77777777" w:rsidTr="00942641">
        <w:tc>
          <w:tcPr>
            <w:tcW w:w="1133" w:type="dxa"/>
            <w:vAlign w:val="center"/>
          </w:tcPr>
          <w:p w14:paraId="20E0B080" w14:textId="217B8F04" w:rsidR="00131E88" w:rsidRPr="005769C5" w:rsidRDefault="00131E88" w:rsidP="00131E88">
            <w:pPr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83111C">
              <w:rPr>
                <w:sz w:val="24"/>
                <w:szCs w:val="24"/>
              </w:rPr>
              <w:t>Т_04</w:t>
            </w:r>
          </w:p>
        </w:tc>
        <w:tc>
          <w:tcPr>
            <w:tcW w:w="1570" w:type="dxa"/>
            <w:vAlign w:val="center"/>
          </w:tcPr>
          <w:p w14:paraId="66DFDC2A" w14:textId="38301865" w:rsidR="00131E88" w:rsidRPr="0083111C" w:rsidRDefault="00131E88" w:rsidP="00131E88">
            <w:pPr>
              <w:ind w:firstLine="0"/>
              <w:jc w:val="left"/>
              <w:rPr>
                <w:sz w:val="24"/>
                <w:szCs w:val="24"/>
              </w:rPr>
            </w:pPr>
            <w:r w:rsidRPr="0083111C">
              <w:rPr>
                <w:sz w:val="24"/>
                <w:szCs w:val="24"/>
              </w:rPr>
              <w:t>Высокий</w:t>
            </w:r>
          </w:p>
        </w:tc>
        <w:tc>
          <w:tcPr>
            <w:tcW w:w="3574" w:type="dxa"/>
            <w:vAlign w:val="center"/>
          </w:tcPr>
          <w:p w14:paraId="4E641105" w14:textId="77777777" w:rsidR="00131E88" w:rsidRPr="00131E88" w:rsidRDefault="00131E88" w:rsidP="00131E88">
            <w:pPr>
              <w:spacing w:line="276" w:lineRule="auto"/>
              <w:ind w:firstLine="81"/>
              <w:jc w:val="left"/>
              <w:rPr>
                <w:rFonts w:eastAsia="Times New Roman"/>
                <w:b/>
                <w:sz w:val="24"/>
                <w:szCs w:val="24"/>
              </w:rPr>
            </w:pPr>
            <w:r w:rsidRPr="00131E88">
              <w:rPr>
                <w:rFonts w:eastAsia="Times New Roman"/>
                <w:b/>
                <w:spacing w:val="-2"/>
                <w:sz w:val="24"/>
                <w:szCs w:val="24"/>
              </w:rPr>
              <w:t>Адаптивность</w:t>
            </w:r>
            <w:r w:rsidRPr="00131E88">
              <w:rPr>
                <w:rFonts w:eastAsia="Times New Roman"/>
                <w:b/>
                <w:spacing w:val="11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b/>
                <w:spacing w:val="-4"/>
                <w:sz w:val="24"/>
                <w:szCs w:val="24"/>
              </w:rPr>
              <w:t>сайта</w:t>
            </w:r>
          </w:p>
          <w:p w14:paraId="6FEDD50A" w14:textId="77777777" w:rsidR="00131E88" w:rsidRPr="00131E88" w:rsidRDefault="00131E88" w:rsidP="00131E88">
            <w:pPr>
              <w:widowControl w:val="0"/>
              <w:numPr>
                <w:ilvl w:val="0"/>
                <w:numId w:val="10"/>
              </w:numPr>
              <w:tabs>
                <w:tab w:val="left" w:pos="281"/>
              </w:tabs>
              <w:autoSpaceDE w:val="0"/>
              <w:autoSpaceDN w:val="0"/>
              <w:spacing w:line="276" w:lineRule="auto"/>
              <w:ind w:left="0" w:right="78" w:firstLine="81"/>
              <w:jc w:val="left"/>
              <w:rPr>
                <w:rFonts w:eastAsia="Times New Roman"/>
                <w:sz w:val="24"/>
                <w:szCs w:val="24"/>
              </w:rPr>
            </w:pPr>
            <w:r w:rsidRPr="00131E88">
              <w:rPr>
                <w:rFonts w:eastAsia="Times New Roman"/>
                <w:sz w:val="24"/>
                <w:szCs w:val="24"/>
              </w:rPr>
              <w:t>Уменьшить</w:t>
            </w:r>
            <w:r w:rsidRPr="00131E88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размер</w:t>
            </w:r>
            <w:r w:rsidRPr="00131E88">
              <w:rPr>
                <w:rFonts w:eastAsia="Times New Roman"/>
                <w:spacing w:val="-8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экрана</w:t>
            </w:r>
            <w:r w:rsidRPr="00131E88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до</w:t>
            </w:r>
            <w:r w:rsidRPr="00131E88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размера</w:t>
            </w:r>
            <w:r w:rsidRPr="00131E88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 xml:space="preserve">под </w:t>
            </w:r>
            <w:r w:rsidRPr="00131E88">
              <w:rPr>
                <w:rFonts w:eastAsia="Times New Roman"/>
                <w:spacing w:val="-2"/>
                <w:sz w:val="24"/>
                <w:szCs w:val="24"/>
              </w:rPr>
              <w:t>планшет</w:t>
            </w:r>
          </w:p>
          <w:p w14:paraId="1212D3E0" w14:textId="77777777" w:rsidR="00131E88" w:rsidRPr="00131E88" w:rsidRDefault="00131E88" w:rsidP="00131E88">
            <w:pPr>
              <w:widowControl w:val="0"/>
              <w:numPr>
                <w:ilvl w:val="0"/>
                <w:numId w:val="10"/>
              </w:numPr>
              <w:tabs>
                <w:tab w:val="left" w:pos="281"/>
              </w:tabs>
              <w:autoSpaceDE w:val="0"/>
              <w:autoSpaceDN w:val="0"/>
              <w:spacing w:before="1" w:line="276" w:lineRule="auto"/>
              <w:ind w:left="0" w:right="78" w:firstLine="81"/>
              <w:jc w:val="left"/>
              <w:rPr>
                <w:rFonts w:eastAsia="Times New Roman"/>
                <w:sz w:val="24"/>
                <w:szCs w:val="24"/>
              </w:rPr>
            </w:pPr>
            <w:r w:rsidRPr="00131E88">
              <w:rPr>
                <w:rFonts w:eastAsia="Times New Roman"/>
                <w:sz w:val="24"/>
                <w:szCs w:val="24"/>
              </w:rPr>
              <w:t>Уменьшить</w:t>
            </w:r>
            <w:r w:rsidRPr="00131E88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размер</w:t>
            </w:r>
            <w:r w:rsidRPr="00131E88">
              <w:rPr>
                <w:rFonts w:eastAsia="Times New Roman"/>
                <w:spacing w:val="-8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экрана</w:t>
            </w:r>
            <w:r w:rsidRPr="00131E88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до</w:t>
            </w:r>
            <w:r w:rsidRPr="00131E88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размера</w:t>
            </w:r>
            <w:r w:rsidRPr="00131E88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131E88">
              <w:rPr>
                <w:rFonts w:eastAsia="Times New Roman"/>
                <w:sz w:val="24"/>
                <w:szCs w:val="24"/>
              </w:rPr>
              <w:t>под мобильное устройство</w:t>
            </w:r>
          </w:p>
          <w:p w14:paraId="350E23E8" w14:textId="1E8E2C31" w:rsidR="00131E88" w:rsidRPr="0083111C" w:rsidRDefault="00131E88" w:rsidP="00131E88">
            <w:pPr>
              <w:ind w:firstLine="81"/>
              <w:jc w:val="left"/>
              <w:rPr>
                <w:sz w:val="24"/>
                <w:szCs w:val="24"/>
              </w:rPr>
            </w:pPr>
            <w:r w:rsidRPr="0083111C">
              <w:rPr>
                <w:rFonts w:eastAsia="Times New Roman"/>
                <w:sz w:val="24"/>
                <w:szCs w:val="24"/>
              </w:rPr>
              <w:t>3.Нажать</w:t>
            </w:r>
            <w:r w:rsidRPr="0083111C">
              <w:rPr>
                <w:rFonts w:eastAsia="Times New Roman"/>
                <w:spacing w:val="-6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на</w:t>
            </w:r>
            <w:r w:rsidRPr="0083111C">
              <w:rPr>
                <w:rFonts w:eastAsia="Times New Roman"/>
                <w:spacing w:val="-5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иконку</w:t>
            </w:r>
            <w:r w:rsidRPr="0083111C">
              <w:rPr>
                <w:rFonts w:eastAsia="Times New Roman"/>
                <w:spacing w:val="-5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«Меню»</w:t>
            </w:r>
            <w:r w:rsidRPr="0083111C">
              <w:rPr>
                <w:rFonts w:eastAsia="Times New Roman"/>
                <w:spacing w:val="-4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в</w:t>
            </w:r>
            <w:r w:rsidRPr="0083111C">
              <w:rPr>
                <w:rFonts w:eastAsia="Times New Roman"/>
                <w:spacing w:val="-6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шапке</w:t>
            </w:r>
            <w:r w:rsidRPr="0083111C">
              <w:rPr>
                <w:rFonts w:eastAsia="Times New Roman"/>
                <w:spacing w:val="-5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pacing w:val="-4"/>
                <w:sz w:val="24"/>
                <w:szCs w:val="24"/>
              </w:rPr>
              <w:t>сайта</w:t>
            </w:r>
          </w:p>
        </w:tc>
        <w:tc>
          <w:tcPr>
            <w:tcW w:w="3349" w:type="dxa"/>
          </w:tcPr>
          <w:p w14:paraId="2B9ED17E" w14:textId="77777777" w:rsidR="00131E88" w:rsidRPr="0083111C" w:rsidRDefault="00131E88" w:rsidP="00131E88">
            <w:pPr>
              <w:widowControl w:val="0"/>
              <w:numPr>
                <w:ilvl w:val="0"/>
                <w:numId w:val="11"/>
              </w:numPr>
              <w:tabs>
                <w:tab w:val="left" w:pos="293"/>
              </w:tabs>
              <w:autoSpaceDE w:val="0"/>
              <w:autoSpaceDN w:val="0"/>
              <w:ind w:right="91" w:firstLine="27"/>
              <w:jc w:val="left"/>
              <w:rPr>
                <w:rFonts w:eastAsia="Times New Roman"/>
                <w:sz w:val="24"/>
                <w:szCs w:val="24"/>
              </w:rPr>
            </w:pPr>
            <w:r w:rsidRPr="0083111C">
              <w:rPr>
                <w:rFonts w:eastAsia="Times New Roman"/>
                <w:sz w:val="24"/>
                <w:szCs w:val="24"/>
              </w:rPr>
              <w:t>Уменьшение</w:t>
            </w:r>
            <w:r w:rsidRPr="0083111C">
              <w:rPr>
                <w:rFonts w:eastAsia="Times New Roman"/>
                <w:spacing w:val="-11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размера</w:t>
            </w:r>
            <w:r w:rsidRPr="0083111C">
              <w:rPr>
                <w:rFonts w:eastAsia="Times New Roman"/>
                <w:spacing w:val="-11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шрифтов</w:t>
            </w:r>
            <w:r w:rsidRPr="0083111C">
              <w:rPr>
                <w:rFonts w:eastAsia="Times New Roman"/>
                <w:spacing w:val="-12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и</w:t>
            </w:r>
            <w:r w:rsidRPr="0083111C">
              <w:rPr>
                <w:rFonts w:eastAsia="Times New Roman"/>
                <w:spacing w:val="-12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картинок, появление иконки «Меню»</w:t>
            </w:r>
          </w:p>
          <w:p w14:paraId="06D78B65" w14:textId="77777777" w:rsidR="00131E88" w:rsidRPr="0083111C" w:rsidRDefault="00131E88" w:rsidP="00131E88">
            <w:pPr>
              <w:widowControl w:val="0"/>
              <w:numPr>
                <w:ilvl w:val="0"/>
                <w:numId w:val="11"/>
              </w:numPr>
              <w:tabs>
                <w:tab w:val="left" w:pos="293"/>
              </w:tabs>
              <w:autoSpaceDE w:val="0"/>
              <w:autoSpaceDN w:val="0"/>
              <w:spacing w:before="1"/>
              <w:ind w:right="69" w:firstLine="27"/>
              <w:jc w:val="left"/>
              <w:rPr>
                <w:rFonts w:eastAsia="Times New Roman"/>
                <w:sz w:val="24"/>
                <w:szCs w:val="24"/>
              </w:rPr>
            </w:pPr>
            <w:r w:rsidRPr="0083111C">
              <w:rPr>
                <w:rFonts w:eastAsia="Times New Roman"/>
                <w:sz w:val="24"/>
                <w:szCs w:val="24"/>
              </w:rPr>
              <w:t>Перемещение</w:t>
            </w:r>
            <w:r w:rsidRPr="0083111C">
              <w:rPr>
                <w:rFonts w:eastAsia="Times New Roman"/>
                <w:spacing w:val="-13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блоков,</w:t>
            </w:r>
            <w:r w:rsidRPr="0083111C">
              <w:rPr>
                <w:rFonts w:eastAsia="Times New Roman"/>
                <w:spacing w:val="-12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уменьшение</w:t>
            </w:r>
            <w:r w:rsidRPr="0083111C">
              <w:rPr>
                <w:rFonts w:eastAsia="Times New Roman"/>
                <w:spacing w:val="-13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размера шрифтов и картинок, появление иконки</w:t>
            </w:r>
          </w:p>
          <w:p w14:paraId="160B5326" w14:textId="77777777" w:rsidR="00131E88" w:rsidRPr="0083111C" w:rsidRDefault="00131E88" w:rsidP="00131E88">
            <w:pPr>
              <w:spacing w:line="228" w:lineRule="exact"/>
              <w:ind w:left="93" w:firstLine="27"/>
              <w:rPr>
                <w:rFonts w:eastAsia="Times New Roman"/>
                <w:sz w:val="24"/>
                <w:szCs w:val="24"/>
              </w:rPr>
            </w:pPr>
            <w:r w:rsidRPr="0083111C">
              <w:rPr>
                <w:rFonts w:eastAsia="Times New Roman"/>
                <w:spacing w:val="-2"/>
                <w:sz w:val="24"/>
                <w:szCs w:val="24"/>
              </w:rPr>
              <w:t>«Меню»</w:t>
            </w:r>
          </w:p>
          <w:p w14:paraId="7A843D4A" w14:textId="4B8187C9" w:rsidR="00131E88" w:rsidRPr="0083111C" w:rsidRDefault="00131E88" w:rsidP="00131E88">
            <w:pPr>
              <w:ind w:firstLine="0"/>
              <w:jc w:val="left"/>
              <w:rPr>
                <w:sz w:val="24"/>
                <w:szCs w:val="24"/>
              </w:rPr>
            </w:pPr>
            <w:r w:rsidRPr="0083111C">
              <w:rPr>
                <w:rFonts w:eastAsia="Times New Roman"/>
                <w:sz w:val="24"/>
                <w:szCs w:val="24"/>
              </w:rPr>
              <w:t>3.</w:t>
            </w:r>
            <w:r w:rsidRPr="0083111C">
              <w:rPr>
                <w:rFonts w:eastAsia="Times New Roman"/>
                <w:spacing w:val="-2"/>
                <w:sz w:val="24"/>
                <w:szCs w:val="24"/>
              </w:rPr>
              <w:t>Раскрылось</w:t>
            </w:r>
            <w:r w:rsidRPr="0083111C">
              <w:rPr>
                <w:rFonts w:eastAsia="Times New Roman"/>
                <w:spacing w:val="20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pacing w:val="-2"/>
                <w:sz w:val="24"/>
                <w:szCs w:val="24"/>
              </w:rPr>
              <w:t>бургер-меню.</w:t>
            </w:r>
          </w:p>
        </w:tc>
        <w:tc>
          <w:tcPr>
            <w:tcW w:w="3322" w:type="dxa"/>
          </w:tcPr>
          <w:p w14:paraId="471F3A95" w14:textId="77777777" w:rsidR="00131E88" w:rsidRPr="0083111C" w:rsidRDefault="00131E88" w:rsidP="00131E88">
            <w:pPr>
              <w:widowControl w:val="0"/>
              <w:numPr>
                <w:ilvl w:val="0"/>
                <w:numId w:val="11"/>
              </w:numPr>
              <w:tabs>
                <w:tab w:val="left" w:pos="293"/>
              </w:tabs>
              <w:autoSpaceDE w:val="0"/>
              <w:autoSpaceDN w:val="0"/>
              <w:ind w:right="91" w:firstLine="27"/>
              <w:jc w:val="left"/>
              <w:rPr>
                <w:rFonts w:eastAsia="Times New Roman"/>
                <w:sz w:val="24"/>
                <w:szCs w:val="24"/>
              </w:rPr>
            </w:pPr>
            <w:r w:rsidRPr="0083111C">
              <w:rPr>
                <w:rFonts w:eastAsia="Times New Roman"/>
                <w:sz w:val="24"/>
                <w:szCs w:val="24"/>
              </w:rPr>
              <w:t>Уменьшение</w:t>
            </w:r>
            <w:r w:rsidRPr="0083111C">
              <w:rPr>
                <w:rFonts w:eastAsia="Times New Roman"/>
                <w:spacing w:val="-11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размера</w:t>
            </w:r>
            <w:r w:rsidRPr="0083111C">
              <w:rPr>
                <w:rFonts w:eastAsia="Times New Roman"/>
                <w:spacing w:val="-11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шрифтов</w:t>
            </w:r>
            <w:r w:rsidRPr="0083111C">
              <w:rPr>
                <w:rFonts w:eastAsia="Times New Roman"/>
                <w:spacing w:val="-12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и</w:t>
            </w:r>
            <w:r w:rsidRPr="0083111C">
              <w:rPr>
                <w:rFonts w:eastAsia="Times New Roman"/>
                <w:spacing w:val="-12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картинок, появление иконки «Меню»</w:t>
            </w:r>
          </w:p>
          <w:p w14:paraId="14174F08" w14:textId="77777777" w:rsidR="00131E88" w:rsidRPr="0083111C" w:rsidRDefault="00131E88" w:rsidP="00131E88">
            <w:pPr>
              <w:widowControl w:val="0"/>
              <w:numPr>
                <w:ilvl w:val="0"/>
                <w:numId w:val="11"/>
              </w:numPr>
              <w:tabs>
                <w:tab w:val="left" w:pos="293"/>
              </w:tabs>
              <w:autoSpaceDE w:val="0"/>
              <w:autoSpaceDN w:val="0"/>
              <w:spacing w:before="1"/>
              <w:ind w:right="69" w:firstLine="27"/>
              <w:jc w:val="left"/>
              <w:rPr>
                <w:rFonts w:eastAsia="Times New Roman"/>
                <w:sz w:val="24"/>
                <w:szCs w:val="24"/>
              </w:rPr>
            </w:pPr>
            <w:r w:rsidRPr="0083111C">
              <w:rPr>
                <w:rFonts w:eastAsia="Times New Roman"/>
                <w:sz w:val="24"/>
                <w:szCs w:val="24"/>
              </w:rPr>
              <w:t>Перемещение</w:t>
            </w:r>
            <w:r w:rsidRPr="0083111C">
              <w:rPr>
                <w:rFonts w:eastAsia="Times New Roman"/>
                <w:spacing w:val="-13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блоков,</w:t>
            </w:r>
            <w:r w:rsidRPr="0083111C">
              <w:rPr>
                <w:rFonts w:eastAsia="Times New Roman"/>
                <w:spacing w:val="-12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уменьшение</w:t>
            </w:r>
            <w:r w:rsidRPr="0083111C">
              <w:rPr>
                <w:rFonts w:eastAsia="Times New Roman"/>
                <w:spacing w:val="-13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размера шрифтов и картинок, появление иконки</w:t>
            </w:r>
          </w:p>
          <w:p w14:paraId="5D3FA4C5" w14:textId="77777777" w:rsidR="00131E88" w:rsidRPr="0083111C" w:rsidRDefault="00131E88" w:rsidP="00131E88">
            <w:pPr>
              <w:spacing w:line="228" w:lineRule="exact"/>
              <w:ind w:left="93" w:firstLine="27"/>
              <w:rPr>
                <w:rFonts w:eastAsia="Times New Roman"/>
                <w:sz w:val="24"/>
                <w:szCs w:val="24"/>
              </w:rPr>
            </w:pPr>
            <w:r w:rsidRPr="0083111C">
              <w:rPr>
                <w:rFonts w:eastAsia="Times New Roman"/>
                <w:spacing w:val="-2"/>
                <w:sz w:val="24"/>
                <w:szCs w:val="24"/>
              </w:rPr>
              <w:t>«Меню»</w:t>
            </w:r>
          </w:p>
          <w:p w14:paraId="3E30410F" w14:textId="6DA1029D" w:rsidR="00131E88" w:rsidRPr="0083111C" w:rsidRDefault="00131E88" w:rsidP="00131E88">
            <w:pPr>
              <w:ind w:firstLine="0"/>
              <w:jc w:val="left"/>
              <w:rPr>
                <w:sz w:val="24"/>
                <w:szCs w:val="24"/>
              </w:rPr>
            </w:pPr>
            <w:r w:rsidRPr="0083111C">
              <w:rPr>
                <w:rFonts w:eastAsia="Times New Roman"/>
                <w:sz w:val="24"/>
                <w:szCs w:val="24"/>
              </w:rPr>
              <w:t>3.</w:t>
            </w:r>
            <w:r w:rsidRPr="0083111C">
              <w:rPr>
                <w:rFonts w:eastAsia="Times New Roman"/>
                <w:spacing w:val="-2"/>
                <w:sz w:val="24"/>
                <w:szCs w:val="24"/>
              </w:rPr>
              <w:t>Раскрылось</w:t>
            </w:r>
            <w:r w:rsidRPr="0083111C">
              <w:rPr>
                <w:rFonts w:eastAsia="Times New Roman"/>
                <w:spacing w:val="20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pacing w:val="-2"/>
                <w:sz w:val="24"/>
                <w:szCs w:val="24"/>
              </w:rPr>
              <w:t>бургер-меню.</w:t>
            </w:r>
          </w:p>
        </w:tc>
        <w:tc>
          <w:tcPr>
            <w:tcW w:w="1512" w:type="dxa"/>
            <w:vAlign w:val="center"/>
          </w:tcPr>
          <w:p w14:paraId="5C3CBBFB" w14:textId="16966B04" w:rsidR="00131E88" w:rsidRPr="00BF431E" w:rsidRDefault="00131E88" w:rsidP="00131E88">
            <w:pPr>
              <w:ind w:firstLine="0"/>
              <w:jc w:val="left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Пройдено</w:t>
            </w:r>
          </w:p>
        </w:tc>
      </w:tr>
      <w:tr w:rsidR="0083111C" w:rsidRPr="00BF431E" w14:paraId="301496CB" w14:textId="77777777" w:rsidTr="00C86746"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9367" w14:textId="1D44EF3A" w:rsidR="0083111C" w:rsidRPr="00BF431E" w:rsidRDefault="0083111C" w:rsidP="0083111C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Т_0</w:t>
            </w:r>
            <w:r w:rsidR="00C86746">
              <w:rPr>
                <w:sz w:val="24"/>
                <w:szCs w:val="24"/>
              </w:rPr>
              <w:t>5</w:t>
            </w: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F7BBBA" w14:textId="359FCCE1" w:rsidR="0083111C" w:rsidRPr="0083111C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83111C">
              <w:rPr>
                <w:sz w:val="24"/>
                <w:szCs w:val="24"/>
              </w:rPr>
              <w:t>Высокий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23819919" w14:textId="32EBFEE0" w:rsidR="0083111C" w:rsidRPr="0083111C" w:rsidRDefault="0083111C" w:rsidP="0083111C">
            <w:pPr>
              <w:ind w:firstLine="0"/>
              <w:rPr>
                <w:rFonts w:eastAsia="Times New Roman"/>
                <w:b/>
                <w:sz w:val="24"/>
                <w:szCs w:val="24"/>
              </w:rPr>
            </w:pPr>
            <w:r w:rsidRPr="0083111C">
              <w:rPr>
                <w:rFonts w:eastAsia="Times New Roman"/>
                <w:b/>
                <w:sz w:val="24"/>
                <w:szCs w:val="24"/>
              </w:rPr>
              <w:t>Отправка</w:t>
            </w:r>
            <w:r w:rsidRPr="0083111C">
              <w:rPr>
                <w:rFonts w:eastAsia="Times New Roman"/>
                <w:b/>
                <w:spacing w:val="-11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b/>
                <w:sz w:val="24"/>
                <w:szCs w:val="24"/>
              </w:rPr>
              <w:t>формы</w:t>
            </w:r>
            <w:r w:rsidRPr="0083111C">
              <w:rPr>
                <w:rFonts w:eastAsia="Times New Roman"/>
                <w:b/>
                <w:spacing w:val="-12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b/>
                <w:sz w:val="24"/>
                <w:szCs w:val="24"/>
              </w:rPr>
              <w:t>«</w:t>
            </w:r>
            <w:r w:rsidR="00C86746">
              <w:rPr>
                <w:rFonts w:eastAsia="Times New Roman"/>
                <w:b/>
                <w:sz w:val="24"/>
                <w:szCs w:val="24"/>
              </w:rPr>
              <w:t>Оплатить заказ</w:t>
            </w:r>
            <w:r w:rsidRPr="0083111C">
              <w:rPr>
                <w:rFonts w:eastAsia="Times New Roman"/>
                <w:b/>
                <w:sz w:val="24"/>
                <w:szCs w:val="24"/>
              </w:rPr>
              <w:t>»</w:t>
            </w:r>
            <w:r w:rsidRPr="0083111C">
              <w:rPr>
                <w:rFonts w:eastAsia="Times New Roman"/>
                <w:b/>
                <w:spacing w:val="-11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b/>
                <w:sz w:val="24"/>
                <w:szCs w:val="24"/>
              </w:rPr>
              <w:t>с пустыми полями</w:t>
            </w:r>
          </w:p>
          <w:p w14:paraId="2EE971DD" w14:textId="7F5EBF02" w:rsidR="0083111C" w:rsidRPr="0083111C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83111C">
              <w:rPr>
                <w:rFonts w:eastAsia="Times New Roman"/>
                <w:sz w:val="24"/>
                <w:szCs w:val="24"/>
              </w:rPr>
              <w:t>1.Нажать</w:t>
            </w:r>
            <w:r w:rsidRPr="0083111C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кнопку</w:t>
            </w:r>
            <w:r w:rsidRPr="0083111C">
              <w:rPr>
                <w:rFonts w:eastAsia="Times New Roman"/>
                <w:spacing w:val="-8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«П</w:t>
            </w:r>
            <w:r w:rsidR="00C86746">
              <w:rPr>
                <w:rFonts w:eastAsia="Times New Roman"/>
                <w:sz w:val="24"/>
                <w:szCs w:val="24"/>
              </w:rPr>
              <w:t>ерейти к оплате</w:t>
            </w:r>
            <w:r w:rsidRPr="0083111C">
              <w:rPr>
                <w:rFonts w:eastAsia="Times New Roman"/>
                <w:sz w:val="24"/>
                <w:szCs w:val="24"/>
              </w:rPr>
              <w:t>»</w:t>
            </w:r>
            <w:r w:rsidRPr="0083111C">
              <w:rPr>
                <w:rFonts w:eastAsia="Times New Roman"/>
                <w:spacing w:val="-8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на</w:t>
            </w:r>
            <w:r w:rsidRPr="0083111C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форме</w:t>
            </w:r>
            <w:r w:rsidRPr="0083111C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в блоке «</w:t>
            </w:r>
            <w:r w:rsidR="00C86746">
              <w:rPr>
                <w:rFonts w:eastAsia="Times New Roman"/>
                <w:sz w:val="24"/>
                <w:szCs w:val="24"/>
              </w:rPr>
              <w:t>Оплатить заказ</w:t>
            </w:r>
            <w:r w:rsidRPr="0083111C">
              <w:rPr>
                <w:rFonts w:eastAsia="Times New Roman"/>
                <w:sz w:val="24"/>
                <w:szCs w:val="24"/>
              </w:rPr>
              <w:t>».</w:t>
            </w:r>
          </w:p>
        </w:tc>
        <w:tc>
          <w:tcPr>
            <w:tcW w:w="3349" w:type="dxa"/>
            <w:tcBorders>
              <w:top w:val="single" w:sz="4" w:space="0" w:color="auto"/>
              <w:bottom w:val="single" w:sz="4" w:space="0" w:color="auto"/>
            </w:tcBorders>
          </w:tcPr>
          <w:p w14:paraId="5EAEA463" w14:textId="77777777" w:rsidR="0083111C" w:rsidRDefault="0083111C" w:rsidP="0083111C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1.</w:t>
            </w:r>
            <w:r w:rsidRPr="0083111C">
              <w:rPr>
                <w:rFonts w:eastAsia="Times New Roman"/>
                <w:sz w:val="24"/>
                <w:szCs w:val="24"/>
              </w:rPr>
              <w:t>Появляется</w:t>
            </w:r>
            <w:r w:rsidRPr="0083111C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красная</w:t>
            </w:r>
            <w:r w:rsidRPr="0083111C">
              <w:rPr>
                <w:rFonts w:eastAsia="Times New Roman"/>
                <w:spacing w:val="-9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z w:val="24"/>
                <w:szCs w:val="24"/>
              </w:rPr>
              <w:t>обводка</w:t>
            </w:r>
            <w:r w:rsidRPr="0083111C">
              <w:rPr>
                <w:rFonts w:eastAsia="Times New Roman"/>
                <w:spacing w:val="-8"/>
                <w:sz w:val="24"/>
                <w:szCs w:val="24"/>
              </w:rPr>
              <w:t xml:space="preserve"> </w:t>
            </w:r>
            <w:r w:rsidRPr="0083111C">
              <w:rPr>
                <w:rFonts w:eastAsia="Times New Roman"/>
                <w:spacing w:val="-4"/>
                <w:sz w:val="24"/>
                <w:szCs w:val="24"/>
              </w:rPr>
              <w:t>полей</w:t>
            </w:r>
            <w:r w:rsidRPr="0083111C">
              <w:rPr>
                <w:rFonts w:eastAsia="Times New Roman"/>
                <w:sz w:val="24"/>
                <w:szCs w:val="24"/>
              </w:rPr>
              <w:t xml:space="preserve">, ниже появляются подсказки «Введите имя и фамилию», «Пожалуйста, выберите вариант из выпадающего списка.», «Введите корректный </w:t>
            </w:r>
            <w:proofErr w:type="spellStart"/>
            <w:r w:rsidRPr="0083111C">
              <w:rPr>
                <w:rFonts w:eastAsia="Times New Roman"/>
                <w:sz w:val="24"/>
                <w:szCs w:val="24"/>
              </w:rPr>
              <w:t>email</w:t>
            </w:r>
            <w:proofErr w:type="spellEnd"/>
            <w:r w:rsidRPr="0083111C">
              <w:rPr>
                <w:rFonts w:eastAsia="Times New Roman"/>
                <w:sz w:val="24"/>
                <w:szCs w:val="24"/>
              </w:rPr>
              <w:t>.», «Введите корректный номер телефона.».</w:t>
            </w:r>
          </w:p>
          <w:p w14:paraId="4CC1F3F7" w14:textId="339E65A8" w:rsidR="00A51C31" w:rsidRPr="0083111C" w:rsidRDefault="00A51C31" w:rsidP="0083111C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B92BEA" w14:textId="10F21F10" w:rsidR="0083111C" w:rsidRPr="0083111C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83111C">
              <w:rPr>
                <w:sz w:val="24"/>
                <w:szCs w:val="24"/>
              </w:rPr>
              <w:t xml:space="preserve">1. Появляется красная обводка полей, появляются подсказки «Введите имя и фамилию», «Пожалуйста, выберите вариант из выпадающего списка.», «Введите корректный </w:t>
            </w:r>
            <w:proofErr w:type="spellStart"/>
            <w:r w:rsidRPr="0083111C">
              <w:rPr>
                <w:sz w:val="24"/>
                <w:szCs w:val="24"/>
              </w:rPr>
              <w:t>email</w:t>
            </w:r>
            <w:proofErr w:type="spellEnd"/>
            <w:r w:rsidRPr="0083111C">
              <w:rPr>
                <w:sz w:val="24"/>
                <w:szCs w:val="24"/>
              </w:rPr>
              <w:t>.», «Введите корректный номер телефона.».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D67A0A" w14:textId="2FB39CC4" w:rsidR="0083111C" w:rsidRPr="00BF431E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Пройдено</w:t>
            </w:r>
          </w:p>
        </w:tc>
      </w:tr>
      <w:tr w:rsidR="00131E88" w:rsidRPr="00BF431E" w14:paraId="3B324B29" w14:textId="77777777" w:rsidTr="00230832"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13BC1" w14:textId="53C6F430" w:rsidR="00131E88" w:rsidRPr="00BF431E" w:rsidRDefault="00131E88" w:rsidP="00131E88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Т_0</w:t>
            </w:r>
            <w:r w:rsidR="00C86746">
              <w:rPr>
                <w:sz w:val="24"/>
                <w:szCs w:val="24"/>
              </w:rPr>
              <w:t>6</w:t>
            </w: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8E2D89" w14:textId="5E927EA3" w:rsidR="00131E88" w:rsidRPr="00BF431E" w:rsidRDefault="00131E88" w:rsidP="00131E88">
            <w:pPr>
              <w:ind w:firstLine="0"/>
              <w:jc w:val="left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Высокий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25E3D" w14:textId="77777777" w:rsidR="0083111C" w:rsidRPr="0083111C" w:rsidRDefault="0083111C" w:rsidP="0083111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83111C">
              <w:rPr>
                <w:b/>
                <w:bCs/>
                <w:sz w:val="24"/>
                <w:szCs w:val="24"/>
              </w:rPr>
              <w:t>Отправка формы «Заполнить форму» с пустыми полями</w:t>
            </w:r>
          </w:p>
          <w:p w14:paraId="1275B31E" w14:textId="107AA1E0" w:rsidR="00131E88" w:rsidRPr="00BF431E" w:rsidRDefault="0083111C" w:rsidP="0083111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83111C">
              <w:rPr>
                <w:b/>
                <w:bCs/>
                <w:sz w:val="24"/>
                <w:szCs w:val="24"/>
              </w:rPr>
              <w:t>1</w:t>
            </w:r>
            <w:r w:rsidRPr="0083111C">
              <w:rPr>
                <w:sz w:val="24"/>
                <w:szCs w:val="24"/>
              </w:rPr>
              <w:t>.Нажать кнопку «Отправить» на форме в блоке «</w:t>
            </w:r>
            <w:r w:rsidR="00C86746">
              <w:rPr>
                <w:sz w:val="24"/>
                <w:szCs w:val="24"/>
              </w:rPr>
              <w:t>Подробнее о потолках</w:t>
            </w:r>
            <w:r w:rsidRPr="0083111C">
              <w:rPr>
                <w:sz w:val="24"/>
                <w:szCs w:val="24"/>
              </w:rPr>
              <w:t>».</w:t>
            </w:r>
          </w:p>
        </w:tc>
        <w:tc>
          <w:tcPr>
            <w:tcW w:w="33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55147" w14:textId="72E93E63" w:rsidR="00131E88" w:rsidRPr="00BF431E" w:rsidRDefault="0083111C" w:rsidP="00131E88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</w:rPr>
              <w:t>1.</w:t>
            </w:r>
            <w:r w:rsidRPr="0083111C">
              <w:rPr>
                <w:sz w:val="24"/>
                <w:szCs w:val="24"/>
              </w:rPr>
              <w:t xml:space="preserve">Появляется красная обводка полей, ниже появляются подсказки «Пожалуйста, введи-те имя.», «Введите корректный номер теле-фона.», «Введите корректный </w:t>
            </w:r>
            <w:proofErr w:type="spellStart"/>
            <w:r w:rsidRPr="0083111C">
              <w:rPr>
                <w:sz w:val="24"/>
                <w:szCs w:val="24"/>
              </w:rPr>
              <w:t>email</w:t>
            </w:r>
            <w:proofErr w:type="spellEnd"/>
            <w:r w:rsidRPr="0083111C">
              <w:rPr>
                <w:sz w:val="24"/>
                <w:szCs w:val="24"/>
              </w:rPr>
              <w:t>.», «Необходимо подтвердить согласие».</w:t>
            </w:r>
          </w:p>
        </w:tc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EBE04A" w14:textId="1704BC09" w:rsidR="00131E88" w:rsidRPr="00BF431E" w:rsidRDefault="0083111C" w:rsidP="00131E88">
            <w:pPr>
              <w:ind w:firstLine="0"/>
              <w:jc w:val="left"/>
              <w:rPr>
                <w:rFonts w:eastAsia="Times New Roman"/>
                <w:sz w:val="24"/>
                <w:szCs w:val="24"/>
                <w:lang w:eastAsia="pl-PL"/>
              </w:rPr>
            </w:pPr>
            <w:r w:rsidRPr="0083111C">
              <w:rPr>
                <w:sz w:val="24"/>
                <w:szCs w:val="24"/>
              </w:rPr>
              <w:t xml:space="preserve">1.Появляется красная обводка полей, ниже появляются подсказки «Пожалуйста, введи-те имя.», «Введите корректный номер теле-фона.», «Введите корректный </w:t>
            </w:r>
            <w:proofErr w:type="spellStart"/>
            <w:r w:rsidRPr="0083111C">
              <w:rPr>
                <w:sz w:val="24"/>
                <w:szCs w:val="24"/>
              </w:rPr>
              <w:t>email</w:t>
            </w:r>
            <w:proofErr w:type="spellEnd"/>
            <w:r w:rsidRPr="0083111C">
              <w:rPr>
                <w:sz w:val="24"/>
                <w:szCs w:val="24"/>
              </w:rPr>
              <w:t>.», «Необходимо подтвердить согласие».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86C60" w14:textId="45B78D08" w:rsidR="00131E88" w:rsidRPr="00BF431E" w:rsidRDefault="00131E88" w:rsidP="00131E88">
            <w:pPr>
              <w:ind w:firstLine="0"/>
              <w:jc w:val="left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Пройдено</w:t>
            </w:r>
          </w:p>
        </w:tc>
      </w:tr>
      <w:tr w:rsidR="00C86746" w:rsidRPr="00BF431E" w14:paraId="787D9BCC" w14:textId="77777777" w:rsidTr="00230832"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264F61" w14:textId="77777777" w:rsidR="00C86746" w:rsidRPr="00BF431E" w:rsidRDefault="00C86746" w:rsidP="00131E8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C0090A" w14:textId="77777777" w:rsidR="00C86746" w:rsidRPr="00BF431E" w:rsidRDefault="00C86746" w:rsidP="00131E8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27A572" w14:textId="77777777" w:rsidR="00C86746" w:rsidRPr="0083111C" w:rsidRDefault="00C86746" w:rsidP="0083111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02AD9B" w14:textId="77777777" w:rsidR="00C86746" w:rsidRDefault="00C86746" w:rsidP="00131E8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CAC6B7" w14:textId="77777777" w:rsidR="00C86746" w:rsidRPr="0083111C" w:rsidRDefault="00C86746" w:rsidP="00131E8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35FED1" w14:textId="77777777" w:rsidR="00C86746" w:rsidRPr="00BF431E" w:rsidRDefault="00C86746" w:rsidP="00131E88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86746" w:rsidRPr="00BF431E" w14:paraId="092A69AC" w14:textId="77777777" w:rsidTr="00230832"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C5352" w14:textId="77777777" w:rsidR="00C86746" w:rsidRPr="00BF431E" w:rsidRDefault="00C86746" w:rsidP="00131E8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56BAD" w14:textId="77777777" w:rsidR="00C86746" w:rsidRPr="00BF431E" w:rsidRDefault="00C86746" w:rsidP="00131E8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07B21" w14:textId="77777777" w:rsidR="00C86746" w:rsidRPr="0083111C" w:rsidRDefault="00C86746" w:rsidP="0083111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06C10" w14:textId="77777777" w:rsidR="00C86746" w:rsidRDefault="00C86746" w:rsidP="00131E8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EA22A" w14:textId="77777777" w:rsidR="00C86746" w:rsidRPr="0083111C" w:rsidRDefault="00C86746" w:rsidP="00131E8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004F2" w14:textId="77777777" w:rsidR="00C86746" w:rsidRPr="00BF431E" w:rsidRDefault="00C86746" w:rsidP="00131E88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86746" w:rsidRPr="00BF431E" w14:paraId="1A0F851E" w14:textId="77777777" w:rsidTr="00230832"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1CB0B" w14:textId="77777777" w:rsidR="00C86746" w:rsidRPr="00BF431E" w:rsidRDefault="00C86746" w:rsidP="00131E8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70B95" w14:textId="77777777" w:rsidR="00C86746" w:rsidRPr="00BF431E" w:rsidRDefault="00C86746" w:rsidP="00131E8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441DF" w14:textId="77777777" w:rsidR="00C86746" w:rsidRPr="0083111C" w:rsidRDefault="00C86746" w:rsidP="0083111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FF3B0" w14:textId="77777777" w:rsidR="00C86746" w:rsidRDefault="00C86746" w:rsidP="00131E8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45B16" w14:textId="77777777" w:rsidR="00C86746" w:rsidRPr="0083111C" w:rsidRDefault="00C86746" w:rsidP="00131E8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74504" w14:textId="77777777" w:rsidR="00C86746" w:rsidRPr="00BF431E" w:rsidRDefault="00C86746" w:rsidP="00131E88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230832" w:rsidRPr="00BF431E" w14:paraId="10ED7CD8" w14:textId="77777777" w:rsidTr="00230832">
        <w:tc>
          <w:tcPr>
            <w:tcW w:w="14460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92FFC44" w14:textId="7083F550" w:rsidR="00230832" w:rsidRPr="00BF431E" w:rsidRDefault="00230832" w:rsidP="00230832">
            <w:pPr>
              <w:ind w:left="-108" w:firstLine="0"/>
              <w:jc w:val="left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lastRenderedPageBreak/>
              <w:t xml:space="preserve">Таблица </w:t>
            </w:r>
            <w:r>
              <w:rPr>
                <w:sz w:val="24"/>
                <w:szCs w:val="24"/>
              </w:rPr>
              <w:t>Б.1</w:t>
            </w:r>
            <w:r w:rsidRPr="00BF431E">
              <w:rPr>
                <w:sz w:val="24"/>
                <w:szCs w:val="24"/>
              </w:rPr>
              <w:t xml:space="preserve"> продолжение</w:t>
            </w:r>
          </w:p>
        </w:tc>
      </w:tr>
      <w:tr w:rsidR="00C86746" w:rsidRPr="00BF431E" w14:paraId="6F618EE2" w14:textId="77777777" w:rsidTr="00230832">
        <w:tc>
          <w:tcPr>
            <w:tcW w:w="11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111055" w14:textId="6072A17E" w:rsidR="00C86746" w:rsidRPr="00C86746" w:rsidRDefault="00C86746" w:rsidP="00C86746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AC8D88" w14:textId="28AA578F" w:rsidR="00C86746" w:rsidRPr="00C86746" w:rsidRDefault="00C86746" w:rsidP="00C86746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BE6F87" w14:textId="29EDDB4C" w:rsidR="00C86746" w:rsidRPr="0083111C" w:rsidRDefault="00C86746" w:rsidP="00C86746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C94EB5" w14:textId="2502BDFD" w:rsidR="00C86746" w:rsidRPr="00C86746" w:rsidRDefault="00C86746" w:rsidP="00C86746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8674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DD463A" w14:textId="753F6268" w:rsidR="00C86746" w:rsidRPr="00C86746" w:rsidRDefault="00C86746" w:rsidP="00C86746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8674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DBFC0F" w14:textId="1BAF2545" w:rsidR="00C86746" w:rsidRPr="00C86746" w:rsidRDefault="00C86746" w:rsidP="00C86746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86746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83111C" w:rsidRPr="00BF431E" w14:paraId="3036693D" w14:textId="77777777" w:rsidTr="00230832">
        <w:tc>
          <w:tcPr>
            <w:tcW w:w="113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388D80D" w14:textId="14EDC4B3" w:rsidR="0083111C" w:rsidRPr="00BF431E" w:rsidRDefault="0083111C" w:rsidP="0083111C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Т_0</w:t>
            </w:r>
            <w:r w:rsidR="00230832">
              <w:rPr>
                <w:sz w:val="24"/>
                <w:szCs w:val="24"/>
              </w:rPr>
              <w:t>7</w:t>
            </w:r>
          </w:p>
        </w:tc>
        <w:tc>
          <w:tcPr>
            <w:tcW w:w="15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3D5508E" w14:textId="4AA09FAF" w:rsidR="0083111C" w:rsidRPr="00BF431E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Высокий</w:t>
            </w:r>
          </w:p>
        </w:tc>
        <w:tc>
          <w:tcPr>
            <w:tcW w:w="357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28BA0B9" w14:textId="77777777" w:rsidR="0083111C" w:rsidRPr="0083111C" w:rsidRDefault="0083111C" w:rsidP="0083111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83111C">
              <w:rPr>
                <w:b/>
                <w:bCs/>
                <w:sz w:val="24"/>
                <w:szCs w:val="24"/>
              </w:rPr>
              <w:t>Прокрутка слайдера</w:t>
            </w:r>
          </w:p>
          <w:p w14:paraId="11A182F2" w14:textId="7C881477" w:rsidR="0083111C" w:rsidRPr="0083111C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83111C">
              <w:rPr>
                <w:b/>
                <w:bCs/>
                <w:sz w:val="24"/>
                <w:szCs w:val="24"/>
              </w:rPr>
              <w:t>1.</w:t>
            </w:r>
            <w:r w:rsidRPr="0083111C">
              <w:rPr>
                <w:b/>
                <w:bCs/>
                <w:sz w:val="24"/>
                <w:szCs w:val="24"/>
              </w:rPr>
              <w:tab/>
            </w:r>
            <w:r w:rsidRPr="0083111C">
              <w:rPr>
                <w:sz w:val="24"/>
                <w:szCs w:val="24"/>
              </w:rPr>
              <w:t>Нажать на иконку «Вперёд» на слайдере.</w:t>
            </w:r>
          </w:p>
          <w:p w14:paraId="7980054A" w14:textId="7C29380E" w:rsidR="0083111C" w:rsidRPr="00BF431E" w:rsidRDefault="0083111C" w:rsidP="0083111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83111C">
              <w:rPr>
                <w:sz w:val="24"/>
                <w:szCs w:val="24"/>
              </w:rPr>
              <w:t>Нажать на иконку «Назад» на слайдере.</w:t>
            </w:r>
          </w:p>
        </w:tc>
        <w:tc>
          <w:tcPr>
            <w:tcW w:w="334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BF0FC8D" w14:textId="14CBC8B0" w:rsidR="0083111C" w:rsidRPr="0083111C" w:rsidRDefault="0083111C" w:rsidP="0083111C">
            <w:pPr>
              <w:tabs>
                <w:tab w:val="left" w:pos="316"/>
              </w:tabs>
              <w:ind w:firstLine="0"/>
              <w:jc w:val="left"/>
              <w:rPr>
                <w:sz w:val="24"/>
                <w:szCs w:val="24"/>
              </w:rPr>
            </w:pPr>
            <w:r w:rsidRPr="0083111C">
              <w:rPr>
                <w:sz w:val="24"/>
                <w:szCs w:val="24"/>
              </w:rPr>
              <w:t>1.</w:t>
            </w:r>
            <w:r w:rsidRPr="0083111C">
              <w:rPr>
                <w:sz w:val="24"/>
                <w:szCs w:val="24"/>
              </w:rPr>
              <w:tab/>
              <w:t>Слайдер перешёл вперёд на один блок.</w:t>
            </w:r>
          </w:p>
          <w:p w14:paraId="3F57E071" w14:textId="00A4C68E" w:rsidR="0083111C" w:rsidRPr="00BF431E" w:rsidRDefault="0083111C" w:rsidP="0083111C">
            <w:pPr>
              <w:tabs>
                <w:tab w:val="left" w:pos="316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83111C">
              <w:rPr>
                <w:sz w:val="24"/>
                <w:szCs w:val="24"/>
              </w:rPr>
              <w:tab/>
              <w:t>Слайдер перешёл назад на один блок</w:t>
            </w:r>
          </w:p>
        </w:tc>
        <w:tc>
          <w:tcPr>
            <w:tcW w:w="33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981D7CC" w14:textId="77777777" w:rsidR="0083111C" w:rsidRPr="0083111C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83111C">
              <w:rPr>
                <w:sz w:val="24"/>
                <w:szCs w:val="24"/>
              </w:rPr>
              <w:t>1.</w:t>
            </w:r>
            <w:r w:rsidRPr="0083111C">
              <w:rPr>
                <w:sz w:val="24"/>
                <w:szCs w:val="24"/>
              </w:rPr>
              <w:tab/>
              <w:t>Слайдер перешёл вперёд на один блок.</w:t>
            </w:r>
          </w:p>
          <w:p w14:paraId="294A32EF" w14:textId="554052CC" w:rsidR="0083111C" w:rsidRPr="00BF431E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83111C">
              <w:rPr>
                <w:sz w:val="24"/>
                <w:szCs w:val="24"/>
              </w:rPr>
              <w:t>2.</w:t>
            </w:r>
            <w:r w:rsidRPr="0083111C">
              <w:rPr>
                <w:sz w:val="24"/>
                <w:szCs w:val="24"/>
              </w:rPr>
              <w:tab/>
              <w:t>Слайдер перешёл назад на один блок</w:t>
            </w:r>
          </w:p>
        </w:tc>
        <w:tc>
          <w:tcPr>
            <w:tcW w:w="151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E90B32C" w14:textId="11E02A9C" w:rsidR="0083111C" w:rsidRPr="00BF431E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Пройдено</w:t>
            </w:r>
          </w:p>
        </w:tc>
      </w:tr>
      <w:tr w:rsidR="0083111C" w:rsidRPr="00BF431E" w14:paraId="3C611D5E" w14:textId="77777777" w:rsidTr="00230832"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35302" w14:textId="5BF643AC" w:rsidR="0083111C" w:rsidRPr="00BF431E" w:rsidRDefault="0083111C" w:rsidP="0083111C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Т_0</w:t>
            </w:r>
            <w:r w:rsidR="00C86746">
              <w:rPr>
                <w:sz w:val="24"/>
                <w:szCs w:val="24"/>
              </w:rPr>
              <w:t>8</w:t>
            </w: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944CAA" w14:textId="33F735A3" w:rsidR="0083111C" w:rsidRPr="00BF431E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Высокий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A50F58" w14:textId="77777777" w:rsidR="0083111C" w:rsidRPr="0083111C" w:rsidRDefault="0083111C" w:rsidP="0083111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83111C">
              <w:rPr>
                <w:b/>
                <w:bCs/>
                <w:sz w:val="24"/>
                <w:szCs w:val="24"/>
              </w:rPr>
              <w:t>Появление иконки «бургер-меню»</w:t>
            </w:r>
          </w:p>
          <w:p w14:paraId="5F4A60A2" w14:textId="77777777" w:rsidR="0083111C" w:rsidRPr="0083111C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83111C">
              <w:rPr>
                <w:sz w:val="24"/>
                <w:szCs w:val="24"/>
              </w:rPr>
              <w:t>1. Уменьшить размер браузера до размера</w:t>
            </w:r>
          </w:p>
          <w:p w14:paraId="1C4E06E7" w14:textId="436A137F" w:rsidR="0083111C" w:rsidRPr="00BF431E" w:rsidRDefault="0083111C" w:rsidP="0083111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83111C">
              <w:rPr>
                <w:sz w:val="24"/>
                <w:szCs w:val="24"/>
              </w:rPr>
              <w:t>«Телефон»</w:t>
            </w:r>
          </w:p>
        </w:tc>
        <w:tc>
          <w:tcPr>
            <w:tcW w:w="33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6563C" w14:textId="77777777" w:rsidR="0083111C" w:rsidRPr="0083111C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83111C">
              <w:rPr>
                <w:sz w:val="24"/>
                <w:szCs w:val="24"/>
              </w:rPr>
              <w:t>1. Меню скрывается, появляется иконка</w:t>
            </w:r>
          </w:p>
          <w:p w14:paraId="786B8A08" w14:textId="0797290C" w:rsidR="0083111C" w:rsidRPr="00BF431E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83111C">
              <w:rPr>
                <w:sz w:val="24"/>
                <w:szCs w:val="24"/>
              </w:rPr>
              <w:t>«бургер-меню»</w:t>
            </w:r>
          </w:p>
        </w:tc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3B768" w14:textId="77777777" w:rsidR="0083111C" w:rsidRPr="0083111C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83111C">
              <w:rPr>
                <w:sz w:val="24"/>
                <w:szCs w:val="24"/>
              </w:rPr>
              <w:t>1. Меню скрывается, появляется иконка</w:t>
            </w:r>
          </w:p>
          <w:p w14:paraId="509B4500" w14:textId="438FB545" w:rsidR="0083111C" w:rsidRPr="00BF431E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83111C">
              <w:rPr>
                <w:sz w:val="24"/>
                <w:szCs w:val="24"/>
              </w:rPr>
              <w:t>«бургер-меню»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B2E0A5" w14:textId="0349C665" w:rsidR="0083111C" w:rsidRPr="00BF431E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Пройдено</w:t>
            </w:r>
          </w:p>
        </w:tc>
      </w:tr>
      <w:tr w:rsidR="00230832" w:rsidRPr="00BF431E" w14:paraId="729D7A2E" w14:textId="77777777" w:rsidTr="00230832"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C02BD6" w14:textId="46E042F6" w:rsidR="00230832" w:rsidRPr="00230832" w:rsidRDefault="00230832" w:rsidP="008311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T_09</w:t>
            </w:r>
          </w:p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5E8C27" w14:textId="364A59A7" w:rsidR="00230832" w:rsidRPr="00BF431E" w:rsidRDefault="00230832" w:rsidP="0083111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9F66FB" w14:textId="77777777" w:rsidR="00230832" w:rsidRDefault="00230832" w:rsidP="0083111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Проверка работы карты</w:t>
            </w:r>
          </w:p>
          <w:p w14:paraId="3C33A516" w14:textId="1D900CC9" w:rsidR="00230832" w:rsidRPr="00230832" w:rsidRDefault="00230832" w:rsidP="0083111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1.Нажать курсором на карту и перетаскивать ее</w:t>
            </w:r>
          </w:p>
        </w:tc>
        <w:tc>
          <w:tcPr>
            <w:tcW w:w="33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510CA5" w14:textId="3A0FCC0D" w:rsidR="00230832" w:rsidRPr="0083111C" w:rsidRDefault="00230832" w:rsidP="0083111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Карта корректно перетаскивается</w:t>
            </w:r>
          </w:p>
        </w:tc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ECCA3" w14:textId="1E8A4517" w:rsidR="00230832" w:rsidRPr="0083111C" w:rsidRDefault="00230832" w:rsidP="0083111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Карта корректно перетаскивается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D79FB" w14:textId="1125BB0F" w:rsidR="00230832" w:rsidRPr="00BF431E" w:rsidRDefault="00230832" w:rsidP="0083111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83111C" w:rsidRPr="00BF431E" w14:paraId="751D4A81" w14:textId="77777777" w:rsidTr="00230832">
        <w:tc>
          <w:tcPr>
            <w:tcW w:w="113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4D64507" w14:textId="70155439" w:rsidR="0083111C" w:rsidRPr="00BF431E" w:rsidRDefault="0083111C" w:rsidP="0083111C">
            <w:pPr>
              <w:ind w:firstLine="0"/>
              <w:jc w:val="center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Т_</w:t>
            </w:r>
            <w:r w:rsidR="00230832">
              <w:rPr>
                <w:sz w:val="24"/>
                <w:szCs w:val="24"/>
              </w:rPr>
              <w:t>10</w:t>
            </w:r>
          </w:p>
        </w:tc>
        <w:tc>
          <w:tcPr>
            <w:tcW w:w="15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B22E926" w14:textId="70C56A96" w:rsidR="0083111C" w:rsidRPr="00BF431E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Высокий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F9C4B3A" w14:textId="77777777" w:rsidR="0083111C" w:rsidRPr="0083111C" w:rsidRDefault="0083111C" w:rsidP="0083111C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83111C">
              <w:rPr>
                <w:b/>
                <w:bCs/>
                <w:sz w:val="24"/>
                <w:szCs w:val="24"/>
              </w:rPr>
              <w:t>Проверка градиентной окраски кнопки по наведению на неё</w:t>
            </w:r>
          </w:p>
          <w:p w14:paraId="255714D9" w14:textId="2C046737" w:rsidR="0083111C" w:rsidRPr="0083111C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83111C">
              <w:rPr>
                <w:sz w:val="24"/>
                <w:szCs w:val="24"/>
              </w:rPr>
              <w:t>1. Навести курсор мыши на кнопку «</w:t>
            </w:r>
            <w:r w:rsidR="00C86746">
              <w:rPr>
                <w:sz w:val="24"/>
                <w:szCs w:val="24"/>
              </w:rPr>
              <w:t>Подробнее</w:t>
            </w:r>
            <w:r w:rsidRPr="0083111C">
              <w:rPr>
                <w:sz w:val="24"/>
                <w:szCs w:val="24"/>
              </w:rPr>
              <w:t>»</w:t>
            </w:r>
          </w:p>
        </w:tc>
        <w:tc>
          <w:tcPr>
            <w:tcW w:w="3349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8C78B99" w14:textId="2FE2C68D" w:rsidR="0083111C" w:rsidRPr="00BF431E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83111C">
              <w:rPr>
                <w:sz w:val="24"/>
                <w:szCs w:val="24"/>
              </w:rPr>
              <w:t>1. Цвет кнопки поменялся.</w:t>
            </w:r>
          </w:p>
        </w:tc>
        <w:tc>
          <w:tcPr>
            <w:tcW w:w="33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A4319FD" w14:textId="26CD7C1D" w:rsidR="0083111C" w:rsidRPr="00BF431E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83111C">
              <w:rPr>
                <w:sz w:val="24"/>
                <w:szCs w:val="24"/>
              </w:rPr>
              <w:t>1. Цвет кнопки поменялся.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B48DB99" w14:textId="47571EBB" w:rsidR="0083111C" w:rsidRPr="00BF431E" w:rsidRDefault="0083111C" w:rsidP="0083111C">
            <w:pPr>
              <w:ind w:firstLine="0"/>
              <w:jc w:val="left"/>
              <w:rPr>
                <w:sz w:val="24"/>
                <w:szCs w:val="24"/>
              </w:rPr>
            </w:pPr>
            <w:r w:rsidRPr="00BF431E">
              <w:rPr>
                <w:sz w:val="24"/>
                <w:szCs w:val="24"/>
              </w:rPr>
              <w:t>Пройдено</w:t>
            </w:r>
          </w:p>
        </w:tc>
      </w:tr>
    </w:tbl>
    <w:p w14:paraId="6EFFB2F2" w14:textId="3EC84C59" w:rsidR="008A13A2" w:rsidRDefault="008A13A2" w:rsidP="00572B08">
      <w:pPr>
        <w:ind w:firstLine="0"/>
      </w:pPr>
    </w:p>
    <w:sectPr w:rsidR="008A13A2" w:rsidSect="00FC5B7E">
      <w:pgSz w:w="16838" w:h="11906" w:orient="landscape" w:code="9"/>
      <w:pgMar w:top="1418" w:right="851" w:bottom="426" w:left="1701" w:header="0" w:footer="0" w:gutter="0"/>
      <w:pgNumType w:start="1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0752" w14:textId="77777777" w:rsidR="00F2407C" w:rsidRDefault="00F2407C" w:rsidP="005F5CCA">
      <w:pPr>
        <w:spacing w:line="240" w:lineRule="auto"/>
      </w:pPr>
      <w:r>
        <w:separator/>
      </w:r>
    </w:p>
  </w:endnote>
  <w:endnote w:type="continuationSeparator" w:id="0">
    <w:p w14:paraId="30C004D1" w14:textId="77777777" w:rsidR="00F2407C" w:rsidRDefault="00F2407C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8CE66" w14:textId="77777777" w:rsidR="00F2407C" w:rsidRDefault="00F2407C" w:rsidP="005F5CCA">
      <w:pPr>
        <w:spacing w:line="240" w:lineRule="auto"/>
      </w:pPr>
      <w:r>
        <w:separator/>
      </w:r>
    </w:p>
  </w:footnote>
  <w:footnote w:type="continuationSeparator" w:id="0">
    <w:p w14:paraId="7C5174DB" w14:textId="77777777" w:rsidR="00F2407C" w:rsidRDefault="00F2407C" w:rsidP="005F5C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29.4pt;height:29.4pt;visibility:visible;mso-wrap-style:square" o:bullet="t">
        <v:imagedata r:id="rId1" o:title=""/>
      </v:shape>
    </w:pict>
  </w:numPicBullet>
  <w:numPicBullet w:numPicBulletId="1">
    <w:pict>
      <v:shape id="_x0000_i1068" type="#_x0000_t75" style="width:315.6pt;height:26.4pt;visibility:visible;mso-wrap-style:square" o:bullet="t">
        <v:imagedata r:id="rId2" o:title=""/>
      </v:shape>
    </w:pict>
  </w:numPicBullet>
  <w:abstractNum w:abstractNumId="0" w15:restartNumberingAfterBreak="0">
    <w:nsid w:val="0CC76DCA"/>
    <w:multiLevelType w:val="multilevel"/>
    <w:tmpl w:val="595206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D100A"/>
    <w:multiLevelType w:val="hybridMultilevel"/>
    <w:tmpl w:val="25DEFD06"/>
    <w:lvl w:ilvl="0" w:tplc="74043C24">
      <w:start w:val="1"/>
      <w:numFmt w:val="decimal"/>
      <w:lvlText w:val="%1."/>
      <w:lvlJc w:val="left"/>
      <w:pPr>
        <w:ind w:left="294" w:hanging="20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81DEBAB4">
      <w:numFmt w:val="bullet"/>
      <w:lvlText w:val="•"/>
      <w:lvlJc w:val="left"/>
      <w:pPr>
        <w:ind w:left="676" w:hanging="201"/>
      </w:pPr>
      <w:rPr>
        <w:rFonts w:hint="default"/>
        <w:lang w:val="ru-RU" w:eastAsia="en-US" w:bidi="ar-SA"/>
      </w:rPr>
    </w:lvl>
    <w:lvl w:ilvl="2" w:tplc="3578AFDA">
      <w:numFmt w:val="bullet"/>
      <w:lvlText w:val="•"/>
      <w:lvlJc w:val="left"/>
      <w:pPr>
        <w:ind w:left="1053" w:hanging="201"/>
      </w:pPr>
      <w:rPr>
        <w:rFonts w:hint="default"/>
        <w:lang w:val="ru-RU" w:eastAsia="en-US" w:bidi="ar-SA"/>
      </w:rPr>
    </w:lvl>
    <w:lvl w:ilvl="3" w:tplc="AAE23970">
      <w:numFmt w:val="bullet"/>
      <w:lvlText w:val="•"/>
      <w:lvlJc w:val="left"/>
      <w:pPr>
        <w:ind w:left="1430" w:hanging="201"/>
      </w:pPr>
      <w:rPr>
        <w:rFonts w:hint="default"/>
        <w:lang w:val="ru-RU" w:eastAsia="en-US" w:bidi="ar-SA"/>
      </w:rPr>
    </w:lvl>
    <w:lvl w:ilvl="4" w:tplc="D85240A8">
      <w:numFmt w:val="bullet"/>
      <w:lvlText w:val="•"/>
      <w:lvlJc w:val="left"/>
      <w:pPr>
        <w:ind w:left="1807" w:hanging="201"/>
      </w:pPr>
      <w:rPr>
        <w:rFonts w:hint="default"/>
        <w:lang w:val="ru-RU" w:eastAsia="en-US" w:bidi="ar-SA"/>
      </w:rPr>
    </w:lvl>
    <w:lvl w:ilvl="5" w:tplc="D0EA3052">
      <w:numFmt w:val="bullet"/>
      <w:lvlText w:val="•"/>
      <w:lvlJc w:val="left"/>
      <w:pPr>
        <w:ind w:left="2183" w:hanging="201"/>
      </w:pPr>
      <w:rPr>
        <w:rFonts w:hint="default"/>
        <w:lang w:val="ru-RU" w:eastAsia="en-US" w:bidi="ar-SA"/>
      </w:rPr>
    </w:lvl>
    <w:lvl w:ilvl="6" w:tplc="04DE1EBA">
      <w:numFmt w:val="bullet"/>
      <w:lvlText w:val="•"/>
      <w:lvlJc w:val="left"/>
      <w:pPr>
        <w:ind w:left="2560" w:hanging="201"/>
      </w:pPr>
      <w:rPr>
        <w:rFonts w:hint="default"/>
        <w:lang w:val="ru-RU" w:eastAsia="en-US" w:bidi="ar-SA"/>
      </w:rPr>
    </w:lvl>
    <w:lvl w:ilvl="7" w:tplc="475293AE">
      <w:numFmt w:val="bullet"/>
      <w:lvlText w:val="•"/>
      <w:lvlJc w:val="left"/>
      <w:pPr>
        <w:ind w:left="2937" w:hanging="201"/>
      </w:pPr>
      <w:rPr>
        <w:rFonts w:hint="default"/>
        <w:lang w:val="ru-RU" w:eastAsia="en-US" w:bidi="ar-SA"/>
      </w:rPr>
    </w:lvl>
    <w:lvl w:ilvl="8" w:tplc="EA0C4E8A">
      <w:numFmt w:val="bullet"/>
      <w:lvlText w:val="•"/>
      <w:lvlJc w:val="left"/>
      <w:pPr>
        <w:ind w:left="3314" w:hanging="201"/>
      </w:pPr>
      <w:rPr>
        <w:rFonts w:hint="default"/>
        <w:lang w:val="ru-RU" w:eastAsia="en-US" w:bidi="ar-SA"/>
      </w:rPr>
    </w:lvl>
  </w:abstractNum>
  <w:abstractNum w:abstractNumId="2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4AC52292"/>
    <w:multiLevelType w:val="hybridMultilevel"/>
    <w:tmpl w:val="FDD8CAFA"/>
    <w:lvl w:ilvl="0" w:tplc="5EE4E8F4">
      <w:start w:val="1"/>
      <w:numFmt w:val="decimal"/>
      <w:lvlText w:val="%1."/>
      <w:lvlJc w:val="left"/>
      <w:pPr>
        <w:ind w:left="282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8AFEABD8">
      <w:numFmt w:val="bullet"/>
      <w:lvlText w:val="•"/>
      <w:lvlJc w:val="left"/>
      <w:pPr>
        <w:ind w:left="645" w:hanging="201"/>
      </w:pPr>
      <w:rPr>
        <w:rFonts w:hint="default"/>
        <w:lang w:val="ru-RU" w:eastAsia="en-US" w:bidi="ar-SA"/>
      </w:rPr>
    </w:lvl>
    <w:lvl w:ilvl="2" w:tplc="092C4BFA">
      <w:numFmt w:val="bullet"/>
      <w:lvlText w:val="•"/>
      <w:lvlJc w:val="left"/>
      <w:pPr>
        <w:ind w:left="1011" w:hanging="201"/>
      </w:pPr>
      <w:rPr>
        <w:rFonts w:hint="default"/>
        <w:lang w:val="ru-RU" w:eastAsia="en-US" w:bidi="ar-SA"/>
      </w:rPr>
    </w:lvl>
    <w:lvl w:ilvl="3" w:tplc="36E68386">
      <w:numFmt w:val="bullet"/>
      <w:lvlText w:val="•"/>
      <w:lvlJc w:val="left"/>
      <w:pPr>
        <w:ind w:left="1377" w:hanging="201"/>
      </w:pPr>
      <w:rPr>
        <w:rFonts w:hint="default"/>
        <w:lang w:val="ru-RU" w:eastAsia="en-US" w:bidi="ar-SA"/>
      </w:rPr>
    </w:lvl>
    <w:lvl w:ilvl="4" w:tplc="367A386E">
      <w:numFmt w:val="bullet"/>
      <w:lvlText w:val="•"/>
      <w:lvlJc w:val="left"/>
      <w:pPr>
        <w:ind w:left="1743" w:hanging="201"/>
      </w:pPr>
      <w:rPr>
        <w:rFonts w:hint="default"/>
        <w:lang w:val="ru-RU" w:eastAsia="en-US" w:bidi="ar-SA"/>
      </w:rPr>
    </w:lvl>
    <w:lvl w:ilvl="5" w:tplc="24589342">
      <w:numFmt w:val="bullet"/>
      <w:lvlText w:val="•"/>
      <w:lvlJc w:val="left"/>
      <w:pPr>
        <w:ind w:left="2109" w:hanging="201"/>
      </w:pPr>
      <w:rPr>
        <w:rFonts w:hint="default"/>
        <w:lang w:val="ru-RU" w:eastAsia="en-US" w:bidi="ar-SA"/>
      </w:rPr>
    </w:lvl>
    <w:lvl w:ilvl="6" w:tplc="EE3C0D82">
      <w:numFmt w:val="bullet"/>
      <w:lvlText w:val="•"/>
      <w:lvlJc w:val="left"/>
      <w:pPr>
        <w:ind w:left="2474" w:hanging="201"/>
      </w:pPr>
      <w:rPr>
        <w:rFonts w:hint="default"/>
        <w:lang w:val="ru-RU" w:eastAsia="en-US" w:bidi="ar-SA"/>
      </w:rPr>
    </w:lvl>
    <w:lvl w:ilvl="7" w:tplc="751A0A48">
      <w:numFmt w:val="bullet"/>
      <w:lvlText w:val="•"/>
      <w:lvlJc w:val="left"/>
      <w:pPr>
        <w:ind w:left="2840" w:hanging="201"/>
      </w:pPr>
      <w:rPr>
        <w:rFonts w:hint="default"/>
        <w:lang w:val="ru-RU" w:eastAsia="en-US" w:bidi="ar-SA"/>
      </w:rPr>
    </w:lvl>
    <w:lvl w:ilvl="8" w:tplc="EEB89A0C">
      <w:numFmt w:val="bullet"/>
      <w:lvlText w:val="•"/>
      <w:lvlJc w:val="left"/>
      <w:pPr>
        <w:ind w:left="3206" w:hanging="201"/>
      </w:pPr>
      <w:rPr>
        <w:rFonts w:hint="default"/>
        <w:lang w:val="ru-RU" w:eastAsia="en-US" w:bidi="ar-SA"/>
      </w:rPr>
    </w:lvl>
  </w:abstractNum>
  <w:abstractNum w:abstractNumId="4" w15:restartNumberingAfterBreak="0">
    <w:nsid w:val="52BD630C"/>
    <w:multiLevelType w:val="hybridMultilevel"/>
    <w:tmpl w:val="4140BC2E"/>
    <w:lvl w:ilvl="0" w:tplc="C0FCFD7E">
      <w:start w:val="1"/>
      <w:numFmt w:val="decimal"/>
      <w:lvlText w:val="%1."/>
      <w:lvlJc w:val="left"/>
      <w:pPr>
        <w:ind w:left="93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8FE9B5E">
      <w:numFmt w:val="bullet"/>
      <w:lvlText w:val="•"/>
      <w:lvlJc w:val="left"/>
      <w:pPr>
        <w:ind w:left="496" w:hanging="201"/>
      </w:pPr>
      <w:rPr>
        <w:rFonts w:hint="default"/>
        <w:lang w:val="ru-RU" w:eastAsia="en-US" w:bidi="ar-SA"/>
      </w:rPr>
    </w:lvl>
    <w:lvl w:ilvl="2" w:tplc="FCAC0716">
      <w:numFmt w:val="bullet"/>
      <w:lvlText w:val="•"/>
      <w:lvlJc w:val="left"/>
      <w:pPr>
        <w:ind w:left="893" w:hanging="201"/>
      </w:pPr>
      <w:rPr>
        <w:rFonts w:hint="default"/>
        <w:lang w:val="ru-RU" w:eastAsia="en-US" w:bidi="ar-SA"/>
      </w:rPr>
    </w:lvl>
    <w:lvl w:ilvl="3" w:tplc="58507FEC">
      <w:numFmt w:val="bullet"/>
      <w:lvlText w:val="•"/>
      <w:lvlJc w:val="left"/>
      <w:pPr>
        <w:ind w:left="1290" w:hanging="201"/>
      </w:pPr>
      <w:rPr>
        <w:rFonts w:hint="default"/>
        <w:lang w:val="ru-RU" w:eastAsia="en-US" w:bidi="ar-SA"/>
      </w:rPr>
    </w:lvl>
    <w:lvl w:ilvl="4" w:tplc="F5FC6D44">
      <w:numFmt w:val="bullet"/>
      <w:lvlText w:val="•"/>
      <w:lvlJc w:val="left"/>
      <w:pPr>
        <w:ind w:left="1687" w:hanging="201"/>
      </w:pPr>
      <w:rPr>
        <w:rFonts w:hint="default"/>
        <w:lang w:val="ru-RU" w:eastAsia="en-US" w:bidi="ar-SA"/>
      </w:rPr>
    </w:lvl>
    <w:lvl w:ilvl="5" w:tplc="2B18B5AE">
      <w:numFmt w:val="bullet"/>
      <w:lvlText w:val="•"/>
      <w:lvlJc w:val="left"/>
      <w:pPr>
        <w:ind w:left="2083" w:hanging="201"/>
      </w:pPr>
      <w:rPr>
        <w:rFonts w:hint="default"/>
        <w:lang w:val="ru-RU" w:eastAsia="en-US" w:bidi="ar-SA"/>
      </w:rPr>
    </w:lvl>
    <w:lvl w:ilvl="6" w:tplc="4454B872">
      <w:numFmt w:val="bullet"/>
      <w:lvlText w:val="•"/>
      <w:lvlJc w:val="left"/>
      <w:pPr>
        <w:ind w:left="2480" w:hanging="201"/>
      </w:pPr>
      <w:rPr>
        <w:rFonts w:hint="default"/>
        <w:lang w:val="ru-RU" w:eastAsia="en-US" w:bidi="ar-SA"/>
      </w:rPr>
    </w:lvl>
    <w:lvl w:ilvl="7" w:tplc="8C4835E6">
      <w:numFmt w:val="bullet"/>
      <w:lvlText w:val="•"/>
      <w:lvlJc w:val="left"/>
      <w:pPr>
        <w:ind w:left="2877" w:hanging="201"/>
      </w:pPr>
      <w:rPr>
        <w:rFonts w:hint="default"/>
        <w:lang w:val="ru-RU" w:eastAsia="en-US" w:bidi="ar-SA"/>
      </w:rPr>
    </w:lvl>
    <w:lvl w:ilvl="8" w:tplc="3B4E7772">
      <w:numFmt w:val="bullet"/>
      <w:lvlText w:val="•"/>
      <w:lvlJc w:val="left"/>
      <w:pPr>
        <w:ind w:left="3274" w:hanging="201"/>
      </w:pPr>
      <w:rPr>
        <w:rFonts w:hint="default"/>
        <w:lang w:val="ru-RU" w:eastAsia="en-US" w:bidi="ar-SA"/>
      </w:rPr>
    </w:lvl>
  </w:abstractNum>
  <w:abstractNum w:abstractNumId="5" w15:restartNumberingAfterBreak="0">
    <w:nsid w:val="53A51E34"/>
    <w:multiLevelType w:val="multilevel"/>
    <w:tmpl w:val="1DBE52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D5B24"/>
    <w:multiLevelType w:val="hybridMultilevel"/>
    <w:tmpl w:val="9C92F3A4"/>
    <w:lvl w:ilvl="0" w:tplc="8DAEF14E">
      <w:start w:val="1"/>
      <w:numFmt w:val="decimal"/>
      <w:lvlText w:val="%1."/>
      <w:lvlJc w:val="left"/>
      <w:pPr>
        <w:ind w:left="282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85CFE54">
      <w:numFmt w:val="bullet"/>
      <w:lvlText w:val="•"/>
      <w:lvlJc w:val="left"/>
      <w:pPr>
        <w:ind w:left="658" w:hanging="201"/>
      </w:pPr>
      <w:rPr>
        <w:rFonts w:hint="default"/>
        <w:lang w:val="ru-RU" w:eastAsia="en-US" w:bidi="ar-SA"/>
      </w:rPr>
    </w:lvl>
    <w:lvl w:ilvl="2" w:tplc="6354F2EE">
      <w:numFmt w:val="bullet"/>
      <w:lvlText w:val="•"/>
      <w:lvlJc w:val="left"/>
      <w:pPr>
        <w:ind w:left="1037" w:hanging="201"/>
      </w:pPr>
      <w:rPr>
        <w:rFonts w:hint="default"/>
        <w:lang w:val="ru-RU" w:eastAsia="en-US" w:bidi="ar-SA"/>
      </w:rPr>
    </w:lvl>
    <w:lvl w:ilvl="3" w:tplc="5D94873C">
      <w:numFmt w:val="bullet"/>
      <w:lvlText w:val="•"/>
      <w:lvlJc w:val="left"/>
      <w:pPr>
        <w:ind w:left="1416" w:hanging="201"/>
      </w:pPr>
      <w:rPr>
        <w:rFonts w:hint="default"/>
        <w:lang w:val="ru-RU" w:eastAsia="en-US" w:bidi="ar-SA"/>
      </w:rPr>
    </w:lvl>
    <w:lvl w:ilvl="4" w:tplc="85E8B8E6">
      <w:numFmt w:val="bullet"/>
      <w:lvlText w:val="•"/>
      <w:lvlJc w:val="left"/>
      <w:pPr>
        <w:ind w:left="1795" w:hanging="201"/>
      </w:pPr>
      <w:rPr>
        <w:rFonts w:hint="default"/>
        <w:lang w:val="ru-RU" w:eastAsia="en-US" w:bidi="ar-SA"/>
      </w:rPr>
    </w:lvl>
    <w:lvl w:ilvl="5" w:tplc="E1ECB368">
      <w:numFmt w:val="bullet"/>
      <w:lvlText w:val="•"/>
      <w:lvlJc w:val="left"/>
      <w:pPr>
        <w:ind w:left="2173" w:hanging="201"/>
      </w:pPr>
      <w:rPr>
        <w:rFonts w:hint="default"/>
        <w:lang w:val="ru-RU" w:eastAsia="en-US" w:bidi="ar-SA"/>
      </w:rPr>
    </w:lvl>
    <w:lvl w:ilvl="6" w:tplc="0DA02EF2">
      <w:numFmt w:val="bullet"/>
      <w:lvlText w:val="•"/>
      <w:lvlJc w:val="left"/>
      <w:pPr>
        <w:ind w:left="2552" w:hanging="201"/>
      </w:pPr>
      <w:rPr>
        <w:rFonts w:hint="default"/>
        <w:lang w:val="ru-RU" w:eastAsia="en-US" w:bidi="ar-SA"/>
      </w:rPr>
    </w:lvl>
    <w:lvl w:ilvl="7" w:tplc="45EE3B6A">
      <w:numFmt w:val="bullet"/>
      <w:lvlText w:val="•"/>
      <w:lvlJc w:val="left"/>
      <w:pPr>
        <w:ind w:left="2931" w:hanging="201"/>
      </w:pPr>
      <w:rPr>
        <w:rFonts w:hint="default"/>
        <w:lang w:val="ru-RU" w:eastAsia="en-US" w:bidi="ar-SA"/>
      </w:rPr>
    </w:lvl>
    <w:lvl w:ilvl="8" w:tplc="9D72875E">
      <w:numFmt w:val="bullet"/>
      <w:lvlText w:val="•"/>
      <w:lvlJc w:val="left"/>
      <w:pPr>
        <w:ind w:left="3310" w:hanging="201"/>
      </w:pPr>
      <w:rPr>
        <w:rFonts w:hint="default"/>
        <w:lang w:val="ru-RU" w:eastAsia="en-US" w:bidi="ar-SA"/>
      </w:rPr>
    </w:lvl>
  </w:abstractNum>
  <w:abstractNum w:abstractNumId="7" w15:restartNumberingAfterBreak="0">
    <w:nsid w:val="64281D88"/>
    <w:multiLevelType w:val="hybridMultilevel"/>
    <w:tmpl w:val="3AB49398"/>
    <w:lvl w:ilvl="0" w:tplc="B8E6DA12">
      <w:start w:val="1"/>
      <w:numFmt w:val="decimal"/>
      <w:lvlText w:val="%1."/>
      <w:lvlJc w:val="left"/>
      <w:pPr>
        <w:ind w:left="81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6E262914">
      <w:numFmt w:val="bullet"/>
      <w:lvlText w:val="•"/>
      <w:lvlJc w:val="left"/>
      <w:pPr>
        <w:ind w:left="465" w:hanging="201"/>
      </w:pPr>
      <w:rPr>
        <w:rFonts w:hint="default"/>
        <w:lang w:val="ru-RU" w:eastAsia="en-US" w:bidi="ar-SA"/>
      </w:rPr>
    </w:lvl>
    <w:lvl w:ilvl="2" w:tplc="415A7300">
      <w:numFmt w:val="bullet"/>
      <w:lvlText w:val="•"/>
      <w:lvlJc w:val="left"/>
      <w:pPr>
        <w:ind w:left="851" w:hanging="201"/>
      </w:pPr>
      <w:rPr>
        <w:rFonts w:hint="default"/>
        <w:lang w:val="ru-RU" w:eastAsia="en-US" w:bidi="ar-SA"/>
      </w:rPr>
    </w:lvl>
    <w:lvl w:ilvl="3" w:tplc="483A3C46">
      <w:numFmt w:val="bullet"/>
      <w:lvlText w:val="•"/>
      <w:lvlJc w:val="left"/>
      <w:pPr>
        <w:ind w:left="1237" w:hanging="201"/>
      </w:pPr>
      <w:rPr>
        <w:rFonts w:hint="default"/>
        <w:lang w:val="ru-RU" w:eastAsia="en-US" w:bidi="ar-SA"/>
      </w:rPr>
    </w:lvl>
    <w:lvl w:ilvl="4" w:tplc="D040C6E8">
      <w:numFmt w:val="bullet"/>
      <w:lvlText w:val="•"/>
      <w:lvlJc w:val="left"/>
      <w:pPr>
        <w:ind w:left="1623" w:hanging="201"/>
      </w:pPr>
      <w:rPr>
        <w:rFonts w:hint="default"/>
        <w:lang w:val="ru-RU" w:eastAsia="en-US" w:bidi="ar-SA"/>
      </w:rPr>
    </w:lvl>
    <w:lvl w:ilvl="5" w:tplc="656699DA">
      <w:numFmt w:val="bullet"/>
      <w:lvlText w:val="•"/>
      <w:lvlJc w:val="left"/>
      <w:pPr>
        <w:ind w:left="2009" w:hanging="201"/>
      </w:pPr>
      <w:rPr>
        <w:rFonts w:hint="default"/>
        <w:lang w:val="ru-RU" w:eastAsia="en-US" w:bidi="ar-SA"/>
      </w:rPr>
    </w:lvl>
    <w:lvl w:ilvl="6" w:tplc="C1B6F368">
      <w:numFmt w:val="bullet"/>
      <w:lvlText w:val="•"/>
      <w:lvlJc w:val="left"/>
      <w:pPr>
        <w:ind w:left="2394" w:hanging="201"/>
      </w:pPr>
      <w:rPr>
        <w:rFonts w:hint="default"/>
        <w:lang w:val="ru-RU" w:eastAsia="en-US" w:bidi="ar-SA"/>
      </w:rPr>
    </w:lvl>
    <w:lvl w:ilvl="7" w:tplc="804A2DC8">
      <w:numFmt w:val="bullet"/>
      <w:lvlText w:val="•"/>
      <w:lvlJc w:val="left"/>
      <w:pPr>
        <w:ind w:left="2780" w:hanging="201"/>
      </w:pPr>
      <w:rPr>
        <w:rFonts w:hint="default"/>
        <w:lang w:val="ru-RU" w:eastAsia="en-US" w:bidi="ar-SA"/>
      </w:rPr>
    </w:lvl>
    <w:lvl w:ilvl="8" w:tplc="98D464BC">
      <w:numFmt w:val="bullet"/>
      <w:lvlText w:val="•"/>
      <w:lvlJc w:val="left"/>
      <w:pPr>
        <w:ind w:left="3166" w:hanging="201"/>
      </w:pPr>
      <w:rPr>
        <w:rFonts w:hint="default"/>
        <w:lang w:val="ru-RU" w:eastAsia="en-US" w:bidi="ar-SA"/>
      </w:rPr>
    </w:lvl>
  </w:abstractNum>
  <w:abstractNum w:abstractNumId="8" w15:restartNumberingAfterBreak="0">
    <w:nsid w:val="65C0490E"/>
    <w:multiLevelType w:val="hybridMultilevel"/>
    <w:tmpl w:val="C8EC8578"/>
    <w:lvl w:ilvl="0" w:tplc="D4928F5E">
      <w:start w:val="1"/>
      <w:numFmt w:val="decimal"/>
      <w:lvlText w:val="%1."/>
      <w:lvlJc w:val="left"/>
      <w:pPr>
        <w:ind w:left="294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ADE4AC5A">
      <w:numFmt w:val="bullet"/>
      <w:lvlText w:val="•"/>
      <w:lvlJc w:val="left"/>
      <w:pPr>
        <w:ind w:left="676" w:hanging="201"/>
      </w:pPr>
      <w:rPr>
        <w:rFonts w:hint="default"/>
        <w:lang w:val="ru-RU" w:eastAsia="en-US" w:bidi="ar-SA"/>
      </w:rPr>
    </w:lvl>
    <w:lvl w:ilvl="2" w:tplc="84927EAA">
      <w:numFmt w:val="bullet"/>
      <w:lvlText w:val="•"/>
      <w:lvlJc w:val="left"/>
      <w:pPr>
        <w:ind w:left="1053" w:hanging="201"/>
      </w:pPr>
      <w:rPr>
        <w:rFonts w:hint="default"/>
        <w:lang w:val="ru-RU" w:eastAsia="en-US" w:bidi="ar-SA"/>
      </w:rPr>
    </w:lvl>
    <w:lvl w:ilvl="3" w:tplc="AA843D86">
      <w:numFmt w:val="bullet"/>
      <w:lvlText w:val="•"/>
      <w:lvlJc w:val="left"/>
      <w:pPr>
        <w:ind w:left="1430" w:hanging="201"/>
      </w:pPr>
      <w:rPr>
        <w:rFonts w:hint="default"/>
        <w:lang w:val="ru-RU" w:eastAsia="en-US" w:bidi="ar-SA"/>
      </w:rPr>
    </w:lvl>
    <w:lvl w:ilvl="4" w:tplc="AA029DAC">
      <w:numFmt w:val="bullet"/>
      <w:lvlText w:val="•"/>
      <w:lvlJc w:val="left"/>
      <w:pPr>
        <w:ind w:left="1807" w:hanging="201"/>
      </w:pPr>
      <w:rPr>
        <w:rFonts w:hint="default"/>
        <w:lang w:val="ru-RU" w:eastAsia="en-US" w:bidi="ar-SA"/>
      </w:rPr>
    </w:lvl>
    <w:lvl w:ilvl="5" w:tplc="6D96A9D4">
      <w:numFmt w:val="bullet"/>
      <w:lvlText w:val="•"/>
      <w:lvlJc w:val="left"/>
      <w:pPr>
        <w:ind w:left="2183" w:hanging="201"/>
      </w:pPr>
      <w:rPr>
        <w:rFonts w:hint="default"/>
        <w:lang w:val="ru-RU" w:eastAsia="en-US" w:bidi="ar-SA"/>
      </w:rPr>
    </w:lvl>
    <w:lvl w:ilvl="6" w:tplc="DCA43C08">
      <w:numFmt w:val="bullet"/>
      <w:lvlText w:val="•"/>
      <w:lvlJc w:val="left"/>
      <w:pPr>
        <w:ind w:left="2560" w:hanging="201"/>
      </w:pPr>
      <w:rPr>
        <w:rFonts w:hint="default"/>
        <w:lang w:val="ru-RU" w:eastAsia="en-US" w:bidi="ar-SA"/>
      </w:rPr>
    </w:lvl>
    <w:lvl w:ilvl="7" w:tplc="4E08EDB4">
      <w:numFmt w:val="bullet"/>
      <w:lvlText w:val="•"/>
      <w:lvlJc w:val="left"/>
      <w:pPr>
        <w:ind w:left="2937" w:hanging="201"/>
      </w:pPr>
      <w:rPr>
        <w:rFonts w:hint="default"/>
        <w:lang w:val="ru-RU" w:eastAsia="en-US" w:bidi="ar-SA"/>
      </w:rPr>
    </w:lvl>
    <w:lvl w:ilvl="8" w:tplc="A4803D30">
      <w:numFmt w:val="bullet"/>
      <w:lvlText w:val="•"/>
      <w:lvlJc w:val="left"/>
      <w:pPr>
        <w:ind w:left="3314" w:hanging="201"/>
      </w:pPr>
      <w:rPr>
        <w:rFonts w:hint="default"/>
        <w:lang w:val="ru-RU" w:eastAsia="en-US" w:bidi="ar-SA"/>
      </w:rPr>
    </w:lvl>
  </w:abstractNum>
  <w:abstractNum w:abstractNumId="9" w15:restartNumberingAfterBreak="0">
    <w:nsid w:val="65EF43D1"/>
    <w:multiLevelType w:val="hybridMultilevel"/>
    <w:tmpl w:val="FD1E135C"/>
    <w:lvl w:ilvl="0" w:tplc="276CDD2A">
      <w:start w:val="1"/>
      <w:numFmt w:val="decimal"/>
      <w:lvlText w:val="%1."/>
      <w:lvlJc w:val="left"/>
      <w:pPr>
        <w:ind w:left="282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D6E4A10">
      <w:numFmt w:val="bullet"/>
      <w:lvlText w:val="•"/>
      <w:lvlJc w:val="left"/>
      <w:pPr>
        <w:ind w:left="645" w:hanging="201"/>
      </w:pPr>
      <w:rPr>
        <w:rFonts w:hint="default"/>
        <w:lang w:val="ru-RU" w:eastAsia="en-US" w:bidi="ar-SA"/>
      </w:rPr>
    </w:lvl>
    <w:lvl w:ilvl="2" w:tplc="BF105C96">
      <w:numFmt w:val="bullet"/>
      <w:lvlText w:val="•"/>
      <w:lvlJc w:val="left"/>
      <w:pPr>
        <w:ind w:left="1011" w:hanging="201"/>
      </w:pPr>
      <w:rPr>
        <w:rFonts w:hint="default"/>
        <w:lang w:val="ru-RU" w:eastAsia="en-US" w:bidi="ar-SA"/>
      </w:rPr>
    </w:lvl>
    <w:lvl w:ilvl="3" w:tplc="4738C30A">
      <w:numFmt w:val="bullet"/>
      <w:lvlText w:val="•"/>
      <w:lvlJc w:val="left"/>
      <w:pPr>
        <w:ind w:left="1377" w:hanging="201"/>
      </w:pPr>
      <w:rPr>
        <w:rFonts w:hint="default"/>
        <w:lang w:val="ru-RU" w:eastAsia="en-US" w:bidi="ar-SA"/>
      </w:rPr>
    </w:lvl>
    <w:lvl w:ilvl="4" w:tplc="F470312C">
      <w:numFmt w:val="bullet"/>
      <w:lvlText w:val="•"/>
      <w:lvlJc w:val="left"/>
      <w:pPr>
        <w:ind w:left="1743" w:hanging="201"/>
      </w:pPr>
      <w:rPr>
        <w:rFonts w:hint="default"/>
        <w:lang w:val="ru-RU" w:eastAsia="en-US" w:bidi="ar-SA"/>
      </w:rPr>
    </w:lvl>
    <w:lvl w:ilvl="5" w:tplc="F5123C0C">
      <w:numFmt w:val="bullet"/>
      <w:lvlText w:val="•"/>
      <w:lvlJc w:val="left"/>
      <w:pPr>
        <w:ind w:left="2109" w:hanging="201"/>
      </w:pPr>
      <w:rPr>
        <w:rFonts w:hint="default"/>
        <w:lang w:val="ru-RU" w:eastAsia="en-US" w:bidi="ar-SA"/>
      </w:rPr>
    </w:lvl>
    <w:lvl w:ilvl="6" w:tplc="1ACA3810">
      <w:numFmt w:val="bullet"/>
      <w:lvlText w:val="•"/>
      <w:lvlJc w:val="left"/>
      <w:pPr>
        <w:ind w:left="2474" w:hanging="201"/>
      </w:pPr>
      <w:rPr>
        <w:rFonts w:hint="default"/>
        <w:lang w:val="ru-RU" w:eastAsia="en-US" w:bidi="ar-SA"/>
      </w:rPr>
    </w:lvl>
    <w:lvl w:ilvl="7" w:tplc="3DA0B774">
      <w:numFmt w:val="bullet"/>
      <w:lvlText w:val="•"/>
      <w:lvlJc w:val="left"/>
      <w:pPr>
        <w:ind w:left="2840" w:hanging="201"/>
      </w:pPr>
      <w:rPr>
        <w:rFonts w:hint="default"/>
        <w:lang w:val="ru-RU" w:eastAsia="en-US" w:bidi="ar-SA"/>
      </w:rPr>
    </w:lvl>
    <w:lvl w:ilvl="8" w:tplc="849267E2">
      <w:numFmt w:val="bullet"/>
      <w:lvlText w:val="•"/>
      <w:lvlJc w:val="left"/>
      <w:pPr>
        <w:ind w:left="3206" w:hanging="201"/>
      </w:pPr>
      <w:rPr>
        <w:rFonts w:hint="default"/>
        <w:lang w:val="ru-RU" w:eastAsia="en-US" w:bidi="ar-SA"/>
      </w:rPr>
    </w:lvl>
  </w:abstractNum>
  <w:abstractNum w:abstractNumId="10" w15:restartNumberingAfterBreak="0">
    <w:nsid w:val="6966309A"/>
    <w:multiLevelType w:val="hybridMultilevel"/>
    <w:tmpl w:val="9F5E7966"/>
    <w:lvl w:ilvl="0" w:tplc="9DEA8F68">
      <w:start w:val="1"/>
      <w:numFmt w:val="decimal"/>
      <w:lvlText w:val="%1."/>
      <w:lvlJc w:val="left"/>
      <w:pPr>
        <w:ind w:left="282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EE5CEAF2">
      <w:numFmt w:val="bullet"/>
      <w:lvlText w:val="•"/>
      <w:lvlJc w:val="left"/>
      <w:pPr>
        <w:ind w:left="645" w:hanging="201"/>
      </w:pPr>
      <w:rPr>
        <w:rFonts w:hint="default"/>
        <w:lang w:val="ru-RU" w:eastAsia="en-US" w:bidi="ar-SA"/>
      </w:rPr>
    </w:lvl>
    <w:lvl w:ilvl="2" w:tplc="002E4F02">
      <w:numFmt w:val="bullet"/>
      <w:lvlText w:val="•"/>
      <w:lvlJc w:val="left"/>
      <w:pPr>
        <w:ind w:left="1011" w:hanging="201"/>
      </w:pPr>
      <w:rPr>
        <w:rFonts w:hint="default"/>
        <w:lang w:val="ru-RU" w:eastAsia="en-US" w:bidi="ar-SA"/>
      </w:rPr>
    </w:lvl>
    <w:lvl w:ilvl="3" w:tplc="848C8258">
      <w:numFmt w:val="bullet"/>
      <w:lvlText w:val="•"/>
      <w:lvlJc w:val="left"/>
      <w:pPr>
        <w:ind w:left="1377" w:hanging="201"/>
      </w:pPr>
      <w:rPr>
        <w:rFonts w:hint="default"/>
        <w:lang w:val="ru-RU" w:eastAsia="en-US" w:bidi="ar-SA"/>
      </w:rPr>
    </w:lvl>
    <w:lvl w:ilvl="4" w:tplc="DE54CA16">
      <w:numFmt w:val="bullet"/>
      <w:lvlText w:val="•"/>
      <w:lvlJc w:val="left"/>
      <w:pPr>
        <w:ind w:left="1743" w:hanging="201"/>
      </w:pPr>
      <w:rPr>
        <w:rFonts w:hint="default"/>
        <w:lang w:val="ru-RU" w:eastAsia="en-US" w:bidi="ar-SA"/>
      </w:rPr>
    </w:lvl>
    <w:lvl w:ilvl="5" w:tplc="5C082EE0">
      <w:numFmt w:val="bullet"/>
      <w:lvlText w:val="•"/>
      <w:lvlJc w:val="left"/>
      <w:pPr>
        <w:ind w:left="2109" w:hanging="201"/>
      </w:pPr>
      <w:rPr>
        <w:rFonts w:hint="default"/>
        <w:lang w:val="ru-RU" w:eastAsia="en-US" w:bidi="ar-SA"/>
      </w:rPr>
    </w:lvl>
    <w:lvl w:ilvl="6" w:tplc="D2B621FE">
      <w:numFmt w:val="bullet"/>
      <w:lvlText w:val="•"/>
      <w:lvlJc w:val="left"/>
      <w:pPr>
        <w:ind w:left="2474" w:hanging="201"/>
      </w:pPr>
      <w:rPr>
        <w:rFonts w:hint="default"/>
        <w:lang w:val="ru-RU" w:eastAsia="en-US" w:bidi="ar-SA"/>
      </w:rPr>
    </w:lvl>
    <w:lvl w:ilvl="7" w:tplc="7844278C">
      <w:numFmt w:val="bullet"/>
      <w:lvlText w:val="•"/>
      <w:lvlJc w:val="left"/>
      <w:pPr>
        <w:ind w:left="2840" w:hanging="201"/>
      </w:pPr>
      <w:rPr>
        <w:rFonts w:hint="default"/>
        <w:lang w:val="ru-RU" w:eastAsia="en-US" w:bidi="ar-SA"/>
      </w:rPr>
    </w:lvl>
    <w:lvl w:ilvl="8" w:tplc="6BEA8ADC">
      <w:numFmt w:val="bullet"/>
      <w:lvlText w:val="•"/>
      <w:lvlJc w:val="left"/>
      <w:pPr>
        <w:ind w:left="3206" w:hanging="201"/>
      </w:pPr>
      <w:rPr>
        <w:rFonts w:hint="default"/>
        <w:lang w:val="ru-RU" w:eastAsia="en-US" w:bidi="ar-SA"/>
      </w:rPr>
    </w:lvl>
  </w:abstractNum>
  <w:abstractNum w:abstractNumId="11" w15:restartNumberingAfterBreak="0">
    <w:nsid w:val="769F0B5E"/>
    <w:multiLevelType w:val="multilevel"/>
    <w:tmpl w:val="6C88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E047EA"/>
    <w:multiLevelType w:val="multilevel"/>
    <w:tmpl w:val="762E5C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5"/>
  </w:num>
  <w:num w:numId="5">
    <w:abstractNumId w:val="12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73CB9"/>
    <w:rsid w:val="00095FF0"/>
    <w:rsid w:val="000C1C04"/>
    <w:rsid w:val="00100472"/>
    <w:rsid w:val="00131E88"/>
    <w:rsid w:val="00132AB7"/>
    <w:rsid w:val="00140EDD"/>
    <w:rsid w:val="00171F9D"/>
    <w:rsid w:val="001A1458"/>
    <w:rsid w:val="001C31D4"/>
    <w:rsid w:val="001F4AD9"/>
    <w:rsid w:val="00230832"/>
    <w:rsid w:val="00233459"/>
    <w:rsid w:val="00277EC3"/>
    <w:rsid w:val="00287E78"/>
    <w:rsid w:val="002B57DB"/>
    <w:rsid w:val="002D45D2"/>
    <w:rsid w:val="002F3292"/>
    <w:rsid w:val="00413562"/>
    <w:rsid w:val="004327CF"/>
    <w:rsid w:val="004678DF"/>
    <w:rsid w:val="00473AC1"/>
    <w:rsid w:val="00475662"/>
    <w:rsid w:val="00493FA9"/>
    <w:rsid w:val="0051054F"/>
    <w:rsid w:val="00514457"/>
    <w:rsid w:val="00532CD1"/>
    <w:rsid w:val="00555148"/>
    <w:rsid w:val="00561CBA"/>
    <w:rsid w:val="00572B08"/>
    <w:rsid w:val="005769C5"/>
    <w:rsid w:val="00585C0D"/>
    <w:rsid w:val="005943AF"/>
    <w:rsid w:val="005D499B"/>
    <w:rsid w:val="005F5CCA"/>
    <w:rsid w:val="0060729C"/>
    <w:rsid w:val="006529E7"/>
    <w:rsid w:val="006C185D"/>
    <w:rsid w:val="00700A6F"/>
    <w:rsid w:val="007040AB"/>
    <w:rsid w:val="00777739"/>
    <w:rsid w:val="00783737"/>
    <w:rsid w:val="007B5860"/>
    <w:rsid w:val="007C3D95"/>
    <w:rsid w:val="00801536"/>
    <w:rsid w:val="00804823"/>
    <w:rsid w:val="008212B2"/>
    <w:rsid w:val="0083111C"/>
    <w:rsid w:val="00863CBC"/>
    <w:rsid w:val="00866751"/>
    <w:rsid w:val="008A13A2"/>
    <w:rsid w:val="008A4EFF"/>
    <w:rsid w:val="008A62C8"/>
    <w:rsid w:val="008E595F"/>
    <w:rsid w:val="008F03B7"/>
    <w:rsid w:val="008F38B4"/>
    <w:rsid w:val="008F3F6C"/>
    <w:rsid w:val="00904C47"/>
    <w:rsid w:val="0095009D"/>
    <w:rsid w:val="0096681E"/>
    <w:rsid w:val="0097598E"/>
    <w:rsid w:val="00985132"/>
    <w:rsid w:val="009A3C8D"/>
    <w:rsid w:val="009C469B"/>
    <w:rsid w:val="00A51C31"/>
    <w:rsid w:val="00A64B98"/>
    <w:rsid w:val="00A84E8E"/>
    <w:rsid w:val="00AA0F48"/>
    <w:rsid w:val="00AE4936"/>
    <w:rsid w:val="00B86E69"/>
    <w:rsid w:val="00BB59CF"/>
    <w:rsid w:val="00BC2921"/>
    <w:rsid w:val="00BC43B8"/>
    <w:rsid w:val="00BD5AA6"/>
    <w:rsid w:val="00BF431E"/>
    <w:rsid w:val="00BF7C8F"/>
    <w:rsid w:val="00C16F44"/>
    <w:rsid w:val="00C2738D"/>
    <w:rsid w:val="00C77F4A"/>
    <w:rsid w:val="00C86746"/>
    <w:rsid w:val="00CA30B8"/>
    <w:rsid w:val="00CC36C7"/>
    <w:rsid w:val="00D83096"/>
    <w:rsid w:val="00DF3BFE"/>
    <w:rsid w:val="00E07D0C"/>
    <w:rsid w:val="00E25746"/>
    <w:rsid w:val="00E36E32"/>
    <w:rsid w:val="00E4763E"/>
    <w:rsid w:val="00E74457"/>
    <w:rsid w:val="00E9354C"/>
    <w:rsid w:val="00EA0829"/>
    <w:rsid w:val="00EF6DCE"/>
    <w:rsid w:val="00F23758"/>
    <w:rsid w:val="00F2407C"/>
    <w:rsid w:val="00F2524C"/>
    <w:rsid w:val="00FB0739"/>
    <w:rsid w:val="00FB2E62"/>
    <w:rsid w:val="00FC58ED"/>
    <w:rsid w:val="00FC5B7E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E07D0C"/>
    <w:rPr>
      <w:b/>
      <w:bCs/>
    </w:rPr>
  </w:style>
  <w:style w:type="paragraph" w:customStyle="1" w:styleId="TableParagraph">
    <w:name w:val="Table Paragraph"/>
    <w:basedOn w:val="a0"/>
    <w:uiPriority w:val="1"/>
    <w:qFormat/>
    <w:rsid w:val="0083111C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Дима Линник</cp:lastModifiedBy>
  <cp:revision>2</cp:revision>
  <dcterms:created xsi:type="dcterms:W3CDTF">2025-06-07T14:14:00Z</dcterms:created>
  <dcterms:modified xsi:type="dcterms:W3CDTF">2025-06-07T14:14:00Z</dcterms:modified>
</cp:coreProperties>
</file>