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36BA" w14:textId="63DFAF9E" w:rsidR="000570F6" w:rsidRDefault="000570F6" w:rsidP="000570F6">
      <w:r>
        <w:t xml:space="preserve">Multimedia Project Proposal: </w:t>
      </w:r>
      <w:r w:rsidR="00281FA3">
        <w:t>Conceptual Site Model (CSM) for Occupational and Environmental Health Site Assessments (OEHSA) for OE BEO course.</w:t>
      </w:r>
    </w:p>
    <w:p w14:paraId="76F9EAAE" w14:textId="69F9F222" w:rsidR="000570F6" w:rsidRDefault="000570F6" w:rsidP="000570F6">
      <w:r>
        <w:t xml:space="preserve">This project proposes an interactive multimedia training tool to teach students how to develop a Conceptual Site Model (CSM) for Occupational and Environmental Health Site Assessments (OEHSA).  The tool will use the provided data (presumably a spreadsheet with hazard information) to create a simulated </w:t>
      </w:r>
      <w:r w:rsidR="006A0C12">
        <w:t>garrison, home-station AF base</w:t>
      </w:r>
      <w:r>
        <w:t xml:space="preserve"> environment, allowing students to identify hazards, analyze potential exposure pathways, and build a comprehensive CSM.</w:t>
      </w:r>
    </w:p>
    <w:p w14:paraId="46DEF80C" w14:textId="709AC61C" w:rsidR="000570F6" w:rsidRPr="000570F6" w:rsidRDefault="000570F6" w:rsidP="000570F6">
      <w:pPr>
        <w:rPr>
          <w:b/>
          <w:bCs/>
        </w:rPr>
      </w:pPr>
      <w:r w:rsidRPr="000570F6">
        <w:rPr>
          <w:b/>
          <w:bCs/>
        </w:rPr>
        <w:t>Learning Objectives:</w:t>
      </w:r>
    </w:p>
    <w:p w14:paraId="6219B3D4" w14:textId="77777777" w:rsidR="000570F6" w:rsidRDefault="000570F6" w:rsidP="000570F6">
      <w:pPr>
        <w:pStyle w:val="ListParagraph"/>
        <w:numPr>
          <w:ilvl w:val="0"/>
          <w:numId w:val="1"/>
        </w:numPr>
      </w:pPr>
      <w:r>
        <w:t>Define a CSM and explain its purpose in an OEHSA.</w:t>
      </w:r>
    </w:p>
    <w:p w14:paraId="55DADAFD" w14:textId="77777777" w:rsidR="000570F6" w:rsidRDefault="000570F6" w:rsidP="000570F6">
      <w:pPr>
        <w:pStyle w:val="ListParagraph"/>
        <w:numPr>
          <w:ilvl w:val="0"/>
          <w:numId w:val="1"/>
        </w:numPr>
      </w:pPr>
      <w:r>
        <w:t xml:space="preserve"> Identify the six components of an exposure pathway.</w:t>
      </w:r>
    </w:p>
    <w:p w14:paraId="1E6E6C54" w14:textId="77777777" w:rsidR="000570F6" w:rsidRDefault="000570F6" w:rsidP="000570F6">
      <w:pPr>
        <w:pStyle w:val="ListParagraph"/>
        <w:numPr>
          <w:ilvl w:val="0"/>
          <w:numId w:val="1"/>
        </w:numPr>
      </w:pPr>
      <w:r>
        <w:t xml:space="preserve"> Differentiate between complete and incomplete exposure pathways.</w:t>
      </w:r>
    </w:p>
    <w:p w14:paraId="7EBCA80A" w14:textId="77777777" w:rsidR="000570F6" w:rsidRDefault="000570F6" w:rsidP="000570F6">
      <w:pPr>
        <w:pStyle w:val="ListParagraph"/>
        <w:numPr>
          <w:ilvl w:val="0"/>
          <w:numId w:val="1"/>
        </w:numPr>
      </w:pPr>
      <w:r>
        <w:t xml:space="preserve"> Analyze hazard information to determine potential exposure routes and affected populations.</w:t>
      </w:r>
    </w:p>
    <w:p w14:paraId="0F5FF651" w14:textId="77777777" w:rsidR="000570F6" w:rsidRDefault="000570F6" w:rsidP="000570F6">
      <w:pPr>
        <w:pStyle w:val="ListParagraph"/>
        <w:numPr>
          <w:ilvl w:val="0"/>
          <w:numId w:val="1"/>
        </w:numPr>
      </w:pPr>
      <w:r>
        <w:t xml:space="preserve"> Construct a CSM by incorporating relevant exposure pathways and associated information.</w:t>
      </w:r>
    </w:p>
    <w:p w14:paraId="37A79B13" w14:textId="0DC666BC" w:rsidR="000570F6" w:rsidRDefault="000570F6" w:rsidP="000570F6">
      <w:pPr>
        <w:pStyle w:val="ListParagraph"/>
        <w:numPr>
          <w:ilvl w:val="0"/>
          <w:numId w:val="1"/>
        </w:numPr>
      </w:pPr>
      <w:r>
        <w:t xml:space="preserve"> Apply critical thinking skills to assess and prioritize risks based on severity, frequency, and duration.</w:t>
      </w:r>
    </w:p>
    <w:p w14:paraId="56EF431C" w14:textId="62497959" w:rsidR="000570F6" w:rsidRPr="000570F6" w:rsidRDefault="000570F6" w:rsidP="000570F6">
      <w:pPr>
        <w:rPr>
          <w:b/>
          <w:bCs/>
        </w:rPr>
      </w:pPr>
      <w:r w:rsidRPr="000570F6">
        <w:rPr>
          <w:b/>
          <w:bCs/>
        </w:rPr>
        <w:t>Multimedia Components:</w:t>
      </w:r>
    </w:p>
    <w:p w14:paraId="51BA4EBB" w14:textId="27206531" w:rsidR="000570F6" w:rsidRDefault="000570F6" w:rsidP="000570F6">
      <w:pPr>
        <w:pStyle w:val="ListParagraph"/>
        <w:numPr>
          <w:ilvl w:val="0"/>
          <w:numId w:val="3"/>
        </w:numPr>
      </w:pPr>
      <w:r>
        <w:t xml:space="preserve">Introduction (Video/Animation): A </w:t>
      </w:r>
      <w:r w:rsidR="00281FA3">
        <w:t>short, animated</w:t>
      </w:r>
      <w:r>
        <w:t xml:space="preserve"> video or narrated presentation will introduce the concept of a CSM and its importance in OEHSA. It will explain the six components of an exposure pathway and highlight the iterative nature of the assessment process.</w:t>
      </w:r>
    </w:p>
    <w:p w14:paraId="14BC3EFF" w14:textId="3E2109DA" w:rsidR="000570F6" w:rsidRDefault="000570F6" w:rsidP="000570F6">
      <w:pPr>
        <w:pStyle w:val="ListParagraph"/>
        <w:numPr>
          <w:ilvl w:val="0"/>
          <w:numId w:val="3"/>
        </w:numPr>
      </w:pPr>
      <w:r>
        <w:t xml:space="preserve"> Interactive Map/Simulation: A central interactive map will represent the </w:t>
      </w:r>
      <w:r w:rsidR="006A0C12">
        <w:t>garrison, home-station AF base</w:t>
      </w:r>
      <w:r>
        <w:t xml:space="preserve"> site</w:t>
      </w:r>
      <w:r w:rsidR="006A0C12">
        <w:t xml:space="preserve">. </w:t>
      </w:r>
      <w:r>
        <w:t>Icons representing different hazards from the provided data will be placed on the map.</w:t>
      </w:r>
    </w:p>
    <w:p w14:paraId="5D00BDB9" w14:textId="77777777" w:rsidR="006A0C12" w:rsidRDefault="000570F6" w:rsidP="000570F6">
      <w:pPr>
        <w:pStyle w:val="ListParagraph"/>
        <w:numPr>
          <w:ilvl w:val="0"/>
          <w:numId w:val="3"/>
        </w:numPr>
      </w:pPr>
      <w:r>
        <w:t xml:space="preserve">Hazard Information Panels (Text/Images/Audio): Clicking on a hazard icon will open an information panel.  </w:t>
      </w:r>
    </w:p>
    <w:p w14:paraId="196EEEE0" w14:textId="4A2087A6" w:rsidR="000570F6" w:rsidRDefault="000570F6" w:rsidP="006A0C12">
      <w:pPr>
        <w:pStyle w:val="ListParagraph"/>
        <w:numPr>
          <w:ilvl w:val="1"/>
          <w:numId w:val="3"/>
        </w:numPr>
      </w:pPr>
      <w:r>
        <w:t>This panel will display the details from the spreadsheet, including:</w:t>
      </w:r>
    </w:p>
    <w:p w14:paraId="57A8F043" w14:textId="1E2761A0" w:rsidR="000570F6" w:rsidRDefault="000570F6" w:rsidP="006A0C12">
      <w:pPr>
        <w:pStyle w:val="ListParagraph"/>
        <w:numPr>
          <w:ilvl w:val="2"/>
          <w:numId w:val="3"/>
        </w:numPr>
      </w:pPr>
      <w:r>
        <w:t xml:space="preserve"> Source</w:t>
      </w:r>
      <w:r w:rsidR="00281FA3">
        <w:t>: The</w:t>
      </w:r>
      <w:r>
        <w:t xml:space="preserve"> origin of the hazard.</w:t>
      </w:r>
    </w:p>
    <w:p w14:paraId="12CD0CFA" w14:textId="77777777" w:rsidR="000570F6" w:rsidRDefault="000570F6" w:rsidP="006A0C12">
      <w:pPr>
        <w:pStyle w:val="ListParagraph"/>
        <w:numPr>
          <w:ilvl w:val="2"/>
          <w:numId w:val="3"/>
        </w:numPr>
      </w:pPr>
      <w:r>
        <w:t>Health Threat: The specific health risk posed by the hazard.</w:t>
      </w:r>
    </w:p>
    <w:p w14:paraId="30AD11B2" w14:textId="77777777" w:rsidR="000570F6" w:rsidRDefault="000570F6" w:rsidP="006A0C12">
      <w:pPr>
        <w:pStyle w:val="ListParagraph"/>
        <w:numPr>
          <w:ilvl w:val="2"/>
          <w:numId w:val="3"/>
        </w:numPr>
      </w:pPr>
      <w:r>
        <w:t>Environmental Medium: The medium through which the hazard travels (air, water, soil, etc.).</w:t>
      </w:r>
    </w:p>
    <w:p w14:paraId="37CEC77A" w14:textId="1D0B22AA" w:rsidR="000570F6" w:rsidRDefault="000570F6" w:rsidP="006A0C12">
      <w:pPr>
        <w:pStyle w:val="ListParagraph"/>
        <w:numPr>
          <w:ilvl w:val="2"/>
          <w:numId w:val="3"/>
        </w:numPr>
      </w:pPr>
      <w:r>
        <w:t>Existing Controls</w:t>
      </w:r>
      <w:r w:rsidR="00281FA3">
        <w:t>: Mitigation</w:t>
      </w:r>
      <w:r>
        <w:t xml:space="preserve"> measures already in place.</w:t>
      </w:r>
    </w:p>
    <w:p w14:paraId="4A737371" w14:textId="77777777" w:rsidR="006A0C12" w:rsidRDefault="000570F6" w:rsidP="006A0C12">
      <w:pPr>
        <w:pStyle w:val="ListParagraph"/>
        <w:numPr>
          <w:ilvl w:val="2"/>
          <w:numId w:val="3"/>
        </w:numPr>
      </w:pPr>
      <w:r>
        <w:t>Population Affected: Personnel potentially exposed.</w:t>
      </w:r>
    </w:p>
    <w:p w14:paraId="1C5B8914" w14:textId="26E093CB" w:rsidR="000570F6" w:rsidRDefault="006A0C12" w:rsidP="006A0C12">
      <w:pPr>
        <w:pStyle w:val="ListParagraph"/>
        <w:numPr>
          <w:ilvl w:val="1"/>
          <w:numId w:val="3"/>
        </w:numPr>
      </w:pPr>
      <w:r>
        <w:lastRenderedPageBreak/>
        <w:t xml:space="preserve">Students will use this information to calculate the </w:t>
      </w:r>
      <w:r w:rsidR="000570F6">
        <w:t>Risk Level</w:t>
      </w:r>
      <w:r>
        <w:t xml:space="preserve">  based on s</w:t>
      </w:r>
      <w:r w:rsidR="000570F6">
        <w:t>everity, frequency, and duration. This could be visually represented (e.g., color-coded).</w:t>
      </w:r>
    </w:p>
    <w:p w14:paraId="63B7C1E6" w14:textId="79039A19" w:rsidR="006A0C12" w:rsidRDefault="006A0C12" w:rsidP="006A0C12">
      <w:pPr>
        <w:pStyle w:val="ListParagraph"/>
        <w:numPr>
          <w:ilvl w:val="2"/>
          <w:numId w:val="3"/>
        </w:numPr>
      </w:pPr>
      <w:r>
        <w:t>An icon will be placed to allow students to have workspace to complete the calculation.</w:t>
      </w:r>
    </w:p>
    <w:p w14:paraId="7D10DC26" w14:textId="77777777" w:rsidR="000570F6" w:rsidRDefault="000570F6" w:rsidP="000570F6">
      <w:pPr>
        <w:pStyle w:val="ListParagraph"/>
        <w:numPr>
          <w:ilvl w:val="0"/>
          <w:numId w:val="3"/>
        </w:numPr>
      </w:pPr>
      <w:r>
        <w:t>Exposure Pathway Builder (Drag-and-Drop/Interactive Forms): Students will use a drag-and-drop interface or interactive forms to select and connect the six components of an exposure pathway for each hazard. The system will provide feedback on the completeness and accuracy of the pathways.</w:t>
      </w:r>
    </w:p>
    <w:p w14:paraId="06385FC9" w14:textId="77777777" w:rsidR="000570F6" w:rsidRDefault="000570F6" w:rsidP="000570F6">
      <w:pPr>
        <w:pStyle w:val="ListParagraph"/>
        <w:numPr>
          <w:ilvl w:val="0"/>
          <w:numId w:val="3"/>
        </w:numPr>
      </w:pPr>
      <w:r>
        <w:t xml:space="preserve"> CSM Construction (Interactive Worksheet/Diagram Builder): Students will build their CSM by dragging and dropping identified hazards and completed exposure pathways onto a blank CSM template.  They will also add information regarding existing controls and risk levels.</w:t>
      </w:r>
    </w:p>
    <w:p w14:paraId="326DA2C9" w14:textId="360B10E5" w:rsidR="000570F6" w:rsidRDefault="000570F6" w:rsidP="000570F6">
      <w:pPr>
        <w:pStyle w:val="ListParagraph"/>
        <w:numPr>
          <w:ilvl w:val="0"/>
          <w:numId w:val="3"/>
        </w:numPr>
      </w:pPr>
      <w:r>
        <w:t>Assessment and Feedback (Quizzes/Scenarios)</w:t>
      </w:r>
      <w:r w:rsidR="00281FA3">
        <w:t>: Short</w:t>
      </w:r>
      <w:r>
        <w:t xml:space="preserve"> quizzes and interactive scenarios will assess student understanding.  This could involve identifying missing pathway components, evaluating the effectiveness of control measures, or prioritizing risks based on CSM information.</w:t>
      </w:r>
    </w:p>
    <w:p w14:paraId="0EAE87FE" w14:textId="30221257" w:rsidR="000570F6" w:rsidRDefault="000570F6" w:rsidP="000570F6">
      <w:pPr>
        <w:pStyle w:val="ListParagraph"/>
        <w:numPr>
          <w:ilvl w:val="0"/>
          <w:numId w:val="3"/>
        </w:numPr>
      </w:pPr>
      <w:r>
        <w:t>Resources and Glossary (Text/Links): A dedicated section will provide access to relevant resources, definitions, and further reading materials (e.g., NTRP 4-02.9, AFTTP 3-2.82, ATP 4-02.82, TG 392).</w:t>
      </w:r>
    </w:p>
    <w:p w14:paraId="58A3E560" w14:textId="10EDA8E6" w:rsidR="000570F6" w:rsidRDefault="000570F6" w:rsidP="000570F6">
      <w:r w:rsidRPr="000570F6">
        <w:rPr>
          <w:b/>
          <w:bCs/>
        </w:rPr>
        <w:t>Project Timeline</w:t>
      </w:r>
      <w:r>
        <w:t>:(To be determined based on scope and resources)</w:t>
      </w:r>
    </w:p>
    <w:p w14:paraId="6AA2B941" w14:textId="6054262F" w:rsidR="000570F6" w:rsidRPr="00281FA3" w:rsidRDefault="000570F6" w:rsidP="000570F6">
      <w:pPr>
        <w:rPr>
          <w:b/>
          <w:bCs/>
        </w:rPr>
      </w:pPr>
      <w:r w:rsidRPr="00281FA3">
        <w:rPr>
          <w:b/>
          <w:bCs/>
        </w:rPr>
        <w:t>Storyboard: Interactive CSM Training Module</w:t>
      </w:r>
    </w:p>
    <w:p w14:paraId="33B8A5E9" w14:textId="77777777" w:rsidR="000570F6" w:rsidRDefault="000570F6" w:rsidP="000570F6">
      <w:r>
        <w:t>This storyboard outlines the flow and functionality of the interactive CSM training module, based on the provided source material.  It's designed to guide our tech contractor in building a user-friendly and effective learning experience.</w:t>
      </w:r>
    </w:p>
    <w:p w14:paraId="1C701B4E" w14:textId="0F0268F7" w:rsidR="000570F6" w:rsidRPr="00281FA3" w:rsidRDefault="000570F6" w:rsidP="000570F6">
      <w:pPr>
        <w:rPr>
          <w:b/>
          <w:bCs/>
        </w:rPr>
      </w:pPr>
      <w:r w:rsidRPr="00281FA3">
        <w:rPr>
          <w:b/>
          <w:bCs/>
        </w:rPr>
        <w:t>Module Title</w:t>
      </w:r>
      <w:r w:rsidR="00281FA3" w:rsidRPr="00281FA3">
        <w:rPr>
          <w:b/>
          <w:bCs/>
        </w:rPr>
        <w:t>: Conceptual</w:t>
      </w:r>
      <w:r w:rsidRPr="00281FA3">
        <w:rPr>
          <w:b/>
          <w:bCs/>
        </w:rPr>
        <w:t xml:space="preserve"> Site Model (CSM) Development for Occupational and Environmental Health Site Assessments</w:t>
      </w:r>
      <w:r w:rsidR="00281FA3" w:rsidRPr="00281FA3">
        <w:rPr>
          <w:b/>
          <w:bCs/>
        </w:rPr>
        <w:t xml:space="preserve"> (OEHSA)</w:t>
      </w:r>
    </w:p>
    <w:p w14:paraId="5290BA7D" w14:textId="65E2BFCC" w:rsidR="000570F6" w:rsidRDefault="000570F6" w:rsidP="000570F6">
      <w:r w:rsidRPr="00281FA3">
        <w:rPr>
          <w:b/>
          <w:bCs/>
        </w:rPr>
        <w:t>Target Audience</w:t>
      </w:r>
      <w:r w:rsidR="00281FA3" w:rsidRPr="00281FA3">
        <w:rPr>
          <w:b/>
          <w:bCs/>
        </w:rPr>
        <w:t>:</w:t>
      </w:r>
      <w:r w:rsidR="00281FA3">
        <w:t xml:space="preserve"> Personnel</w:t>
      </w:r>
      <w:r>
        <w:t xml:space="preserve"> involved in OEHSA in deployed environments.</w:t>
      </w:r>
    </w:p>
    <w:p w14:paraId="551BABE3" w14:textId="77777777" w:rsidR="00281FA3" w:rsidRDefault="000570F6" w:rsidP="000570F6">
      <w:pPr>
        <w:pStyle w:val="ListParagraph"/>
        <w:numPr>
          <w:ilvl w:val="0"/>
          <w:numId w:val="5"/>
        </w:numPr>
      </w:pPr>
      <w:r>
        <w:t>Introduction (Screen 1)</w:t>
      </w:r>
    </w:p>
    <w:p w14:paraId="3F73C7CB" w14:textId="2582AF6F" w:rsidR="00281FA3" w:rsidRDefault="000570F6" w:rsidP="00281FA3">
      <w:pPr>
        <w:pStyle w:val="ListParagraph"/>
        <w:numPr>
          <w:ilvl w:val="1"/>
          <w:numId w:val="5"/>
        </w:numPr>
      </w:pPr>
      <w:r>
        <w:t xml:space="preserve">Visual: Title screen with module title and brief introductory text.  Background image related to </w:t>
      </w:r>
      <w:r w:rsidR="006A0C12">
        <w:t>garrison, home-station AF base</w:t>
      </w:r>
      <w:r>
        <w:t xml:space="preserve"> environment.</w:t>
      </w:r>
    </w:p>
    <w:p w14:paraId="4DEE9E1B" w14:textId="7A2A4582" w:rsidR="00281FA3" w:rsidRDefault="000570F6" w:rsidP="000570F6">
      <w:pPr>
        <w:pStyle w:val="ListParagraph"/>
        <w:numPr>
          <w:ilvl w:val="1"/>
          <w:numId w:val="5"/>
        </w:numPr>
      </w:pPr>
      <w:r>
        <w:t>Audio</w:t>
      </w:r>
      <w:r w:rsidR="00281FA3">
        <w:t>: Brief</w:t>
      </w:r>
      <w:r>
        <w:t xml:space="preserve"> welcome message and overview of the module's purpose.</w:t>
      </w:r>
    </w:p>
    <w:p w14:paraId="47BCF06C" w14:textId="77777777" w:rsidR="00281FA3" w:rsidRDefault="000570F6" w:rsidP="000570F6">
      <w:pPr>
        <w:pStyle w:val="ListParagraph"/>
        <w:numPr>
          <w:ilvl w:val="1"/>
          <w:numId w:val="5"/>
        </w:numPr>
      </w:pPr>
      <w:r>
        <w:t xml:space="preserve"> Interaction:  "Start" button to proceed.</w:t>
      </w:r>
    </w:p>
    <w:p w14:paraId="68F2AB5A" w14:textId="77777777" w:rsidR="00281FA3" w:rsidRDefault="000570F6" w:rsidP="000570F6">
      <w:pPr>
        <w:pStyle w:val="ListParagraph"/>
        <w:numPr>
          <w:ilvl w:val="0"/>
          <w:numId w:val="5"/>
        </w:numPr>
      </w:pPr>
      <w:r>
        <w:t>What is a CSM? (Screen 2)</w:t>
      </w:r>
    </w:p>
    <w:p w14:paraId="6DDC370A" w14:textId="3050D034" w:rsidR="00281FA3" w:rsidRDefault="000570F6" w:rsidP="000570F6">
      <w:pPr>
        <w:pStyle w:val="ListParagraph"/>
        <w:numPr>
          <w:ilvl w:val="1"/>
          <w:numId w:val="5"/>
        </w:numPr>
      </w:pPr>
      <w:r>
        <w:lastRenderedPageBreak/>
        <w:t xml:space="preserve"> Visual</w:t>
      </w:r>
      <w:r w:rsidR="00281FA3">
        <w:t>: Animated</w:t>
      </w:r>
      <w:r>
        <w:t xml:space="preserve"> explainer video or illustrated presentation defining a CSM and its role in OEHSA.  Visual representation of a basic CSM structure.  Textual definition from source material</w:t>
      </w:r>
      <w:r w:rsidR="00281FA3">
        <w:t>.</w:t>
      </w:r>
    </w:p>
    <w:p w14:paraId="5EC2F5C2" w14:textId="77777777" w:rsidR="00281FA3" w:rsidRDefault="000570F6" w:rsidP="000570F6">
      <w:pPr>
        <w:pStyle w:val="ListParagraph"/>
        <w:numPr>
          <w:ilvl w:val="1"/>
          <w:numId w:val="5"/>
        </w:numPr>
      </w:pPr>
      <w:r>
        <w:t xml:space="preserve"> Audio: Narration explaining the CSM concept and its importance.</w:t>
      </w:r>
    </w:p>
    <w:p w14:paraId="0B5F3B74" w14:textId="4688851F" w:rsidR="00281FA3" w:rsidRDefault="000570F6" w:rsidP="000570F6">
      <w:pPr>
        <w:pStyle w:val="ListParagraph"/>
        <w:numPr>
          <w:ilvl w:val="1"/>
          <w:numId w:val="5"/>
        </w:numPr>
      </w:pPr>
      <w:r>
        <w:t xml:space="preserve"> Interaction</w:t>
      </w:r>
      <w:r w:rsidR="00281FA3">
        <w:t>: “</w:t>
      </w:r>
      <w:r>
        <w:t>Next" button to continue.</w:t>
      </w:r>
    </w:p>
    <w:p w14:paraId="03D08E30" w14:textId="77777777" w:rsidR="00281FA3" w:rsidRDefault="000570F6" w:rsidP="000570F6">
      <w:pPr>
        <w:pStyle w:val="ListParagraph"/>
        <w:numPr>
          <w:ilvl w:val="0"/>
          <w:numId w:val="5"/>
        </w:numPr>
      </w:pPr>
      <w:r>
        <w:t>Exposure Pathways (Screen 3)</w:t>
      </w:r>
    </w:p>
    <w:p w14:paraId="16E167F4" w14:textId="717C9946" w:rsidR="00281FA3" w:rsidRDefault="000570F6" w:rsidP="000570F6">
      <w:pPr>
        <w:pStyle w:val="ListParagraph"/>
        <w:numPr>
          <w:ilvl w:val="1"/>
          <w:numId w:val="5"/>
        </w:numPr>
      </w:pPr>
      <w:r>
        <w:t>Visual</w:t>
      </w:r>
      <w:r w:rsidR="00281FA3">
        <w:t>: Interactive</w:t>
      </w:r>
      <w:r>
        <w:t xml:space="preserve"> diagram illustrating the six components of an exposure pathway.  Definitions for each component </w:t>
      </w:r>
      <w:r w:rsidR="00281FA3">
        <w:t>are displayed</w:t>
      </w:r>
      <w:r>
        <w:t xml:space="preserve"> upon mouseover</w:t>
      </w:r>
      <w:r w:rsidR="00281FA3">
        <w:t>.</w:t>
      </w:r>
    </w:p>
    <w:p w14:paraId="23889091" w14:textId="77777777" w:rsidR="00281FA3" w:rsidRDefault="000570F6" w:rsidP="000570F6">
      <w:pPr>
        <w:pStyle w:val="ListParagraph"/>
        <w:numPr>
          <w:ilvl w:val="1"/>
          <w:numId w:val="5"/>
        </w:numPr>
      </w:pPr>
      <w:r>
        <w:t xml:space="preserve"> Audio: Narration explaining each component and its relationship to the others.  Emphasis on the requirement for all six components for a complete pathway</w:t>
      </w:r>
      <w:r w:rsidR="00281FA3">
        <w:t>.</w:t>
      </w:r>
    </w:p>
    <w:p w14:paraId="15F4EA2C" w14:textId="77777777" w:rsidR="00281FA3" w:rsidRDefault="000570F6" w:rsidP="000570F6">
      <w:pPr>
        <w:pStyle w:val="ListParagraph"/>
        <w:numPr>
          <w:ilvl w:val="1"/>
          <w:numId w:val="5"/>
        </w:numPr>
      </w:pPr>
      <w:r>
        <w:t xml:space="preserve"> Interaction: Drag-and-drop activity where users assemble a sample exposure pathway.  Feedback provided on correctness.</w:t>
      </w:r>
    </w:p>
    <w:p w14:paraId="7A43EFEA" w14:textId="548F74F9" w:rsidR="00281FA3" w:rsidRDefault="000570F6" w:rsidP="000570F6">
      <w:pPr>
        <w:pStyle w:val="ListParagraph"/>
        <w:numPr>
          <w:ilvl w:val="0"/>
          <w:numId w:val="5"/>
        </w:numPr>
      </w:pPr>
      <w:r>
        <w:t xml:space="preserve">Interactive Scenario: The </w:t>
      </w:r>
      <w:r w:rsidR="006A0C12">
        <w:t>Garrison, home-station AF base</w:t>
      </w:r>
      <w:r>
        <w:t xml:space="preserve"> Site (Screen 4)</w:t>
      </w:r>
    </w:p>
    <w:p w14:paraId="57AC219C" w14:textId="0A8D9E1D" w:rsidR="00281FA3" w:rsidRDefault="000570F6" w:rsidP="000570F6">
      <w:pPr>
        <w:pStyle w:val="ListParagraph"/>
        <w:numPr>
          <w:ilvl w:val="1"/>
          <w:numId w:val="5"/>
        </w:numPr>
      </w:pPr>
      <w:r>
        <w:t>Visual</w:t>
      </w:r>
      <w:r w:rsidR="00281FA3">
        <w:t>: Interactive</w:t>
      </w:r>
      <w:r>
        <w:t xml:space="preserve"> map of a representative </w:t>
      </w:r>
      <w:r w:rsidR="006A0C12">
        <w:t>garrison, home-station AF base</w:t>
      </w:r>
      <w:r>
        <w:t xml:space="preserve"> site</w:t>
      </w:r>
      <w:r w:rsidR="006A0C12">
        <w:t xml:space="preserve">. </w:t>
      </w:r>
      <w:r>
        <w:t>Icons representing various hazards (from provided spreadsheet) placed on the map.</w:t>
      </w:r>
    </w:p>
    <w:p w14:paraId="620332ED" w14:textId="77777777" w:rsidR="00281FA3" w:rsidRDefault="000570F6" w:rsidP="000570F6">
      <w:pPr>
        <w:pStyle w:val="ListParagraph"/>
        <w:numPr>
          <w:ilvl w:val="1"/>
          <w:numId w:val="5"/>
        </w:numPr>
      </w:pPr>
      <w:r>
        <w:t xml:space="preserve"> Audio: Background ambient sound appropriate to the environment.</w:t>
      </w:r>
    </w:p>
    <w:p w14:paraId="3B1AAC47" w14:textId="77777777" w:rsidR="00281FA3" w:rsidRDefault="000570F6" w:rsidP="000570F6">
      <w:pPr>
        <w:pStyle w:val="ListParagraph"/>
        <w:numPr>
          <w:ilvl w:val="1"/>
          <w:numId w:val="5"/>
        </w:numPr>
      </w:pPr>
      <w:r>
        <w:t xml:space="preserve"> Interaction: Users click on hazard icons to proceed.</w:t>
      </w:r>
    </w:p>
    <w:p w14:paraId="17FD9C4E" w14:textId="77777777" w:rsidR="00281FA3" w:rsidRDefault="000570F6" w:rsidP="000570F6">
      <w:pPr>
        <w:pStyle w:val="ListParagraph"/>
        <w:numPr>
          <w:ilvl w:val="0"/>
          <w:numId w:val="5"/>
        </w:numPr>
      </w:pPr>
      <w:r>
        <w:t>Hazard Information (Screen 5 - Dynamically generated based on selected hazard)</w:t>
      </w:r>
    </w:p>
    <w:p w14:paraId="45C06EE6" w14:textId="268D0E66" w:rsidR="00281FA3" w:rsidRDefault="000570F6" w:rsidP="000570F6">
      <w:pPr>
        <w:pStyle w:val="ListParagraph"/>
        <w:numPr>
          <w:ilvl w:val="1"/>
          <w:numId w:val="5"/>
        </w:numPr>
      </w:pPr>
      <w:r>
        <w:t>Visual</w:t>
      </w:r>
      <w:r w:rsidR="00281FA3">
        <w:t>: Panel</w:t>
      </w:r>
      <w:r>
        <w:t xml:space="preserve"> displaying detailed information about the selected hazard, drawn from the spreadsheet data: Source, Health Threat, Environmental Medium, Existing Controls, Population Affected, Frequency/Duration,</w:t>
      </w:r>
      <w:r w:rsidR="006A0C12">
        <w:t xml:space="preserve"> </w:t>
      </w:r>
      <w:r>
        <w:t>Supporting images/illustrations where applicable.</w:t>
      </w:r>
    </w:p>
    <w:p w14:paraId="4A0F4CE5" w14:textId="77777777" w:rsidR="00281FA3" w:rsidRDefault="000570F6" w:rsidP="000570F6">
      <w:pPr>
        <w:pStyle w:val="ListParagraph"/>
        <w:numPr>
          <w:ilvl w:val="1"/>
          <w:numId w:val="5"/>
        </w:numPr>
      </w:pPr>
      <w:r>
        <w:t>Audio: Brief description of the hazard and its potential impact.</w:t>
      </w:r>
    </w:p>
    <w:p w14:paraId="408894C4" w14:textId="77777777" w:rsidR="00281FA3" w:rsidRDefault="000570F6" w:rsidP="000570F6">
      <w:pPr>
        <w:pStyle w:val="ListParagraph"/>
        <w:numPr>
          <w:ilvl w:val="1"/>
          <w:numId w:val="5"/>
        </w:numPr>
      </w:pPr>
      <w:r>
        <w:t xml:space="preserve"> Interaction: "Back" button to return to the map. "Analyze Exposure Pathway" button to proceed.</w:t>
      </w:r>
    </w:p>
    <w:p w14:paraId="1BAD7A11" w14:textId="77777777" w:rsidR="00281FA3" w:rsidRDefault="000570F6" w:rsidP="000570F6">
      <w:pPr>
        <w:pStyle w:val="ListParagraph"/>
        <w:numPr>
          <w:ilvl w:val="0"/>
          <w:numId w:val="5"/>
        </w:numPr>
      </w:pPr>
      <w:r>
        <w:t>Exposure Pathway Builder (Screen 6 - Dynamically generated based on selected hazard)</w:t>
      </w:r>
    </w:p>
    <w:p w14:paraId="1BBF7912" w14:textId="4E616757" w:rsidR="00281FA3" w:rsidRDefault="000570F6" w:rsidP="000570F6">
      <w:pPr>
        <w:pStyle w:val="ListParagraph"/>
        <w:numPr>
          <w:ilvl w:val="1"/>
          <w:numId w:val="5"/>
        </w:numPr>
      </w:pPr>
      <w:r>
        <w:t>Visual</w:t>
      </w:r>
      <w:r w:rsidR="00281FA3">
        <w:t>: Interactive</w:t>
      </w:r>
      <w:r>
        <w:t xml:space="preserve"> interface for building an exposure pathway for the selected hazard.  Drag-and-drop or form-based input for each of the six components.</w:t>
      </w:r>
    </w:p>
    <w:p w14:paraId="32D6173E" w14:textId="16180D41" w:rsidR="00281FA3" w:rsidRDefault="000570F6" w:rsidP="000570F6">
      <w:pPr>
        <w:pStyle w:val="ListParagraph"/>
        <w:numPr>
          <w:ilvl w:val="1"/>
          <w:numId w:val="5"/>
        </w:numPr>
      </w:pPr>
      <w:r>
        <w:t xml:space="preserve"> Audio</w:t>
      </w:r>
      <w:r w:rsidR="00281FA3">
        <w:t>: Guidance</w:t>
      </w:r>
      <w:r>
        <w:t xml:space="preserve"> and feedback on pathway construction.</w:t>
      </w:r>
    </w:p>
    <w:p w14:paraId="019C25B4" w14:textId="58B6C144" w:rsidR="00281FA3" w:rsidRDefault="000570F6" w:rsidP="000570F6">
      <w:pPr>
        <w:pStyle w:val="ListParagraph"/>
        <w:numPr>
          <w:ilvl w:val="1"/>
          <w:numId w:val="5"/>
        </w:numPr>
      </w:pPr>
      <w:r>
        <w:t xml:space="preserve"> Interaction</w:t>
      </w:r>
      <w:r w:rsidR="00281FA3">
        <w:t>: System</w:t>
      </w:r>
      <w:r>
        <w:t xml:space="preserve"> validates the completed pathway and provides feedback.  "Submit" button to add the pathway to the CSM.</w:t>
      </w:r>
    </w:p>
    <w:p w14:paraId="29671B85" w14:textId="77777777" w:rsidR="00281FA3" w:rsidRDefault="000570F6" w:rsidP="000570F6">
      <w:pPr>
        <w:pStyle w:val="ListParagraph"/>
        <w:numPr>
          <w:ilvl w:val="0"/>
          <w:numId w:val="5"/>
        </w:numPr>
      </w:pPr>
      <w:r>
        <w:t xml:space="preserve"> CSM Construction (Screen 7)</w:t>
      </w:r>
    </w:p>
    <w:p w14:paraId="71A02DA4" w14:textId="083A359E" w:rsidR="00281FA3" w:rsidRDefault="000570F6" w:rsidP="000570F6">
      <w:pPr>
        <w:pStyle w:val="ListParagraph"/>
        <w:numPr>
          <w:ilvl w:val="1"/>
          <w:numId w:val="5"/>
        </w:numPr>
      </w:pPr>
      <w:r>
        <w:t xml:space="preserve"> Visual</w:t>
      </w:r>
      <w:r w:rsidR="00281FA3">
        <w:t>: Blank</w:t>
      </w:r>
      <w:r>
        <w:t xml:space="preserve"> CSM template.  Icons for hazards and completed exposure pathways available for drag-and-drop placement.  Fields for adding notes and observations.</w:t>
      </w:r>
    </w:p>
    <w:p w14:paraId="00263B40" w14:textId="77777777" w:rsidR="00281FA3" w:rsidRDefault="000570F6" w:rsidP="000570F6">
      <w:pPr>
        <w:pStyle w:val="ListParagraph"/>
        <w:numPr>
          <w:ilvl w:val="1"/>
          <w:numId w:val="5"/>
        </w:numPr>
      </w:pPr>
      <w:r>
        <w:lastRenderedPageBreak/>
        <w:t>Audio: Instructions on building the CSM.</w:t>
      </w:r>
    </w:p>
    <w:p w14:paraId="25ED9FF0" w14:textId="4BE4B692" w:rsidR="00281FA3" w:rsidRDefault="000570F6" w:rsidP="000570F6">
      <w:pPr>
        <w:pStyle w:val="ListParagraph"/>
        <w:numPr>
          <w:ilvl w:val="1"/>
          <w:numId w:val="5"/>
        </w:numPr>
      </w:pPr>
      <w:r>
        <w:t xml:space="preserve"> Interaction</w:t>
      </w:r>
      <w:r w:rsidR="00281FA3">
        <w:t>: Users</w:t>
      </w:r>
      <w:r>
        <w:t xml:space="preserve"> drag and drop hazards and pathways onto the CSM template.  Ability to connect related hazards and pathways.</w:t>
      </w:r>
    </w:p>
    <w:p w14:paraId="6527B15B" w14:textId="77777777" w:rsidR="00281FA3" w:rsidRDefault="000570F6" w:rsidP="000570F6">
      <w:pPr>
        <w:pStyle w:val="ListParagraph"/>
        <w:numPr>
          <w:ilvl w:val="0"/>
          <w:numId w:val="5"/>
        </w:numPr>
      </w:pPr>
      <w:r>
        <w:t>Assessment and Feedback (Screen 8)</w:t>
      </w:r>
    </w:p>
    <w:p w14:paraId="2C76189B" w14:textId="03DCB98D" w:rsidR="00281FA3" w:rsidRDefault="000570F6" w:rsidP="000570F6">
      <w:pPr>
        <w:pStyle w:val="ListParagraph"/>
        <w:numPr>
          <w:ilvl w:val="1"/>
          <w:numId w:val="5"/>
        </w:numPr>
      </w:pPr>
      <w:r>
        <w:t>Visual</w:t>
      </w:r>
      <w:r w:rsidR="00281FA3">
        <w:t>: Series</w:t>
      </w:r>
      <w:r>
        <w:t xml:space="preserve"> of interactive quizzes and scenarios based on the constructed CSM.  Multiple-choice questions, drag-and-drop activities, and case studies.</w:t>
      </w:r>
    </w:p>
    <w:p w14:paraId="6D509C9F" w14:textId="475ADF70" w:rsidR="00281FA3" w:rsidRDefault="000570F6" w:rsidP="000570F6">
      <w:pPr>
        <w:pStyle w:val="ListParagraph"/>
        <w:numPr>
          <w:ilvl w:val="1"/>
          <w:numId w:val="5"/>
        </w:numPr>
      </w:pPr>
      <w:r>
        <w:t>Audio</w:t>
      </w:r>
      <w:r w:rsidR="00281FA3">
        <w:t>: Feedback</w:t>
      </w:r>
      <w:r>
        <w:t xml:space="preserve"> on answers and explanations of correct responses.</w:t>
      </w:r>
    </w:p>
    <w:p w14:paraId="70B429D3" w14:textId="4B9D99E0" w:rsidR="00281FA3" w:rsidRDefault="000570F6" w:rsidP="000570F6">
      <w:pPr>
        <w:pStyle w:val="ListParagraph"/>
        <w:numPr>
          <w:ilvl w:val="1"/>
          <w:numId w:val="5"/>
        </w:numPr>
      </w:pPr>
      <w:r>
        <w:t xml:space="preserve"> Interaction</w:t>
      </w:r>
      <w:r w:rsidR="00281FA3">
        <w:t>: Users</w:t>
      </w:r>
      <w:r>
        <w:t xml:space="preserve"> complete the assessment activities and receive feedback.</w:t>
      </w:r>
    </w:p>
    <w:p w14:paraId="689DE0B6" w14:textId="77777777" w:rsidR="005B7502" w:rsidRDefault="005B7502" w:rsidP="005B7502">
      <w:pPr>
        <w:pStyle w:val="ListParagraph"/>
        <w:numPr>
          <w:ilvl w:val="0"/>
          <w:numId w:val="5"/>
        </w:numPr>
      </w:pPr>
      <w:r>
        <w:t>Risk Level Builder (Screen 6 - Dynamically generated based on selected hazard)</w:t>
      </w:r>
    </w:p>
    <w:p w14:paraId="0BC295B0" w14:textId="77777777" w:rsidR="005B7502" w:rsidRDefault="005B7502" w:rsidP="005B7502">
      <w:pPr>
        <w:pStyle w:val="ListParagraph"/>
        <w:numPr>
          <w:ilvl w:val="1"/>
          <w:numId w:val="5"/>
        </w:numPr>
      </w:pPr>
      <w:r>
        <w:t>Visual: Interactive interface for determining the overall risk level and severity.  Drag-and-drop or form-based input for each of the six components.</w:t>
      </w:r>
    </w:p>
    <w:p w14:paraId="42F5462C" w14:textId="77777777" w:rsidR="005B7502" w:rsidRDefault="005B7502" w:rsidP="005B7502">
      <w:pPr>
        <w:pStyle w:val="ListParagraph"/>
        <w:numPr>
          <w:ilvl w:val="1"/>
          <w:numId w:val="5"/>
        </w:numPr>
      </w:pPr>
      <w:r>
        <w:t xml:space="preserve"> Audio: </w:t>
      </w:r>
    </w:p>
    <w:p w14:paraId="14179AE4" w14:textId="66214621" w:rsidR="005B7502" w:rsidRDefault="005B7502" w:rsidP="005B7502">
      <w:pPr>
        <w:pStyle w:val="ListParagraph"/>
        <w:numPr>
          <w:ilvl w:val="1"/>
          <w:numId w:val="5"/>
        </w:numPr>
      </w:pPr>
      <w:r>
        <w:t xml:space="preserve"> Interaction: System validates the assessment and provides feedback.  "Submit" button.</w:t>
      </w:r>
    </w:p>
    <w:p w14:paraId="25D02F0A" w14:textId="77777777" w:rsidR="00281FA3" w:rsidRDefault="000570F6" w:rsidP="000570F6">
      <w:pPr>
        <w:pStyle w:val="ListParagraph"/>
        <w:numPr>
          <w:ilvl w:val="0"/>
          <w:numId w:val="5"/>
        </w:numPr>
      </w:pPr>
      <w:r>
        <w:t>Resources and Glossary (Screen 9)</w:t>
      </w:r>
    </w:p>
    <w:p w14:paraId="5A0AEF97" w14:textId="6EAA8518" w:rsidR="00281FA3" w:rsidRDefault="000570F6" w:rsidP="000570F6">
      <w:pPr>
        <w:pStyle w:val="ListParagraph"/>
        <w:numPr>
          <w:ilvl w:val="1"/>
          <w:numId w:val="5"/>
        </w:numPr>
      </w:pPr>
      <w:r>
        <w:t>Visual</w:t>
      </w:r>
      <w:r w:rsidR="00281FA3">
        <w:t>: List</w:t>
      </w:r>
      <w:r>
        <w:t xml:space="preserve"> of relevant resources (NTRP 4-02.9, AFTTP 3-2.82, ATP 4-02.82, TG 392), links to external websites, and a glossary of key terms.</w:t>
      </w:r>
    </w:p>
    <w:p w14:paraId="65A78460" w14:textId="77777777" w:rsidR="00281FA3" w:rsidRDefault="000570F6" w:rsidP="000570F6">
      <w:pPr>
        <w:pStyle w:val="ListParagraph"/>
        <w:numPr>
          <w:ilvl w:val="1"/>
          <w:numId w:val="5"/>
        </w:numPr>
      </w:pPr>
      <w:r>
        <w:t xml:space="preserve"> Interaction: Clickable links to access resources and glossary definitions.</w:t>
      </w:r>
    </w:p>
    <w:p w14:paraId="6740B69A" w14:textId="77777777" w:rsidR="00281FA3" w:rsidRDefault="000570F6" w:rsidP="000570F6">
      <w:pPr>
        <w:pStyle w:val="ListParagraph"/>
        <w:numPr>
          <w:ilvl w:val="0"/>
          <w:numId w:val="5"/>
        </w:numPr>
      </w:pPr>
      <w:r>
        <w:t>Conclusion (Screen 10)</w:t>
      </w:r>
    </w:p>
    <w:p w14:paraId="33FEBB16" w14:textId="40842F74" w:rsidR="00281FA3" w:rsidRDefault="000570F6" w:rsidP="000570F6">
      <w:pPr>
        <w:pStyle w:val="ListParagraph"/>
        <w:numPr>
          <w:ilvl w:val="1"/>
          <w:numId w:val="5"/>
        </w:numPr>
      </w:pPr>
      <w:r>
        <w:t>Visual</w:t>
      </w:r>
      <w:r w:rsidR="00281FA3">
        <w:t>: Summary</w:t>
      </w:r>
      <w:r>
        <w:t xml:space="preserve"> of key learning points.  Congratulations message</w:t>
      </w:r>
      <w:r w:rsidR="00281FA3">
        <w:t>.</w:t>
      </w:r>
    </w:p>
    <w:p w14:paraId="2E0E8E3F" w14:textId="5C46C0AB" w:rsidR="00281FA3" w:rsidRDefault="000570F6" w:rsidP="000570F6">
      <w:pPr>
        <w:pStyle w:val="ListParagraph"/>
        <w:numPr>
          <w:ilvl w:val="1"/>
          <w:numId w:val="5"/>
        </w:numPr>
      </w:pPr>
      <w:r>
        <w:t xml:space="preserve"> Audio</w:t>
      </w:r>
      <w:r w:rsidR="00281FA3">
        <w:t>: Concluding</w:t>
      </w:r>
      <w:r>
        <w:t xml:space="preserve"> remarks.</w:t>
      </w:r>
    </w:p>
    <w:p w14:paraId="3AFE47B8" w14:textId="38A5071C" w:rsidR="000570F6" w:rsidRDefault="000570F6" w:rsidP="000570F6">
      <w:pPr>
        <w:pStyle w:val="ListParagraph"/>
        <w:numPr>
          <w:ilvl w:val="1"/>
          <w:numId w:val="5"/>
        </w:numPr>
      </w:pPr>
      <w:r>
        <w:t xml:space="preserve"> Interaction: "Exit" button.</w:t>
      </w:r>
    </w:p>
    <w:p w14:paraId="481236B5" w14:textId="77777777" w:rsidR="000570F6" w:rsidRDefault="000570F6" w:rsidP="000570F6"/>
    <w:p w14:paraId="7DC9A7ED" w14:textId="77777777" w:rsidR="000570F6" w:rsidRDefault="000570F6" w:rsidP="000570F6"/>
    <w:p w14:paraId="713B8DCE" w14:textId="3C3C17B3" w:rsidR="000570F6" w:rsidRDefault="000570F6" w:rsidP="000570F6">
      <w:r>
        <w:t>This storyboard provides a clear roadmap for the development of the interactive CSM training module.  It ensures a logical flow, engaging content, and effective assessment strategies.  The use of multimedia elements will create a dynamic and immersive learning experience, enhancing user comprehension and retention.</w:t>
      </w:r>
    </w:p>
    <w:sectPr w:rsidR="00057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72EF"/>
    <w:multiLevelType w:val="hybridMultilevel"/>
    <w:tmpl w:val="0DBA14A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C3FC9"/>
    <w:multiLevelType w:val="hybridMultilevel"/>
    <w:tmpl w:val="87949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EC2658"/>
    <w:multiLevelType w:val="hybridMultilevel"/>
    <w:tmpl w:val="F6AE04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3C244F"/>
    <w:multiLevelType w:val="hybridMultilevel"/>
    <w:tmpl w:val="5644DAD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 w15:restartNumberingAfterBreak="0">
    <w:nsid w:val="3BCF2E37"/>
    <w:multiLevelType w:val="hybridMultilevel"/>
    <w:tmpl w:val="1A00BA14"/>
    <w:lvl w:ilvl="0" w:tplc="0409000F">
      <w:start w:val="1"/>
      <w:numFmt w:val="decimal"/>
      <w:lvlText w:val="%1."/>
      <w:lvlJc w:val="left"/>
      <w:pPr>
        <w:ind w:left="771" w:hanging="360"/>
      </w:pPr>
    </w:lvl>
    <w:lvl w:ilvl="1" w:tplc="3CE805F2">
      <w:start w:val="1"/>
      <w:numFmt w:val="upperRoman"/>
      <w:lvlText w:val="%2."/>
      <w:lvlJc w:val="left"/>
      <w:pPr>
        <w:ind w:left="1851" w:hanging="720"/>
      </w:pPr>
      <w:rPr>
        <w:rFonts w:hint="default"/>
      </w:r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num w:numId="1" w16cid:durableId="161316129">
    <w:abstractNumId w:val="4"/>
  </w:num>
  <w:num w:numId="2" w16cid:durableId="1325163954">
    <w:abstractNumId w:val="1"/>
  </w:num>
  <w:num w:numId="3" w16cid:durableId="2072383701">
    <w:abstractNumId w:val="2"/>
  </w:num>
  <w:num w:numId="4" w16cid:durableId="953899328">
    <w:abstractNumId w:val="3"/>
  </w:num>
  <w:num w:numId="5" w16cid:durableId="154849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0F6"/>
    <w:rsid w:val="000570F6"/>
    <w:rsid w:val="00281FA3"/>
    <w:rsid w:val="003712B0"/>
    <w:rsid w:val="003E342E"/>
    <w:rsid w:val="005B7502"/>
    <w:rsid w:val="006A0C12"/>
    <w:rsid w:val="009F2367"/>
    <w:rsid w:val="00C41DAD"/>
    <w:rsid w:val="00C46DA9"/>
    <w:rsid w:val="00C508AA"/>
    <w:rsid w:val="00EA1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ED53"/>
  <w15:chartTrackingRefBased/>
  <w15:docId w15:val="{C18F0EF5-A7B3-47B7-BECE-70132E665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0F6"/>
    <w:rPr>
      <w:rFonts w:eastAsiaTheme="majorEastAsia" w:cstheme="majorBidi"/>
      <w:color w:val="272727" w:themeColor="text1" w:themeTint="D8"/>
    </w:rPr>
  </w:style>
  <w:style w:type="paragraph" w:styleId="Title">
    <w:name w:val="Title"/>
    <w:basedOn w:val="Normal"/>
    <w:next w:val="Normal"/>
    <w:link w:val="TitleChar"/>
    <w:uiPriority w:val="10"/>
    <w:qFormat/>
    <w:rsid w:val="00057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0F6"/>
    <w:pPr>
      <w:spacing w:before="160"/>
      <w:jc w:val="center"/>
    </w:pPr>
    <w:rPr>
      <w:i/>
      <w:iCs/>
      <w:color w:val="404040" w:themeColor="text1" w:themeTint="BF"/>
    </w:rPr>
  </w:style>
  <w:style w:type="character" w:customStyle="1" w:styleId="QuoteChar">
    <w:name w:val="Quote Char"/>
    <w:basedOn w:val="DefaultParagraphFont"/>
    <w:link w:val="Quote"/>
    <w:uiPriority w:val="29"/>
    <w:rsid w:val="000570F6"/>
    <w:rPr>
      <w:i/>
      <w:iCs/>
      <w:color w:val="404040" w:themeColor="text1" w:themeTint="BF"/>
    </w:rPr>
  </w:style>
  <w:style w:type="paragraph" w:styleId="ListParagraph">
    <w:name w:val="List Paragraph"/>
    <w:basedOn w:val="Normal"/>
    <w:uiPriority w:val="34"/>
    <w:qFormat/>
    <w:rsid w:val="000570F6"/>
    <w:pPr>
      <w:ind w:left="720"/>
      <w:contextualSpacing/>
    </w:pPr>
  </w:style>
  <w:style w:type="character" w:styleId="IntenseEmphasis">
    <w:name w:val="Intense Emphasis"/>
    <w:basedOn w:val="DefaultParagraphFont"/>
    <w:uiPriority w:val="21"/>
    <w:qFormat/>
    <w:rsid w:val="000570F6"/>
    <w:rPr>
      <w:i/>
      <w:iCs/>
      <w:color w:val="0F4761" w:themeColor="accent1" w:themeShade="BF"/>
    </w:rPr>
  </w:style>
  <w:style w:type="paragraph" w:styleId="IntenseQuote">
    <w:name w:val="Intense Quote"/>
    <w:basedOn w:val="Normal"/>
    <w:next w:val="Normal"/>
    <w:link w:val="IntenseQuoteChar"/>
    <w:uiPriority w:val="30"/>
    <w:qFormat/>
    <w:rsid w:val="00057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0F6"/>
    <w:rPr>
      <w:i/>
      <w:iCs/>
      <w:color w:val="0F4761" w:themeColor="accent1" w:themeShade="BF"/>
    </w:rPr>
  </w:style>
  <w:style w:type="character" w:styleId="IntenseReference">
    <w:name w:val="Intense Reference"/>
    <w:basedOn w:val="DefaultParagraphFont"/>
    <w:uiPriority w:val="32"/>
    <w:qFormat/>
    <w:rsid w:val="000570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C152C94148D3498A8A69CF9DF39FF3" ma:contentTypeVersion="14" ma:contentTypeDescription="Create a new document." ma:contentTypeScope="" ma:versionID="8f27faeee0edd85fbdb53ca797531e8c">
  <xsd:schema xmlns:xsd="http://www.w3.org/2001/XMLSchema" xmlns:xs="http://www.w3.org/2001/XMLSchema" xmlns:p="http://schemas.microsoft.com/office/2006/metadata/properties" xmlns:ns1="http://schemas.microsoft.com/sharepoint/v3" xmlns:ns3="0e6b6226-5e8f-484a-bcb2-b3ff1749828d" targetNamespace="http://schemas.microsoft.com/office/2006/metadata/properties" ma:root="true" ma:fieldsID="88065c98a813bc494db65449560ad3b3" ns1:_="" ns3:_="">
    <xsd:import namespace="http://schemas.microsoft.com/sharepoint/v3"/>
    <xsd:import namespace="0e6b6226-5e8f-484a-bcb2-b3ff1749828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6b6226-5e8f-484a-bcb2-b3ff1749828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0e6b6226-5e8f-484a-bcb2-b3ff1749828d" xsi:nil="true"/>
  </documentManagement>
</p:properties>
</file>

<file path=customXml/itemProps1.xml><?xml version="1.0" encoding="utf-8"?>
<ds:datastoreItem xmlns:ds="http://schemas.openxmlformats.org/officeDocument/2006/customXml" ds:itemID="{359717EB-0742-4B6E-BFEE-0C98AFC62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e6b6226-5e8f-484a-bcb2-b3ff174982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DF086-5F9E-421C-B5E3-261C7AA9CD7D}">
  <ds:schemaRefs>
    <ds:schemaRef ds:uri="http://schemas.microsoft.com/sharepoint/v3/contenttype/forms"/>
  </ds:schemaRefs>
</ds:datastoreItem>
</file>

<file path=customXml/itemProps3.xml><?xml version="1.0" encoding="utf-8"?>
<ds:datastoreItem xmlns:ds="http://schemas.openxmlformats.org/officeDocument/2006/customXml" ds:itemID="{E38524F9-6862-4471-915B-07BAFE56977D}">
  <ds:schemaRefs>
    <ds:schemaRef ds:uri="http://schemas.microsoft.com/office/2006/metadata/properties"/>
    <ds:schemaRef ds:uri="http://schemas.microsoft.com/office/infopath/2007/PartnerControls"/>
    <ds:schemaRef ds:uri="http://schemas.microsoft.com/sharepoint/v3"/>
    <ds:schemaRef ds:uri="0e6b6226-5e8f-484a-bcb2-b3ff1749828d"/>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20</TotalTime>
  <Pages>4</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STEBBINS, CHAD I CTR USAF AFMC USAFSAM/EDED</dc:creator>
  <cp:keywords/>
  <dc:description/>
  <cp:lastModifiedBy>STEBBINS, CHAD I CTR USAF AFMC USAFSAM/EDED</cp:lastModifiedBy>
  <cp:revision>4</cp:revision>
  <dcterms:created xsi:type="dcterms:W3CDTF">2025-07-14T12:56:00Z</dcterms:created>
  <dcterms:modified xsi:type="dcterms:W3CDTF">2025-07-14T13:19:00Z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0x010100CBC152C94148D3498A8A69CF9DF39FF3</vt:lpwstr>
  </property>
</Properties>
</file>