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Rapport fra konsulentgruppen: letlæst udgave</w:t>
      </w:r>
    </w:p>
    <w:p>
      <w:pPr>
        <w:spacing w:after="40"/>
        <w:ind w:left="360" w:hanging="360"/>
      </w:pPr>
      <w:r>
        <w:t xml:space="preserve">29. september 2026. Til Thomas.</w:t>
      </w:r>
    </w:p>
    <w:p>
      <w:pPr>
        <w:spacing w:after="100"/>
      </w:pPr>
      <w:r>
        <w:t xml:space="preserve">Dette er den letlæste udgave af konsulentgruppens rapport. Den fortæller det samme som den tekniske udgave, men i almindeligt sprog og uden formler og kode. Vil du vide, præcis hvordan noget skal bygges, står det i den tekniske udgave (</w:t>
      </w:r>
      <w:r>
        <w:rPr>
          <w:rFonts w:ascii="Consolas" w:cs="Consolas" w:eastAsia="Consolas" w:hAnsi="Consolas"/>
          <w:sz w:val="19"/>
          <w:szCs w:val="19"/>
        </w:rPr>
        <w:t xml:space="preserve">Rapport_konsulentgruppen_2026-09-29.docx</w:t>
      </w:r>
      <w:r>
        <w:t xml:space="preserve">). Hvert kapitel her siger, hvor i den tekniske udgave detaljerne står.</w:t>
      </w:r>
    </w:p>
    <w:p>
      <w:pPr>
        <w:spacing w:after="100"/>
      </w:pPr>
      <w:r>
        <w:t xml:space="preserve">Rapporten er råd, ikke beslutninger. Intet er ændret i databasen eller i koden. Rapporten lover ikke, at der kan tjenes penge. Handel kan altid give tab.</w:t>
      </w:r>
    </w:p>
    <w:p>
      <w:pPr>
        <w:pBdr>
          <w:bottom w:val="single" w:color="BBBBBB" w:sz="6" w:space="1"/>
        </w:pBdr>
      </w:pPr>
    </w:p>
    <w:p>
      <w:pPr>
        <w:pStyle w:val="Heading1"/>
      </w:pPr>
      <w:r>
        <w:t xml:space="preserve">1. Hvem har skrevet rapporten?</w:t>
      </w:r>
    </w:p>
    <w:p>
      <w:pPr>
        <w:spacing w:after="100"/>
      </w:pPr>
      <w:r>
        <w:t xml:space="preserve">Fire AI-agenter har arbejdet sammen, en slags lille konsulentfirma: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8"/>
        <w:gridCol w:w="7140"/>
      </w:tblGrid>
      <w:tr>
        <w:trPr>
          <w:tblHeader/>
        </w:trPr>
        <w:tc>
          <w:tcPr>
            <w:tcW w:type="dxa" w:w="249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Hvem</w:t>
            </w:r>
          </w:p>
        </w:tc>
        <w:tc>
          <w:tcPr>
            <w:tcW w:type="dxa" w:w="714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Rolle i almindeligt sprog</w:t>
            </w:r>
          </w:p>
        </w:tc>
      </w:tr>
      <w:tr>
        <w:trPr>
          <w:tblHeader w:val="off"/>
        </w:trPr>
        <w:tc>
          <w:tcPr>
            <w:tcW w:type="dxa" w:w="249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1</w:t>
            </w:r>
          </w:p>
        </w:tc>
        <w:tc>
          <w:tcPr>
            <w:tcW w:type="dxa" w:w="71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Dommeren.</w:t>
            </w:r>
            <w:r>
              <w:rPr>
                <w:sz w:val="18"/>
                <w:szCs w:val="18"/>
              </w:rPr>
              <w:t xml:space="preserve"> Statistiker. Bestemmer reglerne for, hvornår noget er ægte og ikke bare held. Bygger intet selv.</w:t>
            </w:r>
          </w:p>
        </w:tc>
      </w:tr>
      <w:tr>
        <w:trPr>
          <w:tblHeader w:val="off"/>
        </w:trPr>
        <w:tc>
          <w:tcPr>
            <w:tcW w:type="dxa" w:w="249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2</w:t>
            </w:r>
          </w:p>
        </w:tc>
        <w:tc>
          <w:tcPr>
            <w:tcW w:type="dxa" w:w="71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Håndværkeren.</w:t>
            </w:r>
            <w:r>
              <w:rPr>
                <w:sz w:val="18"/>
                <w:szCs w:val="18"/>
              </w:rPr>
              <w:t xml:space="preserve"> Beskriver, hvordan analyse-værktøjerne skal bygges, så de regner rigtigt. Dømmer ikke selv.</w:t>
            </w:r>
          </w:p>
        </w:tc>
      </w:tr>
      <w:tr>
        <w:trPr>
          <w:tblHeader w:val="off"/>
        </w:trPr>
        <w:tc>
          <w:tcPr>
            <w:tcW w:type="dxa" w:w="249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3</w:t>
            </w:r>
          </w:p>
        </w:tc>
        <w:tc>
          <w:tcPr>
            <w:tcW w:type="dxa" w:w="71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Arkitekten.</w:t>
            </w:r>
            <w:r>
              <w:rPr>
                <w:sz w:val="18"/>
                <w:szCs w:val="18"/>
              </w:rPr>
              <w:t xml:space="preserve"> Bestemmer, hvor data gemmes, hvordan de låses inde, og hvordan det hele kører af sig selv.</w:t>
            </w:r>
          </w:p>
        </w:tc>
      </w:tr>
      <w:tr>
        <w:trPr>
          <w:tblHeader w:val="off"/>
        </w:trPr>
        <w:tc>
          <w:tcPr>
            <w:tcW w:type="dxa" w:w="249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Den overordnede agent</w:t>
            </w:r>
          </w:p>
        </w:tc>
        <w:tc>
          <w:tcPr>
            <w:tcW w:type="dxa" w:w="71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Projektlederen.</w:t>
            </w:r>
            <w:r>
              <w:rPr>
                <w:sz w:val="18"/>
                <w:szCs w:val="18"/>
              </w:rPr>
              <w:t xml:space="preserve"> Fordelte arbejdet, tjekkede påstande mod projektets kode og samlede rapporten.</w:t>
            </w:r>
          </w:p>
        </w:tc>
      </w:tr>
    </w:tbl>
    <w:p>
      <w:pPr>
        <w:spacing w:after="80"/>
      </w:pPr>
    </w:p>
    <w:p>
      <w:pPr>
        <w:spacing w:after="100"/>
      </w:pPr>
      <w:r>
        <w:t xml:space="preserve">Reglen var, at den, der bygger noget, aldrig må være den, der dømmer det. Ligesom en elev ikke må rette sin egen eksamen.</w:t>
      </w:r>
    </w:p>
    <w:p>
      <w:pPr>
        <w:spacing w:after="100"/>
      </w:pPr>
      <w:r>
        <w:rPr>
          <w:b/>
          <w:bCs/>
        </w:rPr>
        <w:t xml:space="preserve">Sådan blev der arbejdet:</w:t>
      </w:r>
    </w:p>
    <w:p>
      <w:pPr>
        <w:spacing w:after="40"/>
        <w:ind w:left="360" w:hanging="360"/>
      </w:pPr>
      <w:r>
        <w:t xml:space="preserve">1. Hver konsulent skrev sin del.</w:t>
      </w:r>
    </w:p>
    <w:p>
      <w:pPr>
        <w:spacing w:after="40"/>
        <w:ind w:left="360" w:hanging="360"/>
      </w:pPr>
      <w:r>
        <w:t xml:space="preserve">2. De afprøvede deres vigtigste idéer på </w:t>
      </w:r>
      <w:r>
        <w:rPr>
          <w:b/>
          <w:bCs/>
        </w:rPr>
        <w:t xml:space="preserve">opdigtede tal</w:t>
      </w:r>
      <w:r>
        <w:t xml:space="preserve"> med små prøveprogrammer. Flere idéer viste sig at være forkerte og blev rettet.</w:t>
      </w:r>
    </w:p>
    <w:p>
      <w:pPr>
        <w:spacing w:after="40"/>
        <w:ind w:left="360" w:hanging="360"/>
      </w:pPr>
      <w:r>
        <w:t xml:space="preserve">3. De angreb hinandens dele for at finde svagheder. Alle 26 angreb blev rettet eller besvaret.</w:t>
      </w:r>
    </w:p>
    <w:p>
      <w:pPr>
        <w:spacing w:after="40"/>
        <w:ind w:left="360" w:hanging="360"/>
      </w:pPr>
      <w:r>
        <w:t xml:space="preserve">4. En uafhængig kontrollant, som ikke havde skrevet noget, læste det hele og fandt 43 fejl. De blev alle rettet. En ny kontrol bagefter bekræftede det.</w:t>
      </w:r>
    </w:p>
    <w:p>
      <w:pPr>
        <w:pBdr>
          <w:bottom w:val="single" w:color="BBBBBB" w:sz="6" w:space="1"/>
        </w:pBdr>
      </w:pPr>
    </w:p>
    <w:p>
      <w:pPr>
        <w:pStyle w:val="Heading1"/>
      </w:pPr>
      <w:r>
        <w:t xml:space="preserve">2. Det korte svar</w:t>
      </w:r>
    </w:p>
    <w:p>
      <w:pPr>
        <w:spacing w:after="100"/>
      </w:pPr>
      <w:r>
        <w:rPr>
          <w:b/>
          <w:bCs/>
        </w:rPr>
        <w:t xml:space="preserve">Kan fabrikken bygges, så man kan stole på det, der kommer ud af den?</w:t>
      </w:r>
      <w:r>
        <w:t xml:space="preserve"> Ja, men kun hvis fire ting er på plads, og tre huller lukkes først.</w:t>
      </w:r>
    </w:p>
    <w:p>
      <w:pPr>
        <w:spacing w:after="100"/>
      </w:pPr>
      <w:r>
        <w:rPr>
          <w:b/>
          <w:bCs/>
        </w:rPr>
        <w:t xml:space="preserve">De fire ting:</w:t>
      </w:r>
    </w:p>
    <w:p>
      <w:pPr>
        <w:spacing w:after="40"/>
        <w:ind w:left="360" w:hanging="360"/>
      </w:pPr>
      <w:r>
        <w:t xml:space="preserve">1. </w:t>
      </w:r>
      <w:r>
        <w:rPr>
          <w:b/>
          <w:bCs/>
        </w:rPr>
        <w:t xml:space="preserve">Lokkeduer.</w:t>
      </w:r>
      <w:r>
        <w:t xml:space="preserve"> Maskinen skal også køres på falske signaler. Så kan man se, hvor mange "vindere" der dukker op af rent held.</w:t>
      </w:r>
    </w:p>
    <w:p>
      <w:pPr>
        <w:spacing w:after="40"/>
        <w:ind w:left="360" w:hanging="360"/>
      </w:pPr>
      <w:r>
        <w:t xml:space="preserve">2. </w:t>
      </w:r>
      <w:r>
        <w:rPr>
          <w:b/>
          <w:bCs/>
        </w:rPr>
        <w:t xml:space="preserve">Tæl dage, ikke signaler.</w:t>
      </w:r>
      <w:r>
        <w:t xml:space="preserve"> 40 signaler på samme dag er ikke 40 beviser. Det er ét.</w:t>
      </w:r>
    </w:p>
    <w:p>
      <w:pPr>
        <w:spacing w:after="40"/>
        <w:ind w:left="360" w:hanging="360"/>
      </w:pPr>
      <w:r>
        <w:t xml:space="preserve">3. </w:t>
      </w:r>
      <w:r>
        <w:rPr>
          <w:b/>
          <w:bCs/>
        </w:rPr>
        <w:t xml:space="preserve">Én ærlig prøve pr. idé.</w:t>
      </w:r>
      <w:r>
        <w:t xml:space="preserve"> Hver idé får præcis én chance på det skjulte år 2025. Dumper den, er den ude for altid.</w:t>
      </w:r>
    </w:p>
    <w:p>
      <w:pPr>
        <w:spacing w:after="40"/>
        <w:ind w:left="360" w:hanging="360"/>
      </w:pPr>
      <w:r>
        <w:t xml:space="preserve">4. </w:t>
      </w:r>
      <w:r>
        <w:rPr>
          <w:b/>
          <w:bCs/>
        </w:rPr>
        <w:t xml:space="preserve">En generalprøve.</w:t>
      </w:r>
      <w:r>
        <w:t xml:space="preserve"> Før 2025 røres, øver man hele processen på 2020-2023 med 2024 som prøve.</w:t>
      </w:r>
    </w:p>
    <w:p>
      <w:pPr>
        <w:spacing w:after="100"/>
      </w:pPr>
      <w:r>
        <w:rPr>
          <w:b/>
          <w:bCs/>
        </w:rPr>
        <w:t xml:space="preserve">De tre huller, der skal lukkes før den store kørsel:</w:t>
      </w:r>
    </w:p>
    <w:p>
      <w:pPr>
        <w:spacing w:after="40"/>
        <w:ind w:left="360" w:hanging="360"/>
      </w:pPr>
      <w:r>
        <w:t xml:space="preserve">1. </w:t>
      </w:r>
      <w:r>
        <w:rPr>
          <w:b/>
          <w:bCs/>
        </w:rPr>
        <w:t xml:space="preserve">Nye resultater sletter gamle.</w:t>
      </w:r>
      <w:r>
        <w:t xml:space="preserve"> Når et filter køres på 10-minutters bars, slettes resultatet fra 5-minutters bars.</w:t>
      </w:r>
    </w:p>
    <w:p>
      <w:pPr>
        <w:spacing w:after="40"/>
        <w:ind w:left="360" w:hanging="360"/>
      </w:pPr>
      <w:r>
        <w:t xml:space="preserve">2. </w:t>
      </w:r>
      <w:r>
        <w:rPr>
          <w:b/>
          <w:bCs/>
        </w:rPr>
        <w:t xml:space="preserve">Programmerne har en hovednøgle til databasen.</w:t>
      </w:r>
      <w:r>
        <w:t xml:space="preserve"> Så kan ingen lås holde.</w:t>
      </w:r>
    </w:p>
    <w:p>
      <w:pPr>
        <w:spacing w:after="40"/>
        <w:ind w:left="360" w:hanging="360"/>
      </w:pPr>
      <w:r>
        <w:t xml:space="preserve">3. </w:t>
      </w:r>
      <w:r>
        <w:rPr>
          <w:b/>
          <w:bCs/>
        </w:rPr>
        <w:t xml:space="preserve">En regnefejl i TradeStation kan snyde analysen.</w:t>
      </w:r>
      <w:r>
        <w:t xml:space="preserve"> Ramte filtre ligner "perfekte" resultater.</w:t>
      </w:r>
    </w:p>
    <w:p>
      <w:pPr>
        <w:spacing w:after="100"/>
      </w:pPr>
      <w:r>
        <w:t xml:space="preserve">Kapitel 8 forklarer hullerne.</w:t>
      </w:r>
    </w:p>
    <w:p>
      <w:pPr>
        <w:pBdr>
          <w:bottom w:val="single" w:color="BBBBBB" w:sz="6" w:space="1"/>
        </w:pBdr>
      </w:pPr>
    </w:p>
    <w:p>
      <w:pPr>
        <w:pStyle w:val="Heading1"/>
      </w:pPr>
      <w:r>
        <w:t xml:space="preserve">3. Ordliste</w:t>
      </w:r>
    </w:p>
    <w:p>
      <w:pPr>
        <w:spacing w:after="100"/>
      </w:pPr>
      <w:r>
        <w:t xml:space="preserve">Disse ord bruges i rapporten. De er forklaret her én gang for alle.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5"/>
        <w:gridCol w:w="7053"/>
      </w:tblGrid>
      <w:tr>
        <w:trPr>
          <w:tblHeader/>
        </w:trPr>
        <w:tc>
          <w:tcPr>
            <w:tcW w:type="dxa" w:w="258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Ord</w:t>
            </w:r>
          </w:p>
        </w:tc>
        <w:tc>
          <w:tcPr>
            <w:tcW w:type="dxa" w:w="705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Betydning</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Filter</w:t>
            </w:r>
          </w:p>
        </w:tc>
        <w:tc>
          <w:tcPr>
            <w:tcW w:type="dxa" w:w="70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handelsregel, der enten er "tændt" eller "slukket" på et givet tidspunkt. Der er 380 af dem.</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Signal</w:t>
            </w:r>
          </w:p>
        </w:tc>
        <w:tc>
          <w:tcPr>
            <w:tcW w:type="dxa" w:w="70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Det øjeblik, et filter tænder.</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Bar / bar-længde</w:t>
            </w:r>
          </w:p>
        </w:tc>
        <w:tc>
          <w:tcPr>
            <w:tcW w:type="dxa" w:w="70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Prisen samlet i klumper af fx 5, 10 eller 60 minutter. Der bruges 12 bar-længder fra 5 til 60 minutter.</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Indstilling</w:t>
            </w:r>
          </w:p>
        </w:tc>
        <w:tc>
          <w:tcPr>
            <w:tcW w:type="dxa" w:w="70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Et filter har op til to tal, man kan skrue på (fx "gennemsnit over 10 eller 20 bars"). Hver kombination er en indstilling.</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w:t>
            </w:r>
          </w:p>
        </w:tc>
        <w:tc>
          <w:tcPr>
            <w:tcW w:type="dxa" w:w="70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ægte fordel i markedet. Det modsatte af held.</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Backtest</w:t>
            </w:r>
          </w:p>
        </w:tc>
        <w:tc>
          <w:tcPr>
            <w:tcW w:type="dxa" w:w="70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At afprøve en regel på gamle priser.</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Testår (2020-2024)</w:t>
            </w:r>
          </w:p>
        </w:tc>
        <w:tc>
          <w:tcPr>
            <w:tcW w:type="dxa" w:w="70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Øvelsesårene. Må bruges frit.</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OOS (2025)</w:t>
            </w:r>
          </w:p>
        </w:tc>
        <w:tc>
          <w:tcPr>
            <w:tcW w:type="dxa" w:w="70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"Den forseglede kuvert." Et år, der holdes skjult og kun må bruges én gang som prøve. OOS er en engelsk forkortelse for "uden for prøven".</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Embargo (2026)</w:t>
            </w:r>
          </w:p>
        </w:tc>
        <w:tc>
          <w:tcPr>
            <w:tcW w:type="dxa" w:w="70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"Pengeskabet." En sidste prøve af den færdige strategi.</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Plateau</w:t>
            </w:r>
          </w:p>
        </w:tc>
        <w:tc>
          <w:tcPr>
            <w:tcW w:type="dxa" w:w="70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Et område, hvor mange nabo-indstillinger alle giver gode resultater. Et tegn på robusthed.</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Lokkedue</w:t>
            </w:r>
          </w:p>
        </w:tc>
        <w:tc>
          <w:tcPr>
            <w:tcW w:type="dxa" w:w="70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Et falsk signal, lavet ved at flytte de rigtige signaler i tid. Bruges til at måle, hvad held alene kan give.</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Regelfil</w:t>
            </w:r>
          </w:p>
        </w:tc>
        <w:tc>
          <w:tcPr>
            <w:tcW w:type="dxa" w:w="70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Én liste med alle grænser og tal, maskinen dømmer efter. Du godkender den.</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Incubator</w:t>
            </w:r>
          </w:p>
        </w:tc>
        <w:tc>
          <w:tcPr>
            <w:tcW w:type="dxa" w:w="70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"Drivhuset." Hvor færdige strategier gemmes og afprøves videre.</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Pharos</w:t>
            </w:r>
          </w:p>
        </w:tc>
        <w:tc>
          <w:tcPr>
            <w:tcW w:type="dxa" w:w="70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"Fyrtårnet." Bestemmer hver måned, hvilke strategier der skal handles. Har sin egen letlæste rapport.</w:t>
            </w:r>
          </w:p>
        </w:tc>
      </w:tr>
    </w:tbl>
    <w:p>
      <w:pPr>
        <w:spacing w:after="80"/>
      </w:pPr>
    </w:p>
    <w:p>
      <w:pPr>
        <w:pBdr>
          <w:bottom w:val="single" w:color="BBBBBB" w:sz="6" w:space="1"/>
        </w:pBdr>
      </w:pPr>
    </w:p>
    <w:p>
      <w:pPr>
        <w:pStyle w:val="Heading1"/>
      </w:pPr>
      <w:r>
        <w:t xml:space="preserve">4. Det store problem: held, der ligner dygtighed</w:t>
      </w:r>
    </w:p>
    <w:p>
      <w:pPr>
        <w:spacing w:after="100"/>
      </w:pPr>
      <w:r>
        <w:rPr>
          <w:i/>
          <w:iCs/>
        </w:rPr>
        <w:t xml:space="preserve">Teknisk udgave: del 1, afsnit C.</w:t>
      </w:r>
    </w:p>
    <w:p>
      <w:pPr>
        <w:spacing w:after="100"/>
      </w:pPr>
      <w:r>
        <w:t xml:space="preserve">Forestil dig, at 1.000 personer hver slår plat og krone 10 gange. Nogle af dem vil slå plat 9 eller 10 gange i træk. De er ikke dygtige, de er heldige.</w:t>
      </w:r>
    </w:p>
    <w:p>
      <w:pPr>
        <w:spacing w:after="100"/>
      </w:pPr>
      <w:r>
        <w:t xml:space="preserve">Fabrikken gør det samme i stor skala. Den prøver mellem 1,8 og 6 millioner opsætninger af filtre, indstillinger, bar-længder og retninger. </w:t>
      </w:r>
      <w:r>
        <w:rPr>
          <w:b/>
          <w:bCs/>
        </w:rPr>
        <w:t xml:space="preserve">Selv hvis ingen af dem virker, vil tusinder se gode ud af rent held.</w:t>
      </w:r>
      <w:r>
        <w:t xml:space="preserve"> Det er rapportens største bekymring, og panelet sagde det samme.</w:t>
      </w:r>
    </w:p>
    <w:p>
      <w:pPr>
        <w:spacing w:after="100"/>
      </w:pPr>
      <w:r>
        <w:t xml:space="preserve">Hvor mange "heldige vindere" kan man forvente? Konsulent 1 regnede på det. Med 1,8 millioner opsætninger og et almindeligt krav til styrke kan man forvente ca. 2.400 falske vindere. Med et meget strengere krav kan man forvente ca. 57.</w:t>
      </w:r>
    </w:p>
    <w:p>
      <w:pPr>
        <w:spacing w:after="100"/>
      </w:pPr>
      <w:r>
        <w:rPr>
          <w:b/>
          <w:bCs/>
        </w:rPr>
        <w:t xml:space="preserve">Løsningen er ikke at gætte en grænse, men at måle den:</w:t>
      </w:r>
    </w:p>
    <w:p>
      <w:pPr>
        <w:pStyle w:val="Heading3"/>
      </w:pPr>
      <w:r>
        <w:t xml:space="preserve">Lokkeduer</w:t>
      </w:r>
    </w:p>
    <w:p>
      <w:pPr>
        <w:spacing w:after="100"/>
      </w:pPr>
      <w:r>
        <w:t xml:space="preserve">Man tager et filters rigtige signaler og flytter dem alle sammen et tilfældigt antal uger frem i tiden (mellem 4 og 26 uger, altid hele uger, så ugedagen bevares). Nu passer signalerne ikke længere til det, markedet gjorde. De kan ikke vide noget. Men de ligner stadig de rigtige: lige så mange, lige så klumpede.</w:t>
      </w:r>
    </w:p>
    <w:p>
      <w:pPr>
        <w:spacing w:after="100"/>
      </w:pPr>
      <w:r>
        <w:t xml:space="preserve">Så kører man </w:t>
      </w:r>
      <w:r>
        <w:rPr>
          <w:b/>
          <w:bCs/>
        </w:rPr>
        <w:t xml:space="preserve">hele</w:t>
      </w:r>
      <w:r>
        <w:t xml:space="preserve"> maskinen på lokkeduerne. Alt, hvad der "vinder" dér, er held. Nu ved man, hvor mange heldige vindere man skal forvente, og kan stramme kravet, til højst ca. 1 ud af 10 godkendte er held.</w:t>
      </w:r>
    </w:p>
    <w:p>
      <w:pPr>
        <w:spacing w:after="100"/>
      </w:pPr>
      <w:r>
        <w:rPr>
          <w:b/>
          <w:bCs/>
        </w:rPr>
        <w:t xml:space="preserve">Laboratoriet viste</w:t>
      </w:r>
      <w:r>
        <w:t xml:space="preserve">, at lokkeduerne virker på opdigtede data. Panelets forslag, tilfældige tidspunkter, lod derimod omkring 10 gange for mange falske igennem. Tilfældige tidspunkter efterligner nemlig ikke, at rigtige signaler klumper sig.</w:t>
      </w:r>
    </w:p>
    <w:p>
      <w:pPr>
        <w:pStyle w:val="Heading3"/>
      </w:pPr>
      <w:r>
        <w:t xml:space="preserve">Tæl dage, ikke signaler</w:t>
      </w:r>
    </w:p>
    <w:p>
      <w:pPr>
        <w:spacing w:after="100"/>
      </w:pPr>
      <w:r>
        <w:t xml:space="preserve">Signaler kommer i klumper. Et filter kan tænde 40 gange på én urolig dag og slet ikke de næste 10 dage. Tæller man hvert signal som et bevis, ser resultatet 1,4 til 4,6 gange mere sikkert ud, end det er. Derfor skal alt regnes på </w:t>
      </w:r>
      <w:r>
        <w:rPr>
          <w:b/>
          <w:bCs/>
        </w:rPr>
        <w:t xml:space="preserve">handelsdage</w:t>
      </w:r>
      <w:r>
        <w:t xml:space="preserve">: alle signaler samme dag lægges sammen til ét tal.</w:t>
      </w:r>
    </w:p>
    <w:p>
      <w:pPr>
        <w:spacing w:after="100"/>
      </w:pPr>
      <w:r>
        <w:t xml:space="preserve">Din beslutning om, at antallet af signaler er den vigtigste kontrol, står fast. Forslaget er kun at tælle det i dage.</w:t>
      </w:r>
    </w:p>
    <w:p>
      <w:pPr>
        <w:pStyle w:val="Heading3"/>
      </w:pPr>
      <w:r>
        <w:t xml:space="preserve">Tæl alt, der prøves</w:t>
      </w:r>
    </w:p>
    <w:p>
      <w:pPr>
        <w:spacing w:after="100"/>
      </w:pPr>
      <w:r>
        <w:t xml:space="preserve">Hver gang noget testes, er det som at købe en lodseddel. Et regnskab (en "tælle-tabel") skriver alle lodsedler ned, også dem, der tabte. Uden det kan man ikke regne ud, hvor meget held der er i spil.</w:t>
      </w:r>
    </w:p>
    <w:p>
      <w:pPr>
        <w:pBdr>
          <w:bottom w:val="single" w:color="BBBBBB" w:sz="6" w:space="1"/>
        </w:pBdr>
      </w:pPr>
    </w:p>
    <w:p>
      <w:pPr>
        <w:pStyle w:val="Heading1"/>
      </w:pPr>
      <w:r>
        <w:t xml:space="preserve">5. Porten i RSA: hvad en idé skal klare</w:t>
      </w:r>
    </w:p>
    <w:p>
      <w:pPr>
        <w:spacing w:after="100"/>
      </w:pPr>
      <w:r>
        <w:rPr>
          <w:i/>
          <w:iCs/>
        </w:rPr>
        <w:t xml:space="preserve">Teknisk udgave: del 1, afsnit A og B.</w:t>
      </w:r>
    </w:p>
    <w:p>
      <w:pPr>
        <w:spacing w:after="100"/>
      </w:pPr>
      <w:r>
        <w:t xml:space="preserve">RSA er det trin, der undersøger signalerne. Det fungerer som en port med 11 krav. En opsætning slipper kun igennem, hvis den klarer dem alle. Kan et krav ikke måles, tæller det som ikke bestået.</w:t>
      </w:r>
    </w:p>
    <w:p>
      <w:pPr>
        <w:spacing w:after="100"/>
      </w:pPr>
      <w:r>
        <w:t xml:space="preserve">Kravene i almindeligt sprog (tallene er konsulenternes forslag, du bestemmer de endelige):</w:t>
      </w:r>
    </w:p>
    <w:p>
      <w:pPr>
        <w:spacing w:after="40"/>
        <w:ind w:left="360" w:hanging="360"/>
      </w:pPr>
      <w:r>
        <w:t xml:space="preserve">1. </w:t>
      </w:r>
      <w:r>
        <w:rPr>
          <w:b/>
          <w:bCs/>
        </w:rPr>
        <w:t xml:space="preserve">Data er i orden.</w:t>
      </w:r>
      <w:r>
        <w:t xml:space="preserve"> Priserne passer med TradeStations, og man ved, hvilken bar-længde resultatet kommer fra.</w:t>
      </w:r>
    </w:p>
    <w:p>
      <w:pPr>
        <w:spacing w:after="40"/>
        <w:ind w:left="360" w:hanging="360"/>
      </w:pPr>
      <w:r>
        <w:t xml:space="preserve">2. </w:t>
      </w:r>
      <w:r>
        <w:rPr>
          <w:b/>
          <w:bCs/>
        </w:rPr>
        <w:t xml:space="preserve">Nok data.</w:t>
      </w:r>
      <w:r>
        <w:t xml:space="preserve"> Mindst 150 forskellige handelsdage og 300 signaler i 2020-2024, og signaler i alle fem år.</w:t>
      </w:r>
    </w:p>
    <w:p>
      <w:pPr>
        <w:spacing w:after="40"/>
        <w:ind w:left="360" w:hanging="360"/>
      </w:pPr>
      <w:r>
        <w:t xml:space="preserve">3. </w:t>
      </w:r>
      <w:r>
        <w:rPr>
          <w:b/>
          <w:bCs/>
        </w:rPr>
        <w:t xml:space="preserve">Stærk nok mod held.</w:t>
      </w:r>
      <w:r>
        <w:t xml:space="preserve"> Resultatet skal være så stærkt, at lokkeduerne viser, at højst ca. 1 ud af 10 godkendte er held.</w:t>
      </w:r>
    </w:p>
    <w:p>
      <w:pPr>
        <w:spacing w:after="40"/>
        <w:ind w:left="360" w:hanging="360"/>
      </w:pPr>
      <w:r>
        <w:t xml:space="preserve">4. </w:t>
      </w:r>
      <w:r>
        <w:rPr>
          <w:b/>
          <w:bCs/>
        </w:rPr>
        <w:t xml:space="preserve">Mere end omkostningerne.</w:t>
      </w:r>
      <w:r>
        <w:t xml:space="preserve"> Bevægelsen skal være mindst dobbelt så stor som omkostningen pr. handel.</w:t>
      </w:r>
    </w:p>
    <w:p>
      <w:pPr>
        <w:spacing w:after="40"/>
        <w:ind w:left="360" w:hanging="360"/>
      </w:pPr>
      <w:r>
        <w:t xml:space="preserve">5. </w:t>
      </w:r>
      <w:r>
        <w:rPr>
          <w:b/>
          <w:bCs/>
        </w:rPr>
        <w:t xml:space="preserve">Ikke båret af ét heldigt stykke tid.</w:t>
      </w:r>
      <w:r>
        <w:t xml:space="preserve"> Overskud i mindst 4 af 5 år og 12 af 20 kvartaler. Det bedste år må højst stå for 40 % af gevinsten.</w:t>
      </w:r>
    </w:p>
    <w:p>
      <w:pPr>
        <w:spacing w:after="40"/>
        <w:ind w:left="360" w:hanging="360"/>
      </w:pPr>
      <w:r>
        <w:t xml:space="preserve">6. </w:t>
      </w:r>
      <w:r>
        <w:rPr>
          <w:b/>
          <w:bCs/>
        </w:rPr>
        <w:t xml:space="preserve">Et plateau.</w:t>
      </w:r>
      <w:r>
        <w:t xml:space="preserve"> Nabo-indstillingerne skal også være gode, og de 8 nærmeste naboer skal have mindst halvdelen af midtens resultat. Det opfylder din beslutning om, at værdierne skal testes for stabilitet.</w:t>
      </w:r>
    </w:p>
    <w:p>
      <w:pPr>
        <w:spacing w:after="40"/>
        <w:ind w:left="360" w:hanging="360"/>
      </w:pPr>
      <w:r>
        <w:t xml:space="preserve">7. </w:t>
      </w:r>
      <w:r>
        <w:rPr>
          <w:b/>
          <w:bCs/>
        </w:rPr>
        <w:t xml:space="preserve">Holder på nabo-bar-længder.</w:t>
      </w:r>
      <w:r>
        <w:t xml:space="preserve"> Et resultat på 10-minutters bars skal ikke være dårligt på 5 og 15 minutter (målt i samme antal minutter).</w:t>
      </w:r>
    </w:p>
    <w:p>
      <w:pPr>
        <w:spacing w:after="40"/>
        <w:ind w:left="360" w:hanging="360"/>
      </w:pPr>
      <w:r>
        <w:t xml:space="preserve">8. </w:t>
      </w:r>
      <w:r>
        <w:rPr>
          <w:b/>
          <w:bCs/>
        </w:rPr>
        <w:t xml:space="preserve">2025 kan dømme det.</w:t>
      </w:r>
      <w:r>
        <w:t xml:space="preserve"> Der skal forventes nok signaler i ét år til, at prøven giver mening.</w:t>
      </w:r>
    </w:p>
    <w:p>
      <w:pPr>
        <w:spacing w:after="40"/>
        <w:ind w:left="360" w:hanging="360"/>
      </w:pPr>
      <w:r>
        <w:t xml:space="preserve">9. </w:t>
      </w:r>
      <w:r>
        <w:rPr>
          <w:b/>
          <w:bCs/>
        </w:rPr>
        <w:t xml:space="preserve">Intet kig ind i fremtiden.</w:t>
      </w:r>
      <w:r>
        <w:t xml:space="preserve"> Se herunder.</w:t>
      </w:r>
    </w:p>
    <w:p>
      <w:pPr>
        <w:spacing w:after="40"/>
        <w:ind w:left="360" w:hanging="360"/>
      </w:pPr>
      <w:r>
        <w:t xml:space="preserve">10. </w:t>
      </w:r>
      <w:r>
        <w:rPr>
          <w:b/>
          <w:bCs/>
        </w:rPr>
        <w:t xml:space="preserve">Talt op.</w:t>
      </w:r>
      <w:r>
        <w:t xml:space="preserve"> Alt, der blev prøvet, står i regnskabet.</w:t>
      </w:r>
    </w:p>
    <w:p>
      <w:pPr>
        <w:spacing w:after="40"/>
        <w:ind w:left="360" w:hanging="360"/>
      </w:pPr>
      <w:r>
        <w:t xml:space="preserve">11. </w:t>
      </w:r>
      <w:r>
        <w:rPr>
          <w:b/>
          <w:bCs/>
        </w:rPr>
        <w:t xml:space="preserve">Filteret er ikke ramt af regnefejlen.</w:t>
      </w:r>
      <w:r>
        <w:t xml:space="preserve"> Se kapitel 8.</w:t>
      </w:r>
    </w:p>
    <w:p>
      <w:pPr>
        <w:pStyle w:val="Heading3"/>
      </w:pPr>
      <w:r>
        <w:t xml:space="preserve">Intet kig ind i fremtiden</w:t>
      </w:r>
    </w:p>
    <w:p>
      <w:pPr>
        <w:spacing w:after="100"/>
      </w:pPr>
      <w:r>
        <w:t xml:space="preserve">Det er en af de mest almindelige fejl i handelsforskning:</w:t>
      </w:r>
    </w:p>
    <w:p>
      <w:pPr>
        <w:pStyle w:val="ListParagraph"/>
        <w:numPr>
          <w:ilvl w:val="0"/>
          <w:numId w:val="2"/>
        </w:numPr>
        <w:spacing w:after="40"/>
      </w:pPr>
      <w:r>
        <w:rPr>
          <w:b/>
          <w:bCs/>
        </w:rPr>
        <w:t xml:space="preserve">TradeStation stempler en bar med det tidspunkt, hvor den slutter.</w:t>
      </w:r>
      <w:r>
        <w:t xml:space="preserve"> Et signal kendes derfor først, når baren er færdig. Den tidligste ærlige handel er minuttet efter.</w:t>
      </w:r>
    </w:p>
    <w:p>
      <w:pPr>
        <w:pStyle w:val="ListParagraph"/>
        <w:numPr>
          <w:ilvl w:val="0"/>
          <w:numId w:val="2"/>
        </w:numPr>
        <w:spacing w:after="40"/>
      </w:pPr>
      <w:r>
        <w:rPr>
          <w:b/>
          <w:bCs/>
        </w:rPr>
        <w:t xml:space="preserve">"Hvor længe signalet varede" kendes først, når det slukker.</w:t>
      </w:r>
      <w:r>
        <w:t xml:space="preserve"> Det tal findes i jeres data, men det må aldrig bruges til at vælge signaler. Så ville man vide noget, man ikke kunne vide på handelstidspunktet.</w:t>
      </w:r>
    </w:p>
    <w:p>
      <w:pPr>
        <w:spacing w:after="100"/>
      </w:pPr>
      <w:r>
        <w:t xml:space="preserve">Laboratoriet viste, hvor farligt det er. Når man snød med tidspunktet, gav ren støj falske "fantastiske" resultater. Konsulent 2's tests fanger nu den fejl automatisk.</w:t>
      </w:r>
    </w:p>
    <w:p>
      <w:pPr>
        <w:pStyle w:val="Heading3"/>
      </w:pPr>
      <w:r>
        <w:t xml:space="preserve">Sammenlign med det normale</w:t>
      </w:r>
    </w:p>
    <w:p>
      <w:pPr>
        <w:spacing w:after="100"/>
      </w:pPr>
      <w:r>
        <w:t xml:space="preserve">Et marked, der generelt stiger, får alle købssignaler til at se gode ud. Derfor sammenlignes hvert signal med det, markedet normalt gør på samme klokkeslæt. Kun forskellen tæller som bevis.</w:t>
      </w:r>
    </w:p>
    <w:p>
      <w:pPr>
        <w:pBdr>
          <w:bottom w:val="single" w:color="BBBBBB" w:sz="6" w:space="1"/>
        </w:pBdr>
      </w:pPr>
    </w:p>
    <w:p>
      <w:pPr>
        <w:pStyle w:val="Heading1"/>
      </w:pPr>
      <w:r>
        <w:t xml:space="preserve">6. Den ene chance: 2025 og 2026</w:t>
      </w:r>
    </w:p>
    <w:p>
      <w:pPr>
        <w:spacing w:after="100"/>
      </w:pPr>
      <w:r>
        <w:rPr>
          <w:i/>
          <w:iCs/>
        </w:rPr>
        <w:t xml:space="preserve">Teknisk udgave: del 1, afsnit B.3, D og L.</w:t>
      </w:r>
    </w:p>
    <w:p>
      <w:pPr>
        <w:spacing w:after="100"/>
      </w:pPr>
      <w:r>
        <w:t xml:space="preserve">Du har besluttet:</w:t>
      </w:r>
    </w:p>
    <w:p>
      <w:pPr>
        <w:pStyle w:val="ListParagraph"/>
        <w:numPr>
          <w:ilvl w:val="0"/>
          <w:numId w:val="2"/>
        </w:numPr>
        <w:spacing w:after="40"/>
      </w:pPr>
      <w:r>
        <w:t xml:space="preserve">Kun det, der har klaret RSA, må prøves på 2025.</w:t>
      </w:r>
    </w:p>
    <w:p>
      <w:pPr>
        <w:pStyle w:val="ListParagraph"/>
        <w:numPr>
          <w:ilvl w:val="0"/>
          <w:numId w:val="2"/>
        </w:numPr>
        <w:spacing w:after="40"/>
      </w:pPr>
      <w:r>
        <w:t xml:space="preserve">Det, der ikke holder på 2025, er kasseret. Kasseret er endeligt.</w:t>
      </w:r>
    </w:p>
    <w:p>
      <w:pPr>
        <w:pStyle w:val="ListParagraph"/>
        <w:numPr>
          <w:ilvl w:val="0"/>
          <w:numId w:val="2"/>
        </w:numPr>
        <w:spacing w:after="40"/>
      </w:pPr>
      <w:r>
        <w:t xml:space="preserve">Det, der overlever, prøves igen på 2026.</w:t>
      </w:r>
    </w:p>
    <w:p>
      <w:pPr>
        <w:spacing w:after="100"/>
      </w:pPr>
      <w:r>
        <w:t xml:space="preserve">Rapporten bygger videre på det:</w:t>
      </w:r>
    </w:p>
    <w:p>
      <w:pPr>
        <w:spacing w:after="100"/>
      </w:pPr>
      <w:r>
        <w:rPr>
          <w:b/>
          <w:bCs/>
        </w:rPr>
        <w:t xml:space="preserve">Én idé = én chance.</w:t>
      </w:r>
      <w:r>
        <w:t xml:space="preserve"> En "familie" er ét filter i én retning (køb eller salg). Alle familiens gode opsætninger sendes samlet til 2025 på én gang. Bagefter er familien færdig med 2025 for altid. Ellers kunne man efter et nederlag sende nabo-indstillingen ind ad bagdøren.</w:t>
      </w:r>
    </w:p>
    <w:p>
      <w:pPr>
        <w:spacing w:after="100"/>
      </w:pPr>
      <w:r>
        <w:rPr>
          <w:b/>
          <w:bCs/>
        </w:rPr>
        <w:t xml:space="preserve">Alle på én gang, med skjulte tal.</w:t>
      </w:r>
      <w:r>
        <w:t xml:space="preserve"> Alle familier prøves i én samlet runde. Ingen ser tallene, før hele runden er slut. Så kan de første resultater ikke påvirke, hvad man gør med de næste.</w:t>
      </w:r>
    </w:p>
    <w:p>
      <w:pPr>
        <w:spacing w:after="100"/>
      </w:pPr>
      <w:r>
        <w:rPr>
          <w:b/>
          <w:bCs/>
        </w:rPr>
        <w:t xml:space="preserve">Tvillinger tæller som én.</w:t>
      </w:r>
      <w:r>
        <w:t xml:space="preserve"> To forskellige filtre kan give næsten de samme signaler. Hvis de overlapper mere end 80 %, behandles de som samme familie. Ellers kunne en kasseret idé komme igen i forklædning.</w:t>
      </w:r>
    </w:p>
    <w:p>
      <w:pPr>
        <w:spacing w:after="100"/>
      </w:pPr>
      <w:r>
        <w:rPr>
          <w:b/>
          <w:bCs/>
        </w:rPr>
        <w:t xml:space="preserve">Kommer en familie for sent</w:t>
      </w:r>
      <w:r>
        <w:t xml:space="preserve"> til runden, må den vente på data efter 2026. 2026 bruges aldrig som prøve i stedet for 2025, for 2026 er pengeskabet til de færdige strategier.</w:t>
      </w:r>
    </w:p>
    <w:p>
      <w:pPr>
        <w:pStyle w:val="Heading3"/>
      </w:pPr>
      <w:r>
        <w:t xml:space="preserve">Hvor meget må et resultat falde i 2025?</w:t>
      </w:r>
    </w:p>
    <w:p>
      <w:pPr>
        <w:spacing w:after="100"/>
      </w:pPr>
      <w:r>
        <w:t xml:space="preserve">Din idé var 10-20 %. Konsulenterne anbefaler noget andet, og det er vigtigt at forstå hvorfor.</w:t>
      </w:r>
    </w:p>
    <w:p>
      <w:pPr>
        <w:spacing w:after="100"/>
      </w:pPr>
      <w:r>
        <w:t xml:space="preserve">Et enkelt år er meget lidt data. Selv en ægte fordel svinger naturligt meget fra år til år. En fast grænse på 20 % vil smide omkring en tredjedel af de </w:t>
      </w:r>
      <w:r>
        <w:rPr>
          <w:b/>
          <w:bCs/>
        </w:rPr>
        <w:t xml:space="preserve">ægte</w:t>
      </w:r>
      <w:r>
        <w:t xml:space="preserve"> fordele ud af ren tilfældighed. Og kasseret er endeligt.</w:t>
      </w:r>
    </w:p>
    <w:p>
      <w:pPr>
        <w:spacing w:after="100"/>
      </w:pPr>
      <w:r>
        <w:t xml:space="preserve">Forslaget er i stedet en grænse, der tager højde for, hvor meget netop det resultat normalt svinger. Laboratoriets tal på opdigtede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83"/>
        <w:gridCol w:w="3019"/>
        <w:gridCol w:w="3136"/>
      </w:tblGrid>
      <w:tr>
        <w:trPr>
          <w:tblHeader/>
        </w:trPr>
        <w:tc>
          <w:tcPr>
            <w:tcW w:type="dxa" w:w="348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Grænse</w:t>
            </w:r>
          </w:p>
        </w:tc>
        <w:tc>
          <w:tcPr>
            <w:tcW w:type="dxa" w:w="30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Ægte fordele, der beholdes</w:t>
            </w:r>
          </w:p>
        </w:tc>
        <w:tc>
          <w:tcPr>
            <w:tcW w:type="dxa" w:w="313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Falske, der slipper igennem</w:t>
            </w:r>
          </w:p>
        </w:tc>
      </w:tr>
      <w:tr>
        <w:trPr>
          <w:tblHeader w:val="off"/>
        </w:trPr>
        <w:tc>
          <w:tcPr>
            <w:tcW w:type="dxa" w:w="34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Fast 10 %</w:t>
            </w:r>
          </w:p>
        </w:tc>
        <w:tc>
          <w:tcPr>
            <w:tcW w:type="dxa" w:w="30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36-55 %</w:t>
            </w:r>
          </w:p>
        </w:tc>
        <w:tc>
          <w:tcPr>
            <w:tcW w:type="dxa" w:w="31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4 %</w:t>
            </w:r>
          </w:p>
        </w:tc>
      </w:tr>
      <w:tr>
        <w:trPr>
          <w:tblHeader w:val="off"/>
        </w:trPr>
        <w:tc>
          <w:tcPr>
            <w:tcW w:type="dxa" w:w="34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Fast 20 %</w:t>
            </w:r>
          </w:p>
        </w:tc>
        <w:tc>
          <w:tcPr>
            <w:tcW w:type="dxa" w:w="30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45-65 %</w:t>
            </w:r>
          </w:p>
        </w:tc>
        <w:tc>
          <w:tcPr>
            <w:tcW w:type="dxa" w:w="31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6 %</w:t>
            </w:r>
          </w:p>
        </w:tc>
      </w:tr>
      <w:tr>
        <w:trPr>
          <w:tblHeader w:val="off"/>
        </w:trPr>
        <w:tc>
          <w:tcPr>
            <w:tcW w:type="dxa" w:w="34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Normalt udsving, streng</w:t>
            </w:r>
          </w:p>
        </w:tc>
        <w:tc>
          <w:tcPr>
            <w:tcW w:type="dxa" w:w="30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66-78 %</w:t>
            </w:r>
          </w:p>
        </w:tc>
        <w:tc>
          <w:tcPr>
            <w:tcW w:type="dxa" w:w="31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18 %</w:t>
            </w:r>
          </w:p>
        </w:tc>
      </w:tr>
      <w:tr>
        <w:trPr>
          <w:tblHeader w:val="off"/>
        </w:trPr>
        <w:tc>
          <w:tcPr>
            <w:tcW w:type="dxa" w:w="34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Normalt udsving, anbefalet</w:t>
            </w:r>
          </w:p>
        </w:tc>
        <w:tc>
          <w:tcPr>
            <w:tcW w:type="dxa" w:w="30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75-85 %</w:t>
            </w:r>
          </w:p>
        </w:tc>
        <w:tc>
          <w:tcPr>
            <w:tcW w:type="dxa" w:w="31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26 %</w:t>
            </w:r>
          </w:p>
        </w:tc>
      </w:tr>
    </w:tbl>
    <w:p>
      <w:pPr>
        <w:spacing w:after="80"/>
      </w:pPr>
    </w:p>
    <w:p>
      <w:pPr>
        <w:spacing w:after="100"/>
      </w:pPr>
      <w:r>
        <w:t xml:space="preserve">Det er en afvejning, ikke et rigtigt og forkert svar. Konsulenterne anbefaler den sidste, fordi de falske, der slipper igennem, får en ekstra prøve i 2026, mens de ægte, der smides ud, er tabt for altid. Du vælger. Se beslutningsark 6.</w:t>
      </w:r>
    </w:p>
    <w:p>
      <w:pPr>
        <w:pStyle w:val="Heading3"/>
      </w:pPr>
      <w:r>
        <w:t xml:space="preserve">Generalprøven</w:t>
      </w:r>
    </w:p>
    <w:p>
      <w:pPr>
        <w:spacing w:after="100"/>
      </w:pPr>
      <w:r>
        <w:t xml:space="preserve">Før 2025 røres, køres hele processen på 2020-2023, og 2024 bruges som prøveår. Der vælges mellem 16 opsætninger, som er skrevet ned på forhånd. Så kan man se, om grænserne virker, uden at bruge den ene chance. Også generalprøvens forsøg tælles med i regnskabet.</w:t>
      </w:r>
    </w:p>
    <w:p>
      <w:pPr>
        <w:pBdr>
          <w:bottom w:val="single" w:color="BBBBBB" w:sz="6" w:space="1"/>
        </w:pBdr>
      </w:pPr>
    </w:p>
    <w:p>
      <w:pPr>
        <w:pStyle w:val="Heading1"/>
      </w:pPr>
      <w:r>
        <w:t xml:space="preserve">7. Hvordan analysen skal bygges</w:t>
      </w:r>
    </w:p>
    <w:p>
      <w:pPr>
        <w:spacing w:after="100"/>
      </w:pPr>
      <w:r>
        <w:rPr>
          <w:i/>
          <w:iCs/>
        </w:rPr>
        <w:t xml:space="preserve">Teknisk udgave: del 2.</w:t>
      </w:r>
    </w:p>
    <w:p>
      <w:pPr>
        <w:spacing w:after="100"/>
      </w:pPr>
      <w:r>
        <w:rPr>
          <w:b/>
          <w:bCs/>
        </w:rPr>
        <w:t xml:space="preserve">Hovedidéen:</w:t>
      </w:r>
      <w:r>
        <w:t xml:space="preserve"> Analysen bygges i Python (et programmeringssprog, som projektet allerede bruger) som en række små trin, der hver kan afprøves for sig. Alle grænser står i regelfilen, ikke inde i koden. Så kan du se og godkende dem ét sted.</w:t>
      </w:r>
    </w:p>
    <w:p>
      <w:pPr>
        <w:spacing w:after="100"/>
      </w:pPr>
      <w:r>
        <w:rPr>
          <w:b/>
          <w:bCs/>
        </w:rPr>
        <w:t xml:space="preserve">Trinene, i den rækkefølge de bygges:</w:t>
      </w:r>
    </w:p>
    <w:p>
      <w:pPr>
        <w:spacing w:after="40"/>
        <w:ind w:left="360" w:hanging="360"/>
      </w:pPr>
      <w:r>
        <w:t xml:space="preserve">1. Hent priser minut for minut fra TradeStation, og byg de 12 bar-længder ud fra dem. Bevis, at de passer med TradeStations egne bars.</w:t>
      </w:r>
    </w:p>
    <w:p>
      <w:pPr>
        <w:spacing w:after="40"/>
        <w:ind w:left="360" w:hanging="360"/>
      </w:pPr>
      <w:r>
        <w:t xml:space="preserve">2. Regn ud, hvad markedet gjorde efter hvert signal, og saml det pr. dag.</w:t>
      </w:r>
    </w:p>
    <w:p>
      <w:pPr>
        <w:spacing w:after="40"/>
        <w:ind w:left="360" w:hanging="360"/>
      </w:pPr>
      <w:r>
        <w:t xml:space="preserve">3. Kontrollen for regnefejlen, plateauerne, nabo-bar-længderne og porten.</w:t>
      </w:r>
    </w:p>
    <w:p>
      <w:pPr>
        <w:spacing w:after="40"/>
        <w:ind w:left="360" w:hanging="360"/>
      </w:pPr>
      <w:r>
        <w:t xml:space="preserve">4. Regnskabet over alt, der prøves, og lokkeduerne.</w:t>
      </w:r>
    </w:p>
    <w:p>
      <w:pPr>
        <w:spacing w:after="40"/>
        <w:ind w:left="360" w:hanging="360"/>
      </w:pPr>
      <w:r>
        <w:t xml:space="preserve">5. Prøvekørsel på 3-5 rigtige filtre.</w:t>
      </w:r>
    </w:p>
    <w:p>
      <w:pPr>
        <w:spacing w:after="40"/>
        <w:ind w:left="360" w:hanging="360"/>
      </w:pPr>
      <w:r>
        <w:t xml:space="preserve">6. Generalprøven.</w:t>
      </w:r>
    </w:p>
    <w:p>
      <w:pPr>
        <w:spacing w:after="40"/>
        <w:ind w:left="360" w:hanging="360"/>
      </w:pPr>
      <w:r>
        <w:t xml:space="preserve">7. Den fulde kørsel, og derefter 2025-prøven.</w:t>
      </w:r>
    </w:p>
    <w:p>
      <w:pPr>
        <w:spacing w:after="40"/>
        <w:ind w:left="360" w:hanging="360"/>
      </w:pPr>
      <w:r>
        <w:t xml:space="preserve">8. Edge-Finder (se herunder).</w:t>
      </w:r>
    </w:p>
    <w:p>
      <w:pPr>
        <w:spacing w:after="100"/>
      </w:pPr>
      <w:r>
        <w:rPr>
          <w:b/>
          <w:bCs/>
        </w:rPr>
        <w:t xml:space="preserve">Samme tal hver gang.</w:t>
      </w:r>
      <w:r>
        <w:t xml:space="preserve"> Penge regnes i hele tal, ikke kommatal. Laboratoriet viste, at kommatal kan give en anelse forskellige resultater, hvis man regner i en anden rækkefølge. Det lyder småt, men det gør det umuligt at bevise, at to kørsler er ens.</w:t>
      </w:r>
    </w:p>
    <w:p>
      <w:pPr>
        <w:spacing w:after="100"/>
      </w:pPr>
      <w:r>
        <w:rPr>
          <w:b/>
          <w:bCs/>
        </w:rPr>
        <w:t xml:space="preserve">Regnekraft er ikke problemet.</w:t>
      </w:r>
      <w:r>
        <w:t xml:space="preserve"> En fuld analyse tager timer på én computer, ikke uger. Det langsomme er kørslerne i TradeStation (se kapitel 10).</w:t>
      </w:r>
    </w:p>
    <w:p>
      <w:pPr>
        <w:spacing w:after="100"/>
      </w:pPr>
      <w:r>
        <w:rPr>
          <w:b/>
          <w:bCs/>
        </w:rPr>
        <w:t xml:space="preserve">Kun ret store fordele kan findes.</w:t>
      </w:r>
      <w:r>
        <w:t xml:space="preserve"> Med den mængde data kan porten kun skelne fordele på ca. 1,5-2 af markedets mindste prisskridt pr. handel fra held. Mindre fordele kan findes, men ikke bevises.</w:t>
      </w:r>
    </w:p>
    <w:p>
      <w:pPr>
        <w:spacing w:after="100"/>
      </w:pPr>
      <w:r>
        <w:rPr>
          <w:b/>
          <w:bCs/>
        </w:rPr>
        <w:t xml:space="preserve">Prototypen er afprøvet.</w:t>
      </w:r>
      <w:r>
        <w:t xml:space="preserve"> Konsulent 2 byggede en lille prøveudgave på opdigtede data. Den bestod alle 20 tests med kendt facit. Da han med vilje satte 4 typiske fejl ind, blev alle 4 fanget.</w:t>
      </w:r>
    </w:p>
    <w:p>
      <w:pPr>
        <w:pStyle w:val="Heading3"/>
      </w:pPr>
      <w:r>
        <w:t xml:space="preserve">Edge-Finder: stop, target og forfinelse</w:t>
      </w:r>
    </w:p>
    <w:p>
      <w:pPr>
        <w:spacing w:after="100"/>
      </w:pPr>
      <w:r>
        <w:rPr>
          <w:i/>
          <w:iCs/>
        </w:rPr>
        <w:t xml:space="preserve">Teknisk udgave: del 2, afsnit 7, og del 1, afsnit K.</w:t>
      </w:r>
    </w:p>
    <w:p>
      <w:pPr>
        <w:spacing w:after="100"/>
      </w:pPr>
      <w:r>
        <w:t xml:space="preserve">Når et signal har klaret 2025, skal der findes ud af, hvornår man går ud af handlen: et stop (hvor man accepterer tabet) og et target (hvor man tager gevinsten).</w:t>
      </w:r>
    </w:p>
    <w:p>
      <w:pPr>
        <w:pStyle w:val="ListParagraph"/>
        <w:numPr>
          <w:ilvl w:val="0"/>
          <w:numId w:val="2"/>
        </w:numPr>
        <w:spacing w:after="40"/>
      </w:pPr>
      <w:r>
        <w:rPr>
          <w:b/>
          <w:bCs/>
        </w:rPr>
        <w:t xml:space="preserve">Handlen følges minut for minut.</w:t>
      </w:r>
      <w:r>
        <w:t xml:space="preserve"> Rammes stop og target i samme minut, antages det, at stoppet blev ramt først. Det er den forsigtige antagelse.</w:t>
      </w:r>
    </w:p>
    <w:p>
      <w:pPr>
        <w:pStyle w:val="ListParagraph"/>
        <w:numPr>
          <w:ilvl w:val="0"/>
          <w:numId w:val="2"/>
        </w:numPr>
        <w:spacing w:after="40"/>
      </w:pPr>
      <w:r>
        <w:rPr>
          <w:b/>
          <w:bCs/>
        </w:rPr>
        <w:t xml:space="preserve">Stop og target vælges fra et plateau</w:t>
      </w:r>
      <w:r>
        <w:t xml:space="preserve">, ikke den ene bedste kombination. Den bedste er ofte bare den heldigste.</w:t>
      </w:r>
    </w:p>
    <w:p>
      <w:pPr>
        <w:pStyle w:val="ListParagraph"/>
        <w:numPr>
          <w:ilvl w:val="0"/>
          <w:numId w:val="2"/>
        </w:numPr>
        <w:spacing w:after="40"/>
      </w:pPr>
      <w:r>
        <w:rPr>
          <w:b/>
          <w:bCs/>
        </w:rPr>
        <w:t xml:space="preserve">Dave Mabes kolonner:</w:t>
      </w:r>
      <w:r>
        <w:t xml:space="preserve"> man skriver ekstra oplysninger på hver handel (fx klokkeslæt eller afstand til dagens top) og undersøger, om nogle handler bør sorteres fra. Metoden er et godt værktøj, men den kan let finde "forbedringer" i ren støj, fordi den prøver tusindvis af muligheder. Derfor bruges en lille, fast liste med 10-20 kolonner, højst 2 filtre pr. strategi, og det testes mod lokkeduer.</w:t>
      </w:r>
    </w:p>
    <w:p>
      <w:pPr>
        <w:pStyle w:val="ListParagraph"/>
        <w:numPr>
          <w:ilvl w:val="0"/>
          <w:numId w:val="2"/>
        </w:numPr>
        <w:spacing w:after="40"/>
      </w:pPr>
      <w:r>
        <w:rPr>
          <w:b/>
          <w:bCs/>
        </w:rPr>
        <w:t xml:space="preserve">Monte Carlo</w:t>
      </w:r>
      <w:r>
        <w:t xml:space="preserve"> (at køre tusindvis af let ændrede varianter): strategien skal tjene penge i mindst 95 % af varianterne med højere omkostninger, lidt senere indgang osv.</w:t>
      </w:r>
    </w:p>
    <w:p>
      <w:pPr>
        <w:pStyle w:val="ListParagraph"/>
        <w:numPr>
          <w:ilvl w:val="0"/>
          <w:numId w:val="2"/>
        </w:numPr>
        <w:spacing w:after="40"/>
      </w:pPr>
      <w:r>
        <w:rPr>
          <w:b/>
          <w:bCs/>
        </w:rPr>
        <w:t xml:space="preserve">Walk-forward</w:t>
      </w:r>
      <w:r>
        <w:t xml:space="preserve"> ("lær på én periode, test på den næste, ryk frem, gentag"): strategien skal klare sig på perioder, den ikke er valgt på.</w:t>
      </w:r>
    </w:p>
    <w:p>
      <w:pPr>
        <w:pStyle w:val="ListParagraph"/>
        <w:numPr>
          <w:ilvl w:val="0"/>
          <w:numId w:val="2"/>
        </w:numPr>
        <w:spacing w:after="40"/>
      </w:pPr>
      <w:r>
        <w:rPr>
          <w:b/>
          <w:bCs/>
        </w:rPr>
        <w:t xml:space="preserve">Strategier med mange små gevinster og få store tab</w:t>
      </w:r>
      <w:r>
        <w:t xml:space="preserve"> kan narre statistikken. Laboratoriet viste, at ren støj kan se 6-11 gange oftere god ud med sådan en profil. De måles derfor mod lokkedue-handler med præcis samme stop og target.</w:t>
      </w:r>
    </w:p>
    <w:p>
      <w:pPr>
        <w:spacing w:after="100"/>
      </w:pPr>
      <w:r>
        <w:t xml:space="preserve">Når alt det er bestået, låses strategien ("frys 2") og prøves én gang på 2026.</w:t>
      </w:r>
    </w:p>
    <w:p>
      <w:pPr>
        <w:pBdr>
          <w:bottom w:val="single" w:color="BBBBBB" w:sz="6" w:space="1"/>
        </w:pBdr>
      </w:pPr>
    </w:p>
    <w:p>
      <w:pPr>
        <w:pStyle w:val="Heading1"/>
      </w:pPr>
      <w:r>
        <w:t xml:space="preserve">8. De tre huller</w:t>
      </w:r>
    </w:p>
    <w:p>
      <w:pPr>
        <w:spacing w:after="100"/>
      </w:pPr>
      <w:r>
        <w:rPr>
          <w:i/>
          <w:iCs/>
        </w:rPr>
        <w:t xml:space="preserve">Teknisk udgave: del 4, afsnit 4.4, og del 3, afsnit 2.</w:t>
      </w:r>
    </w:p>
    <w:p>
      <w:pPr>
        <w:pStyle w:val="Heading3"/>
      </w:pPr>
      <w:r>
        <w:t xml:space="preserve">Hul 1: Nye resultater sletter gamle</w:t>
      </w:r>
    </w:p>
    <w:p>
      <w:pPr>
        <w:spacing w:after="100"/>
      </w:pPr>
      <w:r>
        <w:t xml:space="preserve">I dag gemmes et filters signaler i én tabel. Før nye signaler lægges ind, slettes alt det gamle, og det står ingen steder, hvilken bar-længde signalerne kom fra. Kører man samme filter på 12 bar-længder, overlever kun den sidste. Og man kan ikke se, hvilken det er.</w:t>
      </w:r>
    </w:p>
    <w:p>
      <w:pPr>
        <w:spacing w:after="100"/>
      </w:pPr>
      <w:r>
        <w:rPr>
          <w:b/>
          <w:bCs/>
        </w:rPr>
        <w:t xml:space="preserve">Rettelse:</w:t>
      </w:r>
      <w:r>
        <w:t xml:space="preserve"> Hver kørsel får sit eget nummer og sin bar-længde skrevet på, og der slettes kun den kørsels egne data. Det er en lille ændring, men den skal ske før den store kørsel.</w:t>
      </w:r>
    </w:p>
    <w:p>
      <w:pPr>
        <w:pStyle w:val="Heading3"/>
      </w:pPr>
      <w:r>
        <w:t xml:space="preserve">Hul 2: Hovednøglen</w:t>
      </w:r>
    </w:p>
    <w:p>
      <w:pPr>
        <w:spacing w:after="100"/>
      </w:pPr>
      <w:r>
        <w:t xml:space="preserve">Programmerne logger i dag på databasen som "superbrugeren", der har nøgle til alt. En superbruger kan gå uden om enhver lås. Så længe det er sådan, kan ingen lås beskytte 2025 og 2026, og ingen engangs-port kan holde.</w:t>
      </w:r>
    </w:p>
    <w:p>
      <w:pPr>
        <w:spacing w:after="100"/>
      </w:pPr>
      <w:r>
        <w:rPr>
          <w:b/>
          <w:bCs/>
        </w:rPr>
        <w:t xml:space="preserve">Rettelse:</w:t>
      </w:r>
      <w:r>
        <w:t xml:space="preserve"> Hvert program får sin egen nøgle, der kun kan åbne det, programmet har brug for. Superbrugeren bruges kun af dig selv, til ændringer du har godkendt. Se beslutningsark 2.</w:t>
      </w:r>
    </w:p>
    <w:p>
      <w:pPr>
        <w:pStyle w:val="Heading3"/>
      </w:pPr>
      <w:r>
        <w:t xml:space="preserve">Hul 3: Regnefejlen, der ligner perfektion</w:t>
      </w:r>
    </w:p>
    <w:p>
      <w:pPr>
        <w:spacing w:after="100"/>
      </w:pPr>
      <w:r>
        <w:t xml:space="preserve">Nogle af TradeStations indbyggede beregninger husker deres forrige værdi. Hukommelsen hører til kodelinjen, ikke til indstillingen. Når ét program regner alle 625 indstillinger i træk, deler de derfor samme hukommelse og får forkerte tal, uden nogen fejlmelding. Det er målt på filter 69: de samme 480 signaler kom ud for alle 625 indstillinger.</w:t>
      </w:r>
    </w:p>
    <w:p>
      <w:pPr>
        <w:spacing w:after="100"/>
      </w:pPr>
      <w:r>
        <w:rPr>
          <w:b/>
          <w:bCs/>
        </w:rPr>
        <w:t xml:space="preserve">Hvorfor det er farligt for analysen:</w:t>
      </w:r>
      <w:r>
        <w:t xml:space="preserve"> Når alle indstillinger giver samme signaler, ser alle nabo-indstillinger lige gode ud. Det ligner et perfekt plateau, det bedste bevis for robusthed. Laboratoriet bekræftede det. Uden kontrol ville en regnefejl få topkarakter.</w:t>
      </w:r>
    </w:p>
    <w:p>
      <w:pPr>
        <w:spacing w:after="100"/>
      </w:pPr>
      <w:r>
        <w:rPr>
          <w:b/>
          <w:bCs/>
        </w:rPr>
        <w:t xml:space="preserve">Rettelse:</w:t>
      </w:r>
      <w:r>
        <w:t xml:space="preserve"> En ny kontrol ser efter "identiske celler". Er indstillingerne næsten ens, erklæres filteret ugyldigt og sendes til kontrol. Kontrollen køres på alle filtre.</w:t>
      </w:r>
    </w:p>
    <w:p>
      <w:pPr>
        <w:spacing w:after="100"/>
      </w:pPr>
      <w:r>
        <w:rPr>
          <w:b/>
          <w:bCs/>
        </w:rPr>
        <w:t xml:space="preserve">Hvor mange filtre er ramt?</w:t>
      </w:r>
      <w:r>
        <w:t xml:space="preserve"> 184 af de 380 filtre bruger ingen af de kendte "hukommelses-beregninger" og er sikre. Op til 196 kan være ramt. </w:t>
      </w:r>
      <w:r>
        <w:rPr>
          <w:b/>
          <w:bCs/>
        </w:rPr>
        <w:t xml:space="preserve">196 er et loft:</w:t>
      </w:r>
      <w:r>
        <w:t xml:space="preserve"> Projektets egen logbog viser, at to af de mistænkte beregninger (Average og AvgTrueRange) er målt og virker. Det reelle tal er derfor sandsynligvis lavere. Anbefalingen er at køre de 184 sikre filtre først og vælge vej for resten efter prøvekørslen. Se beslutningsark 1.</w:t>
      </w:r>
    </w:p>
    <w:p>
      <w:pPr>
        <w:pBdr>
          <w:bottom w:val="single" w:color="BBBBBB" w:sz="6" w:space="1"/>
        </w:pBdr>
      </w:pPr>
    </w:p>
    <w:p>
      <w:pPr>
        <w:pStyle w:val="Heading1"/>
      </w:pPr>
      <w:r>
        <w:t xml:space="preserve">9. Hvordan data skal passes på</w:t>
      </w:r>
    </w:p>
    <w:p>
      <w:pPr>
        <w:spacing w:after="100"/>
      </w:pPr>
      <w:r>
        <w:rPr>
          <w:i/>
          <w:iCs/>
        </w:rPr>
        <w:t xml:space="preserve">Teknisk udgave: del 3.</w:t>
      </w:r>
    </w:p>
    <w:p>
      <w:pPr>
        <w:spacing w:after="100"/>
      </w:pPr>
      <w:r>
        <w:t xml:space="preserve">Konsulent 3 bruger et billede, der gør det let:</w:t>
      </w:r>
    </w:p>
    <w:p>
      <w:pPr>
        <w:spacing w:after="100"/>
      </w:pPr>
      <w:r>
        <w:rPr>
          <w:b/>
          <w:bCs/>
        </w:rPr>
        <w:t xml:space="preserve">Tre skabe.</w:t>
      </w:r>
    </w:p>
    <w:p>
      <w:pPr>
        <w:pStyle w:val="ListParagraph"/>
        <w:numPr>
          <w:ilvl w:val="0"/>
          <w:numId w:val="2"/>
        </w:numPr>
        <w:spacing w:after="40"/>
      </w:pPr>
      <w:r>
        <w:rPr>
          <w:b/>
          <w:bCs/>
        </w:rPr>
        <w:t xml:space="preserve">Øveskabet (2020-2024)</w:t>
      </w:r>
      <w:r>
        <w:t xml:space="preserve"> står åbent for alle analyser.</w:t>
      </w:r>
    </w:p>
    <w:p>
      <w:pPr>
        <w:pStyle w:val="ListParagraph"/>
        <w:numPr>
          <w:ilvl w:val="0"/>
          <w:numId w:val="2"/>
        </w:numPr>
        <w:spacing w:after="40"/>
      </w:pPr>
      <w:r>
        <w:rPr>
          <w:b/>
          <w:bCs/>
        </w:rPr>
        <w:t xml:space="preserve">Den forseglede kuvert (2025)</w:t>
      </w:r>
      <w:r>
        <w:t xml:space="preserve"> er låst.</w:t>
      </w:r>
    </w:p>
    <w:p>
      <w:pPr>
        <w:pStyle w:val="ListParagraph"/>
        <w:numPr>
          <w:ilvl w:val="0"/>
          <w:numId w:val="2"/>
        </w:numPr>
        <w:spacing w:after="40"/>
      </w:pPr>
      <w:r>
        <w:rPr>
          <w:b/>
          <w:bCs/>
        </w:rPr>
        <w:t xml:space="preserve">Pengeskabet (2026)</w:t>
      </w:r>
      <w:r>
        <w:t xml:space="preserve"> er låst.</w:t>
      </w:r>
    </w:p>
    <w:p>
      <w:pPr>
        <w:spacing w:after="100"/>
      </w:pPr>
      <w:r>
        <w:t xml:space="preserve">Databasen selv nægter at lægge en række fra 2025 i øveskabet, og de almindelige programmer har ikke nøgle til kuverten eller pengeskabet.</w:t>
      </w:r>
    </w:p>
    <w:p>
      <w:pPr>
        <w:spacing w:after="100"/>
      </w:pPr>
      <w:r>
        <w:rPr>
          <w:b/>
          <w:bCs/>
        </w:rPr>
        <w:t xml:space="preserve">En engangs-port.</w:t>
      </w:r>
      <w:r>
        <w:t xml:space="preserve"> Kuverten kan kun åbnes én gang pr. familie. Åbningen skrives i en protokol, som ingen kan rette eller slette. Forsøger nogen igen, siger databasen nej.</w:t>
      </w:r>
    </w:p>
    <w:p>
      <w:pPr>
        <w:spacing w:after="100"/>
      </w:pPr>
      <w:r>
        <w:rPr>
          <w:b/>
          <w:bCs/>
        </w:rPr>
        <w:t xml:space="preserve">Et regnskab over lodsedler.</w:t>
      </w:r>
      <w:r>
        <w:t xml:space="preserve"> Alt, der testes, skrives ned, også det, der tabte. Regnskabet kan kun få nye linjer, aldrig ændres.</w:t>
      </w:r>
    </w:p>
    <w:p>
      <w:pPr>
        <w:spacing w:after="100"/>
      </w:pPr>
      <w:r>
        <w:rPr>
          <w:b/>
          <w:bCs/>
        </w:rPr>
        <w:t xml:space="preserve">En opslagstavle med arbejdssedler.</w:t>
      </w:r>
      <w:r>
        <w:t xml:space="preserve"> Hver kørsel i TradeStation er en seddel. Hver computer tager selv en seddel. Går en computer i stå, hænger sedlen sig selv op igen, og en anden tager den. Går noget galt, smides det halve arbejde ud, og sedlen laves forfra. Det passer med jeres faste princip: ryd op og kør forfra, lap aldrig.</w:t>
      </w:r>
    </w:p>
    <w:p>
      <w:pPr>
        <w:spacing w:after="100"/>
      </w:pPr>
      <w:r>
        <w:rPr>
          <w:b/>
          <w:bCs/>
        </w:rPr>
        <w:t xml:space="preserve">Et drivhus med navneskilte (Incubator).</w:t>
      </w:r>
      <w:r>
        <w:t xml:space="preserve"> Hver færdig strategi får et fast nummer, en "fødselsattest" (hvad den er, hvor den kom fra, hvornår den blev låst) og en journal. Intet kan rettes bagefter. En ændring er en ny strategi, der skal hele vejen igennem igen.</w:t>
      </w:r>
    </w:p>
    <w:p>
      <w:pPr>
        <w:spacing w:after="100"/>
      </w:pPr>
      <w:r>
        <w:rPr>
          <w:b/>
          <w:bCs/>
        </w:rPr>
        <w:t xml:space="preserve">Filtrene skal have et fast nummer.</w:t>
      </w:r>
      <w:r>
        <w:t xml:space="preserve"> I dag er filternummeret et løbenummer, som allerede er rykket én gang, da et filter blev slettet. Hvert filter skal have et nummer, der aldrig ændres.</w:t>
      </w:r>
    </w:p>
    <w:p>
      <w:pPr>
        <w:spacing w:after="100"/>
      </w:pPr>
      <w:r>
        <w:rPr>
          <w:b/>
          <w:bCs/>
        </w:rPr>
        <w:t xml:space="preserve">De mange signaler gemmes i særlige filer.</w:t>
      </w:r>
      <w:r>
        <w:t xml:space="preserve"> Der kan blive 1-5 milliarder signal-linjer. Som almindelige databaserækker fylder de meget. Gemt i et særligt filformat (Parquet) fylder de kun 2-40 GB. Databasen holder styr på, hvor filerne er.</w:t>
      </w:r>
    </w:p>
    <w:p>
      <w:pPr>
        <w:spacing w:after="100"/>
      </w:pPr>
      <w:r>
        <w:rPr>
          <w:b/>
          <w:bCs/>
        </w:rPr>
        <w:t xml:space="preserve">Afprøvet i laboratoriet</w:t>
      </w:r>
      <w:r>
        <w:t xml:space="preserve"> (på en lille testdatabase med opdigtede data, ikke TradingDB):</w:t>
      </w:r>
    </w:p>
    <w:p>
      <w:pPr>
        <w:pStyle w:val="ListParagraph"/>
        <w:numPr>
          <w:ilvl w:val="0"/>
          <w:numId w:val="2"/>
        </w:numPr>
        <w:spacing w:after="40"/>
      </w:pPr>
      <w:r>
        <w:t xml:space="preserve">2025-rækker blev afvist.</w:t>
      </w:r>
    </w:p>
    <w:p>
      <w:pPr>
        <w:pStyle w:val="ListParagraph"/>
        <w:numPr>
          <w:ilvl w:val="0"/>
          <w:numId w:val="2"/>
        </w:numPr>
        <w:spacing w:after="40"/>
      </w:pPr>
      <w:r>
        <w:t xml:space="preserve">Engangs-porten nægtede et andet forsøg.</w:t>
      </w:r>
    </w:p>
    <w:p>
      <w:pPr>
        <w:pStyle w:val="ListParagraph"/>
        <w:numPr>
          <w:ilvl w:val="0"/>
          <w:numId w:val="2"/>
        </w:numPr>
        <w:spacing w:after="40"/>
      </w:pPr>
      <w:r>
        <w:t xml:space="preserve">Tre forskellige nedbrud efterfulgt af oprydning og ny kørsel gav nøjagtig samme resultat.</w:t>
      </w:r>
    </w:p>
    <w:p>
      <w:pPr>
        <w:spacing w:after="100"/>
      </w:pPr>
      <w:r>
        <w:t xml:space="preserve">Konsulent 3 fandt også to fejl i sit eget design og rettede dem. Det, der kun kan afprøves i det rigtige databaseprogram, PostgreSQL (nøgler og låse), er ikke afprøvet endnu. Det er trin 2 i køreplanen.</w:t>
      </w:r>
    </w:p>
    <w:p>
      <w:pPr>
        <w:spacing w:after="100"/>
      </w:pPr>
      <w:r>
        <w:rPr>
          <w:b/>
          <w:bCs/>
        </w:rPr>
        <w:t xml:space="preserve">Sådan skal det føles for dig:</w:t>
      </w:r>
    </w:p>
    <w:p>
      <w:pPr>
        <w:pStyle w:val="ListParagraph"/>
        <w:numPr>
          <w:ilvl w:val="0"/>
          <w:numId w:val="2"/>
        </w:numPr>
        <w:spacing w:after="40"/>
      </w:pPr>
      <w:r>
        <w:t xml:space="preserve">Ét kontrolpanel med en lampe for hvert trin: grøn kører, gul venter, rød kræver dig.</w:t>
      </w:r>
    </w:p>
    <w:p>
      <w:pPr>
        <w:pStyle w:val="ListParagraph"/>
        <w:numPr>
          <w:ilvl w:val="0"/>
          <w:numId w:val="2"/>
        </w:numPr>
        <w:spacing w:after="40"/>
      </w:pPr>
      <w:r>
        <w:t xml:space="preserve">En morgenrapport i almindeligt sprog, fx: "I nat: 412 kørsler færdige, 3 fejlede og kørte igen, 0 kræver dig."</w:t>
      </w:r>
    </w:p>
    <w:p>
      <w:pPr>
        <w:pStyle w:val="ListParagraph"/>
        <w:numPr>
          <w:ilvl w:val="0"/>
          <w:numId w:val="2"/>
        </w:numPr>
        <w:spacing w:after="40"/>
      </w:pPr>
      <w:r>
        <w:t xml:space="preserve">Fejlbeskeder, der siger, hvad der er galt, og hvad du skal gøre.</w:t>
      </w:r>
    </w:p>
    <w:p>
      <w:pPr>
        <w:pStyle w:val="ListParagraph"/>
        <w:numPr>
          <w:ilvl w:val="0"/>
          <w:numId w:val="2"/>
        </w:numPr>
        <w:spacing w:after="40"/>
      </w:pPr>
      <w:r>
        <w:t xml:space="preserve">Når noget kræver godkendelse, ser du den præcise ændring og trykker Godkend eller Afvis.</w:t>
      </w:r>
    </w:p>
    <w:p>
      <w:pPr>
        <w:pBdr>
          <w:bottom w:val="single" w:color="BBBBBB" w:sz="6" w:space="1"/>
        </w:pBdr>
      </w:pPr>
    </w:p>
    <w:p>
      <w:pPr>
        <w:pStyle w:val="Heading1"/>
      </w:pPr>
      <w:r>
        <w:t xml:space="preserve">10. Køreplanen: de første skridt</w:t>
      </w:r>
    </w:p>
    <w:p>
      <w:pPr>
        <w:spacing w:after="100"/>
      </w:pPr>
      <w:r>
        <w:rPr>
          <w:i/>
          <w:iCs/>
        </w:rPr>
        <w:t xml:space="preserve">Teknisk udgave: den fælles køreplan efter forsiden.</w:t>
      </w:r>
    </w:p>
    <w:p>
      <w:pPr>
        <w:spacing w:after="100"/>
      </w:pPr>
      <w:r>
        <w:t xml:space="preserve">Alle tre konsulenter er enige om rækkefølgen. ★ betyder, at det skal ske før den store kørsel af alle filtre.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
        <w:gridCol w:w="4589"/>
        <w:gridCol w:w="4591"/>
      </w:tblGrid>
      <w:tr>
        <w:trPr>
          <w:tblHeader/>
        </w:trPr>
        <w:tc>
          <w:tcPr>
            <w:tcW w:type="dxa" w:w="45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w:t>
            </w:r>
          </w:p>
        </w:tc>
        <w:tc>
          <w:tcPr>
            <w:tcW w:type="dxa" w:w="458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w:t>
            </w:r>
          </w:p>
        </w:tc>
        <w:tc>
          <w:tcPr>
            <w:tcW w:type="dxa" w:w="459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Hvem</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Dine første beslutninger</w:t>
            </w:r>
            <w:r>
              <w:rPr>
                <w:sz w:val="18"/>
                <w:szCs w:val="18"/>
              </w:rPr>
              <w:t xml:space="preserve"> (kapitel 11)</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Dig</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 ★</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tom </w:t>
            </w:r>
            <w:r>
              <w:rPr>
                <w:sz w:val="18"/>
                <w:szCs w:val="18"/>
              </w:rPr>
              <w:t xml:space="preserve">testdatabase</w:t>
            </w:r>
            <w:r>
              <w:rPr>
                <w:sz w:val="18"/>
                <w:szCs w:val="18"/>
              </w:rPr>
              <w:t xml:space="preserve">, hvor låsene afprøves, før TradingDB ændres</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Den lokale session</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 ★</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Luk </w:t>
            </w:r>
            <w:r>
              <w:rPr>
                <w:sz w:val="18"/>
                <w:szCs w:val="18"/>
              </w:rPr>
              <w:t xml:space="preserve">hul 1</w:t>
            </w:r>
            <w:r>
              <w:rPr>
                <w:sz w:val="18"/>
                <w:szCs w:val="18"/>
              </w:rPr>
              <w:t xml:space="preserve"> (bar-længder sletter hinanden), og giv filtrene faste numre</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Den lokale session</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 ★</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Låsene</w:t>
            </w:r>
            <w:r>
              <w:rPr>
                <w:sz w:val="18"/>
                <w:szCs w:val="18"/>
              </w:rPr>
              <w:t xml:space="preserve"> i TradingDB: egne nøgler, de tre skabe, natlig test af låsen, backup</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Den lokale session</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 ★</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Hent </w:t>
            </w:r>
            <w:r>
              <w:rPr>
                <w:sz w:val="18"/>
                <w:szCs w:val="18"/>
              </w:rPr>
              <w:t xml:space="preserve">priser minut for minut</w:t>
            </w:r>
            <w:r>
              <w:rPr>
                <w:sz w:val="18"/>
                <w:szCs w:val="18"/>
              </w:rPr>
              <w:t xml:space="preserve"> fra TradeStation, og bevis, at de passer</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Den lokale session</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6 ★</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Opslagstavlen</w:t>
            </w:r>
            <w:r>
              <w:rPr>
                <w:sz w:val="18"/>
                <w:szCs w:val="18"/>
              </w:rPr>
              <w:t xml:space="preserve"> med arbejdssedler, og én computer, der tager sedler</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Den lokale session</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7 ★</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Byg og afprøv </w:t>
            </w:r>
            <w:r>
              <w:rPr>
                <w:sz w:val="18"/>
                <w:szCs w:val="18"/>
              </w:rPr>
              <w:t xml:space="preserve">analysen</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Håndværkeren bygger, dommeren godkender</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 ★</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Prøvekørsel</w:t>
            </w:r>
            <w:r>
              <w:rPr>
                <w:sz w:val="18"/>
                <w:szCs w:val="18"/>
              </w:rPr>
              <w:t xml:space="preserve"> på 3-5 filtre, heraf filter 69 med kendt regnefejl</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Den lokale session</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8a ★</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Vælg vej</w:t>
            </w:r>
            <w:r>
              <w:rPr>
                <w:sz w:val="18"/>
                <w:szCs w:val="18"/>
              </w:rPr>
              <w:t xml:space="preserve"> for filtrene med regnefejlen</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Dig</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Den store kørsel</w:t>
            </w:r>
            <w:r>
              <w:rPr>
                <w:sz w:val="18"/>
                <w:szCs w:val="18"/>
              </w:rPr>
              <w:t xml:space="preserve"> i TradeStation, de 184 sikre filtre først</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Dig beslutter</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Generalprøven</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Dig vælger grænserne</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11</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Fuld </w:t>
            </w:r>
            <w:r>
              <w:rPr>
                <w:sz w:val="18"/>
                <w:szCs w:val="18"/>
              </w:rPr>
              <w:t xml:space="preserve">RSA</w:t>
            </w:r>
            <w:r>
              <w:rPr>
                <w:sz w:val="18"/>
                <w:szCs w:val="18"/>
              </w:rPr>
              <w:t xml:space="preserve"> med lokkeduer, og lås de gode idéer</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Dommerens regler</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12</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Én samlet prøve på 2025</w:t>
            </w:r>
            <w:r>
              <w:rPr>
                <w:sz w:val="18"/>
                <w:szCs w:val="18"/>
              </w:rPr>
              <w:t xml:space="preserve"> med skjulte tal</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Engangs-porten</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13</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Handelskode</w:t>
            </w:r>
            <w:r>
              <w:rPr>
                <w:sz w:val="18"/>
                <w:szCs w:val="18"/>
              </w:rPr>
              <w:t xml:space="preserve"> (Code Creater)</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konsulent, der kan EasyLanguage (TradeStations programmeringssprog)</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14</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Edge-Finder</w:t>
            </w:r>
            <w:r>
              <w:rPr>
                <w:sz w:val="18"/>
                <w:szCs w:val="18"/>
              </w:rPr>
              <w:t xml:space="preserve">, og lås strategien (frys 2)</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Håndværkeren bygger, dommeren godkender</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Første strategi i Incubator</w:t>
            </w:r>
            <w:r>
              <w:rPr>
                <w:sz w:val="18"/>
                <w:szCs w:val="18"/>
              </w:rPr>
              <w:t xml:space="preserve">, prøve på 2026</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Den lokale session</w:t>
            </w:r>
          </w:p>
        </w:tc>
      </w:tr>
    </w:tbl>
    <w:p>
      <w:pPr>
        <w:spacing w:after="80"/>
      </w:pPr>
    </w:p>
    <w:p>
      <w:pPr>
        <w:spacing w:after="100"/>
      </w:pPr>
      <w:r>
        <w:rPr>
          <w:b/>
          <w:bCs/>
        </w:rPr>
        <w:t xml:space="preserve">Hvorfor ingen datoer?</w:t>
      </w:r>
      <w:r>
        <w:t xml:space="preserve"> Ingen ved endnu, hvor lang tid én kørsel i TradeStation tager, eller hvor mange computere der er. Det måles i prøvekørslen.</w:t>
      </w:r>
    </w:p>
    <w:p>
      <w:pPr>
        <w:spacing w:after="100"/>
      </w:pPr>
      <w:r>
        <w:rPr>
          <w:b/>
          <w:bCs/>
        </w:rPr>
        <w:t xml:space="preserve">Hvor mange kørsler i TradeStation?</w:t>
      </w:r>
      <w:r>
        <w:t xml:space="preserve"> 380 filtre × 12 bar-længder = 4.560 kørsler, hvis regnefejlen ikke spiller ind. De 184 sikre filtre alene er 2.208 kørsler. Hvis én kørsel tager 5 minutter, er 4.560 kørsler ca. 16 døgn på én computer. Hvis man for de ramte filtre skulle køre hver indstilling for sig, ville det blive omkring 650.000 kørsler. Det er urealistisk.</w:t>
      </w:r>
    </w:p>
    <w:p>
      <w:pPr>
        <w:pBdr>
          <w:bottom w:val="single" w:color="BBBBBB" w:sz="6" w:space="1"/>
        </w:pBdr>
      </w:pPr>
    </w:p>
    <w:p>
      <w:pPr>
        <w:pStyle w:val="Heading1"/>
      </w:pPr>
      <w:r>
        <w:t xml:space="preserve">11. Dine beslutninger</w:t>
      </w:r>
    </w:p>
    <w:p>
      <w:pPr>
        <w:spacing w:after="100"/>
      </w:pPr>
      <w:r>
        <w:rPr>
          <w:i/>
          <w:iCs/>
        </w:rPr>
        <w:t xml:space="preserve">Teknisk udgave: del 4, afsnit 4.6, og bilag A (beslutningsarkene).</w:t>
      </w:r>
    </w:p>
    <w:p>
      <w:pPr>
        <w:spacing w:after="100"/>
      </w:pPr>
      <w:r>
        <w:t xml:space="preserve">Rapporten har mange åbne spørgsmål. Her er de fem, du bør tage først. Hvert af dem har et beslutningsark bagerst i den tekniske udgave med muligheder, fordele og ulemper.</w:t>
      </w:r>
    </w:p>
    <w:p>
      <w:pPr>
        <w:spacing w:after="40"/>
        <w:ind w:left="360" w:hanging="360"/>
      </w:pPr>
      <w:r>
        <w:t xml:space="preserve">1. </w:t>
      </w:r>
      <w:r>
        <w:rPr>
          <w:b/>
          <w:bCs/>
        </w:rPr>
        <w:t xml:space="preserve">Hvad gør vi med filtrene, der kan være ramt af regnefejlen?</w:t>
      </w:r>
    </w:p>
    <w:p>
      <w:pPr>
        <w:spacing w:after="100"/>
      </w:pPr>
      <w:r>
        <w:rPr>
          <w:i/>
          <w:iCs/>
        </w:rPr>
        <w:t xml:space="preserve">Anbefaling:</w:t>
      </w:r>
      <w:r>
        <w:t xml:space="preserve"> Kør de 184 sikre filtre først. Afprøv to mulige løsninger på filter 69 i prøvekørslen, og vælg derefter.</w:t>
      </w:r>
    </w:p>
    <w:p>
      <w:pPr>
        <w:spacing w:after="40"/>
        <w:ind w:left="360" w:hanging="360"/>
      </w:pPr>
      <w:r>
        <w:t xml:space="preserve">2. </w:t>
      </w:r>
      <w:r>
        <w:rPr>
          <w:b/>
          <w:bCs/>
        </w:rPr>
        <w:t xml:space="preserve">Skal programmerne have egne nøgler i stedet for hovednøglen?</w:t>
      </w:r>
    </w:p>
    <w:p>
      <w:pPr>
        <w:spacing w:after="100"/>
      </w:pPr>
      <w:r>
        <w:rPr>
          <w:i/>
          <w:iCs/>
        </w:rPr>
        <w:t xml:space="preserve">Anbefaling:</w:t>
      </w:r>
      <w:r>
        <w:t xml:space="preserve"> Ja. Uden det virker ingen lås.</w:t>
      </w:r>
    </w:p>
    <w:p>
      <w:pPr>
        <w:spacing w:after="40"/>
        <w:ind w:left="360" w:hanging="360"/>
      </w:pPr>
      <w:r>
        <w:t xml:space="preserve">3. </w:t>
      </w:r>
      <w:r>
        <w:rPr>
          <w:b/>
          <w:bCs/>
        </w:rPr>
        <w:t xml:space="preserve">Skal den store kørsel vente</w:t>
      </w:r>
      <w:r>
        <w:t xml:space="preserve">, til hullerne er lukket, og prøvekørslen er lavet?</w:t>
      </w:r>
    </w:p>
    <w:p>
      <w:pPr>
        <w:spacing w:after="100"/>
      </w:pPr>
      <w:r>
        <w:rPr>
          <w:i/>
          <w:iCs/>
        </w:rPr>
        <w:t xml:space="preserve">Anbefaling:</w:t>
      </w:r>
      <w:r>
        <w:t xml:space="preserve"> Ja.</w:t>
      </w:r>
    </w:p>
    <w:p>
      <w:pPr>
        <w:spacing w:after="40"/>
        <w:ind w:left="360" w:hanging="360"/>
      </w:pPr>
      <w:r>
        <w:t xml:space="preserve">4. </w:t>
      </w:r>
      <w:r>
        <w:rPr>
          <w:b/>
          <w:bCs/>
        </w:rPr>
        <w:t xml:space="preserve">Hvilket marked, hvilke handelstider og hvilken regel for kontraktskift</w:t>
      </w:r>
      <w:r>
        <w:t xml:space="preserve">, og hvor skal priserne komme fra?</w:t>
      </w:r>
    </w:p>
    <w:p>
      <w:pPr>
        <w:spacing w:after="100"/>
      </w:pPr>
      <w:r>
        <w:rPr>
          <w:i/>
          <w:iCs/>
        </w:rPr>
        <w:t xml:space="preserve">Anbefaling:</w:t>
      </w:r>
      <w:r>
        <w:t xml:space="preserve"> Hent priserne fra TradeStation selv med samme indstillinger som signalerne. Så er det de samme priser, signalerne blev regnet på.</w:t>
      </w:r>
    </w:p>
    <w:p>
      <w:pPr>
        <w:spacing w:after="40"/>
        <w:ind w:left="360" w:hanging="360"/>
      </w:pPr>
      <w:r>
        <w:t xml:space="preserve">5. </w:t>
      </w:r>
      <w:r>
        <w:rPr>
          <w:b/>
          <w:bCs/>
        </w:rPr>
        <w:t xml:space="preserve">Præcise datogrænser, pauser og opvarmning.</w:t>
      </w:r>
    </w:p>
    <w:p>
      <w:pPr>
        <w:spacing w:after="100"/>
      </w:pPr>
      <w:r>
        <w:rPr>
          <w:i/>
          <w:iCs/>
        </w:rPr>
        <w:t xml:space="preserve">Anbefaling:</w:t>
      </w:r>
      <w:r>
        <w:t xml:space="preserve"> En pause på 1-2 uger mellem perioderne. Opvarmningen regnes for hvert filter, så alle har nok historik før 2020.</w:t>
      </w:r>
    </w:p>
    <w:p>
      <w:pPr>
        <w:spacing w:after="100"/>
      </w:pPr>
      <w:r>
        <w:t xml:space="preserve">Derudover (beslutningsark 6): </w:t>
      </w:r>
      <w:r>
        <w:rPr>
          <w:b/>
          <w:bCs/>
        </w:rPr>
        <w:t xml:space="preserve">hvor meget må et resultat falde i 2025?</w:t>
      </w:r>
      <w:r>
        <w:t xml:space="preserve"> Se kapitel 6.</w:t>
      </w:r>
    </w:p>
    <w:p>
      <w:pPr>
        <w:spacing w:after="100"/>
      </w:pPr>
      <w:r>
        <w:rPr>
          <w:b/>
          <w:bCs/>
        </w:rPr>
        <w:t xml:space="preserve">Forslag, der går imod noget, du har besluttet eller fastlagt</w:t>
      </w:r>
      <w:r>
        <w:t xml:space="preserve">, og som du derfor bør se samlet:</w:t>
      </w:r>
    </w:p>
    <w:p>
      <w:pPr>
        <w:pStyle w:val="ListParagraph"/>
        <w:numPr>
          <w:ilvl w:val="0"/>
          <w:numId w:val="2"/>
        </w:numPr>
        <w:spacing w:after="40"/>
      </w:pPr>
      <w:r>
        <w:rPr>
          <w:b/>
          <w:bCs/>
        </w:rPr>
        <w:t xml:space="preserve">Grænsen for 2025:</w:t>
      </w:r>
      <w:r>
        <w:t xml:space="preserve"> normalt udsving i stedet for fast 10-20 % (kapitel 6).</w:t>
      </w:r>
    </w:p>
    <w:p>
      <w:pPr>
        <w:pStyle w:val="ListParagraph"/>
        <w:numPr>
          <w:ilvl w:val="0"/>
          <w:numId w:val="2"/>
        </w:numPr>
        <w:spacing w:after="40"/>
      </w:pPr>
      <w:r>
        <w:rPr>
          <w:b/>
          <w:bCs/>
        </w:rPr>
        <w:t xml:space="preserve">Regnskabet og protokollerne</w:t>
      </w:r>
      <w:r>
        <w:t xml:space="preserve"> må aldrig slettes, heller ikke ved "ryd op og kør forfra". De er beviset på, hvad der er set og besluttet.</w:t>
      </w:r>
    </w:p>
    <w:p>
      <w:pPr>
        <w:pStyle w:val="ListParagraph"/>
        <w:numPr>
          <w:ilvl w:val="0"/>
          <w:numId w:val="2"/>
        </w:numPr>
        <w:spacing w:after="40"/>
      </w:pPr>
      <w:r>
        <w:rPr>
          <w:b/>
          <w:bCs/>
        </w:rPr>
        <w:t xml:space="preserve">En fast liste med godkendte kommandoer:</w:t>
      </w:r>
      <w:r>
        <w:t xml:space="preserve"> programmer må køre dem uden ny godkendelse hver gang. Det gør det muligt at køre tusindvis af jobs, men det er en undtagelse fra reglen om at vise og godkende hver kommando.</w:t>
      </w:r>
    </w:p>
    <w:p>
      <w:pPr>
        <w:pStyle w:val="ListParagraph"/>
        <w:numPr>
          <w:ilvl w:val="0"/>
          <w:numId w:val="2"/>
        </w:numPr>
        <w:spacing w:after="40"/>
      </w:pPr>
      <w:r>
        <w:rPr>
          <w:b/>
          <w:bCs/>
        </w:rPr>
        <w:t xml:space="preserve">Afprøv TradeStations "Optimize"</w:t>
      </w:r>
      <w:r>
        <w:t xml:space="preserve"> (en funktion, der afprøver mange indstillinger efter hinanden) på filter 69, selv om det tidligere er besluttet at bruge almindelig backtest. Det er kun en afprøvning.</w:t>
      </w:r>
    </w:p>
    <w:p>
      <w:pPr>
        <w:pStyle w:val="ListParagraph"/>
        <w:numPr>
          <w:ilvl w:val="0"/>
          <w:numId w:val="2"/>
        </w:numPr>
        <w:spacing w:after="40"/>
      </w:pPr>
      <w:r>
        <w:rPr>
          <w:b/>
          <w:bCs/>
        </w:rPr>
        <w:t xml:space="preserve">Lokkeduer i stedet for panelets tilfældige tidspunkter</w:t>
      </w:r>
      <w:r>
        <w:t xml:space="preserve"> (kapitel 4).</w:t>
      </w:r>
    </w:p>
    <w:p>
      <w:pPr>
        <w:pBdr>
          <w:bottom w:val="single" w:color="BBBBBB" w:sz="6" w:space="1"/>
        </w:pBdr>
      </w:pPr>
    </w:p>
    <w:p>
      <w:pPr>
        <w:pStyle w:val="Heading1"/>
      </w:pPr>
      <w:r>
        <w:t xml:space="preserve">12. Det, rapporten ikke kan</w:t>
      </w:r>
    </w:p>
    <w:p>
      <w:pPr>
        <w:pStyle w:val="ListParagraph"/>
        <w:numPr>
          <w:ilvl w:val="0"/>
          <w:numId w:val="2"/>
        </w:numPr>
        <w:spacing w:after="40"/>
      </w:pPr>
      <w:r>
        <w:rPr>
          <w:b/>
          <w:bCs/>
        </w:rPr>
        <w:t xml:space="preserve">Alle afprøvninger er lavet på opdigtede tal.</w:t>
      </w:r>
      <w:r>
        <w:t xml:space="preserve"> De viser, at metoderne opfører sig som tænkt. De viser intet om, hvorvidt dine filtre har en fordel.</w:t>
      </w:r>
    </w:p>
    <w:p>
      <w:pPr>
        <w:pStyle w:val="ListParagraph"/>
        <w:numPr>
          <w:ilvl w:val="0"/>
          <w:numId w:val="2"/>
        </w:numPr>
        <w:spacing w:after="40"/>
      </w:pPr>
      <w:r>
        <w:rPr>
          <w:b/>
          <w:bCs/>
        </w:rPr>
        <w:t xml:space="preserve">Internetkilderne er kun tjekket via søgeresultater.</w:t>
      </w:r>
      <w:r>
        <w:t xml:space="preserve"> Selve hjemmesiderne var spærret.</w:t>
      </w:r>
    </w:p>
    <w:p>
      <w:pPr>
        <w:pStyle w:val="ListParagraph"/>
        <w:numPr>
          <w:ilvl w:val="0"/>
          <w:numId w:val="2"/>
        </w:numPr>
        <w:spacing w:after="40"/>
      </w:pPr>
      <w:r>
        <w:rPr>
          <w:b/>
          <w:bCs/>
        </w:rPr>
        <w:t xml:space="preserve">Låsene er ikke afprøvet i en rigtig PostgreSQL</w:t>
      </w:r>
      <w:r>
        <w:t xml:space="preserve"> (databaseprogrammet, som TradingDB kører i). Det sker i køreplanens trin 2.</w:t>
      </w:r>
    </w:p>
    <w:p>
      <w:pPr>
        <w:pStyle w:val="ListParagraph"/>
        <w:numPr>
          <w:ilvl w:val="0"/>
          <w:numId w:val="2"/>
        </w:numPr>
        <w:spacing w:after="40"/>
      </w:pPr>
      <w:r>
        <w:rPr>
          <w:b/>
          <w:bCs/>
        </w:rPr>
        <w:t xml:space="preserve">Vi ved ikke:</w:t>
      </w:r>
      <w:r>
        <w:t xml:space="preserve"> hvilket marked der handles, handelstiderne, reglen for kontraktskift, om der findes priser minut for minut i TradingDB, hvor lang tid en kørsel tager, og hvor mange computere der er.</w:t>
      </w:r>
    </w:p>
    <w:p>
      <w:pPr>
        <w:pStyle w:val="ListParagraph"/>
        <w:numPr>
          <w:ilvl w:val="0"/>
          <w:numId w:val="2"/>
        </w:numPr>
        <w:spacing w:after="40"/>
      </w:pPr>
      <w:r>
        <w:rPr>
          <w:b/>
          <w:bCs/>
        </w:rPr>
        <w:t xml:space="preserve">Tallet 196 for ramte filtre er et loft.</w:t>
      </w:r>
      <w:r>
        <w:t xml:space="preserve"> Det reelle tal er sandsynligvis lavere (kapitel 8).</w:t>
      </w:r>
    </w:p>
    <w:p>
      <w:pPr>
        <w:pBdr>
          <w:bottom w:val="single" w:color="BBBBBB" w:sz="6" w:space="1"/>
        </w:pBdr>
      </w:pPr>
    </w:p>
    <w:p>
      <w:pPr>
        <w:pStyle w:val="Heading1"/>
      </w:pPr>
      <w:r>
        <w:t xml:space="preserve">13. Hvor står detaljerne?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3"/>
        <w:gridCol w:w="5405"/>
      </w:tblGrid>
      <w:tr>
        <w:trPr>
          <w:tblHeader/>
        </w:trPr>
        <w:tc>
          <w:tcPr>
            <w:tcW w:type="dxa" w:w="423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Emne</w:t>
            </w:r>
          </w:p>
        </w:tc>
        <w:tc>
          <w:tcPr>
            <w:tcW w:type="dxa" w:w="540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Teknisk udgave</w:t>
            </w:r>
          </w:p>
        </w:tc>
      </w:tr>
      <w:tr>
        <w:trPr>
          <w:tblHeader w:val="off"/>
        </w:trPr>
        <w:tc>
          <w:tcPr>
            <w:tcW w:type="dxa" w:w="42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Dommerens regler og alle tal</w:t>
            </w:r>
          </w:p>
        </w:tc>
        <w:tc>
          <w:tcPr>
            <w:tcW w:type="dxa" w:w="54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Del 1</w:t>
            </w:r>
          </w:p>
        </w:tc>
      </w:tr>
      <w:tr>
        <w:trPr>
          <w:tblHeader w:val="off"/>
        </w:trPr>
        <w:tc>
          <w:tcPr>
            <w:tcW w:type="dxa" w:w="42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Byggeplanen for analysen og Edge-Finder</w:t>
            </w:r>
          </w:p>
        </w:tc>
        <w:tc>
          <w:tcPr>
            <w:tcW w:type="dxa" w:w="54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Del 2</w:t>
            </w:r>
          </w:p>
        </w:tc>
      </w:tr>
      <w:tr>
        <w:trPr>
          <w:tblHeader w:val="off"/>
        </w:trPr>
        <w:tc>
          <w:tcPr>
            <w:tcW w:type="dxa" w:w="42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Data, låse, opslagstavlen og Incubator</w:t>
            </w:r>
          </w:p>
        </w:tc>
        <w:tc>
          <w:tcPr>
            <w:tcW w:type="dxa" w:w="54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Del 3</w:t>
            </w:r>
          </w:p>
        </w:tc>
      </w:tr>
      <w:tr>
        <w:trPr>
          <w:tblHeader w:val="off"/>
        </w:trPr>
        <w:tc>
          <w:tcPr>
            <w:tcW w:type="dxa" w:w="42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Tjek mod koden, afvigelser og alle åbne punkter</w:t>
            </w:r>
          </w:p>
        </w:tc>
        <w:tc>
          <w:tcPr>
            <w:tcW w:type="dxa" w:w="54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Del 4</w:t>
            </w:r>
          </w:p>
        </w:tc>
      </w:tr>
      <w:tr>
        <w:trPr>
          <w:tblHeader w:val="off"/>
        </w:trPr>
        <w:tc>
          <w:tcPr>
            <w:tcW w:type="dxa" w:w="42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Beslutningsarkene</w:t>
            </w:r>
          </w:p>
        </w:tc>
        <w:tc>
          <w:tcPr>
            <w:tcW w:type="dxa" w:w="54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Bilag A</w:t>
            </w:r>
          </w:p>
        </w:tc>
      </w:tr>
      <w:tr>
        <w:trPr>
          <w:tblHeader w:val="off"/>
        </w:trPr>
        <w:tc>
          <w:tcPr>
            <w:tcW w:type="dxa" w:w="42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Prøveprogrammerne</w:t>
            </w:r>
          </w:p>
        </w:tc>
        <w:tc>
          <w:tcPr>
            <w:tcW w:type="dxa" w:w="54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Mappen </w:t>
            </w:r>
            <w:r>
              <w:rPr>
                <w:rFonts w:ascii="Consolas" w:cs="Consolas" w:eastAsia="Consolas" w:hAnsi="Consolas"/>
                <w:sz w:val="18"/>
                <w:szCs w:val="18"/>
              </w:rPr>
              <w:t xml:space="preserve">Konsulentopgaver/Laboratorium/</w:t>
            </w:r>
          </w:p>
        </w:tc>
      </w:tr>
      <w:tr>
        <w:trPr>
          <w:tblHeader w:val="off"/>
        </w:trPr>
        <w:tc>
          <w:tcPr>
            <w:tcW w:type="dxa" w:w="42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Pharos</w:t>
            </w:r>
          </w:p>
        </w:tc>
        <w:tc>
          <w:tcPr>
            <w:tcW w:type="dxa" w:w="54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Pharos_udkast_letlaest_2026-09-29.docx</w:t>
            </w:r>
            <w:r>
              <w:rPr>
                <w:sz w:val="18"/>
                <w:szCs w:val="18"/>
              </w:rPr>
              <w:t xml:space="preserve"> (letlæst) og </w:t>
            </w:r>
            <w:r>
              <w:rPr>
                <w:rFonts w:ascii="Consolas" w:cs="Consolas" w:eastAsia="Consolas" w:hAnsi="Consolas"/>
                <w:sz w:val="18"/>
                <w:szCs w:val="18"/>
              </w:rPr>
              <w:t xml:space="preserve">Pharos_udkast_2026-09-29.docx</w:t>
            </w:r>
            <w:r>
              <w:rPr>
                <w:sz w:val="18"/>
                <w:szCs w:val="18"/>
              </w:rPr>
              <w:t xml:space="preserve"> (teknisk)</w:t>
            </w:r>
          </w:p>
        </w:tc>
      </w:tr>
    </w:tbl>
    <w:p>
      <w:pPr>
        <w:spacing w:after="8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Side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b/>
      <w:bCs/>
      <w:color w:val="1F3864"/>
      <w:sz w:val="32"/>
      <w:szCs w:val="32"/>
    </w:rPr>
  </w:style>
  <w:style w:type="paragraph" w:styleId="Heading2">
    <w:name w:val="Heading 2"/>
    <w:basedOn w:val="Normal"/>
    <w:next w:val="Normal"/>
    <w:qFormat/>
    <w:pPr>
      <w:spacing w:after="100" w:before="220"/>
      <w:outlineLvl w:val="1"/>
    </w:pPr>
    <w:rPr>
      <w:b/>
      <w:bCs/>
      <w:color w:val="2F5496"/>
      <w:sz w:val="26"/>
      <w:szCs w:val="26"/>
    </w:rPr>
  </w:style>
  <w:style w:type="paragraph" w:styleId="Heading3">
    <w:name w:val="Heading 3"/>
    <w:basedOn w:val="Normal"/>
    <w:next w:val="Normal"/>
    <w:qFormat/>
    <w:pPr>
      <w:spacing w:after="80" w:before="160"/>
      <w:outlineLvl w:val="2"/>
    </w:pPr>
    <w:rPr>
      <w:b/>
      <w:bCs/>
      <w:color w:val="2F5496"/>
      <w:sz w:val="22"/>
      <w:szCs w:val="22"/>
    </w:rPr>
  </w:style>
  <w:style w:type="paragraph" w:styleId="Heading4">
    <w:name w:val="Heading 4"/>
    <w:basedOn w:val="Normal"/>
    <w:next w:val="Normal"/>
    <w:qFormat/>
    <w:pPr>
      <w:spacing w:after="60" w:before="120"/>
      <w:outlineLvl w:val="3"/>
    </w:pPr>
    <w:rPr>
      <w:b/>
      <w:bCs/>
      <w:i/>
      <w:i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2026-09-30T12:31:21.487Z</dcterms:created>
  <dcterms:modified xsi:type="dcterms:W3CDTF">2026-09-30T12:31:21.499Z</dcterms:modified>
</cp:coreProperties>
</file>

<file path=docProps/custom.xml><?xml version="1.0" encoding="utf-8"?>
<Properties xmlns="http://schemas.openxmlformats.org/officeDocument/2006/custom-properties" xmlns:vt="http://schemas.openxmlformats.org/officeDocument/2006/docPropsVTypes"/>
</file>