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1811-1864</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6D08E4" w:rsidRDefault="006D08E4" w:rsidP="006D08E4">
      <w:pPr>
        <w:ind w:firstLineChars="100" w:firstLine="210"/>
        <w:jc w:val="left"/>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1D5F9F" w:rsidRPr="00BE3724" w:rsidRDefault="001D5F9F" w:rsidP="008F417D">
      <w:pPr>
        <w:jc w:val="left"/>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pPr>
      <w:r>
        <w:rPr>
          <w:rFonts w:hint="eastAsia"/>
        </w:rPr>
        <w:t xml:space="preserve">　</w:t>
      </w:r>
      <w:r w:rsidR="006D59BD">
        <w:rPr>
          <w:rFonts w:hint="eastAsia"/>
        </w:rPr>
        <w:t>一章で見てきたように、佐久間象山は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D02EA3" w:rsidRPr="00011384"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lastRenderedPageBreak/>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lastRenderedPageBreak/>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80707"/>
    <w:rsid w:val="005B0494"/>
    <w:rsid w:val="005D6FF0"/>
    <w:rsid w:val="00660C74"/>
    <w:rsid w:val="006C19B1"/>
    <w:rsid w:val="006D08E4"/>
    <w:rsid w:val="006D59BD"/>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C4EE13"/>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2252</Words>
  <Characters>2253</Characters>
  <Application>Microsoft Office Word</Application>
  <DocSecurity>0</DocSecurity>
  <Lines>83</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15</cp:revision>
  <dcterms:created xsi:type="dcterms:W3CDTF">2020-10-24T05:09:00Z</dcterms:created>
  <dcterms:modified xsi:type="dcterms:W3CDTF">2020-10-30T04:11:00Z</dcterms:modified>
</cp:coreProperties>
</file>