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3688" w14:textId="77777777" w:rsidR="006F7F3B" w:rsidRDefault="006F7F3B" w:rsidP="006F7F3B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</w:t>
      </w:r>
      <w:r>
        <w:rPr>
          <w:rFonts w:hint="eastAsia"/>
          <w:b/>
          <w:bCs/>
          <w:sz w:val="32"/>
          <w:u w:val="single"/>
        </w:rPr>
        <w:t>服务计算与SOA开发</w:t>
      </w:r>
      <w:r>
        <w:rPr>
          <w:rFonts w:hint="eastAsia"/>
          <w:b/>
          <w:bCs/>
          <w:sz w:val="32"/>
        </w:rPr>
        <w:t>课程实验报告</w:t>
      </w:r>
    </w:p>
    <w:tbl>
      <w:tblPr>
        <w:tblW w:w="9910" w:type="dxa"/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3247"/>
      </w:tblGrid>
      <w:tr w:rsidR="006F7F3B" w14:paraId="154536D9" w14:textId="77777777" w:rsidTr="00F54467">
        <w:trPr>
          <w:cantSplit/>
        </w:trPr>
        <w:tc>
          <w:tcPr>
            <w:tcW w:w="4253" w:type="dxa"/>
            <w:hideMark/>
          </w:tcPr>
          <w:p w14:paraId="5837F2B8" w14:textId="77777777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服务计算与</w:t>
            </w:r>
            <w:r>
              <w:rPr>
                <w:rFonts w:ascii="宋体" w:hAnsi="宋体" w:hint="eastAsia"/>
                <w:bCs/>
              </w:rPr>
              <w:t>SOA</w:t>
            </w:r>
            <w:r>
              <w:rPr>
                <w:rFonts w:ascii="宋体" w:hAnsi="宋体" w:hint="eastAsia"/>
                <w:bCs/>
              </w:rPr>
              <w:t>开发</w:t>
            </w:r>
          </w:p>
        </w:tc>
        <w:tc>
          <w:tcPr>
            <w:tcW w:w="2410" w:type="dxa"/>
            <w:hideMark/>
          </w:tcPr>
          <w:p w14:paraId="75676B96" w14:textId="4B8D3273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>：</w:t>
            </w:r>
            <w:r w:rsidR="00F54467">
              <w:rPr>
                <w:rFonts w:hint="eastAsia"/>
                <w:bCs/>
              </w:rPr>
              <w:t>软件2</w:t>
            </w:r>
            <w:r w:rsidR="00F54467">
              <w:rPr>
                <w:bCs/>
              </w:rPr>
              <w:t>211</w:t>
            </w:r>
          </w:p>
        </w:tc>
        <w:tc>
          <w:tcPr>
            <w:tcW w:w="3247" w:type="dxa"/>
            <w:hideMark/>
          </w:tcPr>
          <w:p w14:paraId="1B97452B" w14:textId="77777777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6F7F3B" w14:paraId="4081F1CC" w14:textId="77777777" w:rsidTr="00F54467">
        <w:trPr>
          <w:cantSplit/>
        </w:trPr>
        <w:tc>
          <w:tcPr>
            <w:tcW w:w="4253" w:type="dxa"/>
            <w:hideMark/>
          </w:tcPr>
          <w:p w14:paraId="1B55ED77" w14:textId="77777777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Cs/>
              </w:rPr>
              <w:t>罗方芳</w:t>
            </w:r>
          </w:p>
        </w:tc>
        <w:tc>
          <w:tcPr>
            <w:tcW w:w="2410" w:type="dxa"/>
            <w:hideMark/>
          </w:tcPr>
          <w:p w14:paraId="4A839E69" w14:textId="49ACA0DF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>：</w:t>
            </w:r>
            <w:r w:rsidR="00F54467">
              <w:rPr>
                <w:rFonts w:hint="eastAsia"/>
                <w:bCs/>
              </w:rPr>
              <w:t>巩晨阳</w:t>
            </w:r>
          </w:p>
        </w:tc>
        <w:tc>
          <w:tcPr>
            <w:tcW w:w="3247" w:type="dxa"/>
          </w:tcPr>
          <w:p w14:paraId="3660F41E" w14:textId="77777777" w:rsidR="006F7F3B" w:rsidRDefault="006F7F3B">
            <w:pPr>
              <w:spacing w:line="312" w:lineRule="auto"/>
              <w:rPr>
                <w:b/>
              </w:rPr>
            </w:pPr>
          </w:p>
        </w:tc>
      </w:tr>
      <w:tr w:rsidR="006F7F3B" w14:paraId="7D88DC1F" w14:textId="77777777" w:rsidTr="00F54467">
        <w:trPr>
          <w:cantSplit/>
        </w:trPr>
        <w:tc>
          <w:tcPr>
            <w:tcW w:w="4253" w:type="dxa"/>
            <w:hideMark/>
          </w:tcPr>
          <w:p w14:paraId="54260336" w14:textId="191AB8E6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F54467">
              <w:rPr>
                <w:rFonts w:hint="eastAsia"/>
              </w:rPr>
              <w:t>Java Web开发环境搭建</w:t>
            </w:r>
          </w:p>
        </w:tc>
        <w:tc>
          <w:tcPr>
            <w:tcW w:w="2410" w:type="dxa"/>
            <w:hideMark/>
          </w:tcPr>
          <w:p w14:paraId="5156223B" w14:textId="70ED5859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 w:rsidR="00F54467">
              <w:rPr>
                <w:rFonts w:hint="eastAsia"/>
                <w:bCs/>
              </w:rPr>
              <w:t>2</w:t>
            </w:r>
            <w:r w:rsidR="00F54467">
              <w:rPr>
                <w:bCs/>
              </w:rPr>
              <w:t>02221332033</w:t>
            </w:r>
          </w:p>
        </w:tc>
        <w:tc>
          <w:tcPr>
            <w:tcW w:w="3247" w:type="dxa"/>
            <w:hideMark/>
          </w:tcPr>
          <w:p w14:paraId="706C15AF" w14:textId="77777777" w:rsidR="006F7F3B" w:rsidRDefault="006F7F3B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</w:p>
        </w:tc>
      </w:tr>
    </w:tbl>
    <w:p w14:paraId="067193B7" w14:textId="35BB5189" w:rsidR="006F7F3B" w:rsidRDefault="006F7F3B" w:rsidP="006F7F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158A" wp14:editId="1BF3D61F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9050" r="2857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5F05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BuLalv3QAAAAkBAAAPAAAAAAAAAAAAAAAAAAsEAABkcnMvZG93bnJl&#10;di54bWxQSwUGAAAAAAQABADzAAAAFQUAAAAA&#10;" strokeweight="2.25pt"/>
            </w:pict>
          </mc:Fallback>
        </mc:AlternateContent>
      </w:r>
    </w:p>
    <w:p w14:paraId="4E3C9019" w14:textId="77777777" w:rsidR="006F7F3B" w:rsidRDefault="006F7F3B" w:rsidP="006F7F3B">
      <w:pPr>
        <w:pStyle w:val="a4"/>
        <w:spacing w:before="60" w:after="60"/>
        <w:ind w:firstLine="0"/>
        <w:outlineLvl w:val="0"/>
        <w:rPr>
          <w:b/>
        </w:rPr>
      </w:pPr>
      <w:r>
        <w:rPr>
          <w:rFonts w:hint="eastAsia"/>
          <w:b/>
        </w:rPr>
        <w:t>一、目的</w:t>
      </w:r>
    </w:p>
    <w:p w14:paraId="0470E6E7" w14:textId="3AC2F650" w:rsidR="006F7F3B" w:rsidRDefault="006F7F3B" w:rsidP="006F7F3B">
      <w:pPr>
        <w:pStyle w:val="a3"/>
        <w:rPr>
          <w:rFonts w:ascii="宋体" w:eastAsia="宋体"/>
          <w:b w:val="0"/>
          <w:bCs w:val="0"/>
          <w:sz w:val="24"/>
          <w:szCs w:val="24"/>
        </w:rPr>
      </w:pPr>
      <w:r>
        <w:rPr>
          <w:rFonts w:ascii="仿宋" w:eastAsia="仿宋" w:hAnsi="仿宋" w:cs="仿宋" w:hint="eastAsia"/>
          <w:b w:val="0"/>
          <w:bCs w:val="0"/>
          <w:sz w:val="24"/>
        </w:rPr>
        <w:t>学会用Web开发工具编制网页，能使用IntelliJ IDEA等开发工具；掌握Tomcat的安装、初步配置和运行</w:t>
      </w:r>
      <w:r>
        <w:rPr>
          <w:rFonts w:ascii="宋体" w:eastAsia="宋体" w:hint="eastAsia"/>
          <w:b w:val="0"/>
          <w:bCs w:val="0"/>
          <w:sz w:val="24"/>
          <w:szCs w:val="24"/>
        </w:rPr>
        <w:t>。</w:t>
      </w:r>
    </w:p>
    <w:p w14:paraId="7A56DAE5" w14:textId="77777777" w:rsidR="006F7F3B" w:rsidRDefault="006F7F3B" w:rsidP="006F7F3B">
      <w:pPr>
        <w:pStyle w:val="a4"/>
        <w:spacing w:before="60" w:after="60"/>
        <w:ind w:firstLine="0"/>
        <w:outlineLvl w:val="0"/>
        <w:rPr>
          <w:b/>
        </w:rPr>
      </w:pPr>
      <w:r>
        <w:rPr>
          <w:rFonts w:hint="eastAsia"/>
          <w:b/>
        </w:rPr>
        <w:t>二、实验内容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328" w14:paraId="4A6D9538" w14:textId="77777777" w:rsidTr="00A17328">
        <w:tc>
          <w:tcPr>
            <w:tcW w:w="8296" w:type="dxa"/>
          </w:tcPr>
          <w:p w14:paraId="69026985" w14:textId="77777777" w:rsidR="00A17328" w:rsidRPr="00F54467" w:rsidRDefault="00A17328" w:rsidP="00A17328">
            <w:pPr>
              <w:pStyle w:val="a3"/>
              <w:ind w:firstLine="318"/>
              <w:rPr>
                <w:rFonts w:ascii="仿宋" w:eastAsia="仿宋" w:hAnsi="仿宋" w:cs="仿宋"/>
                <w:b w:val="0"/>
                <w:bCs w:val="0"/>
                <w:sz w:val="24"/>
              </w:rPr>
            </w:pPr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1.按课件模块1中“第1章搭建</w:t>
            </w:r>
            <w:proofErr w:type="spellStart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JavaWeb</w:t>
            </w:r>
            <w:proofErr w:type="spellEnd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开发环境.pdf”步骤装软件。</w:t>
            </w:r>
          </w:p>
          <w:p w14:paraId="1C970DE7" w14:textId="77777777" w:rsidR="00A17328" w:rsidRPr="00F54467" w:rsidRDefault="00A17328" w:rsidP="00A17328">
            <w:pPr>
              <w:pStyle w:val="a3"/>
              <w:ind w:firstLine="318"/>
              <w:rPr>
                <w:rFonts w:ascii="仿宋" w:eastAsia="仿宋" w:hAnsi="仿宋" w:cs="仿宋"/>
                <w:b w:val="0"/>
                <w:bCs w:val="0"/>
                <w:sz w:val="24"/>
              </w:rPr>
            </w:pPr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2.按课件模块1中“第1章搭建</w:t>
            </w:r>
            <w:proofErr w:type="spellStart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JavaWeb</w:t>
            </w:r>
            <w:proofErr w:type="spellEnd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开发环境.pdf”中步骤测试</w:t>
            </w:r>
            <w:proofErr w:type="spellStart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hello.jsp</w:t>
            </w:r>
            <w:proofErr w:type="spellEnd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、</w:t>
            </w:r>
            <w:proofErr w:type="spellStart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hello_do.jsp</w:t>
            </w:r>
            <w:proofErr w:type="spellEnd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、</w:t>
            </w:r>
            <w:proofErr w:type="spellStart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testdb.jsp</w:t>
            </w:r>
            <w:proofErr w:type="spellEnd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。</w:t>
            </w:r>
          </w:p>
          <w:p w14:paraId="69FD10AF" w14:textId="77777777" w:rsidR="00A17328" w:rsidRPr="00F54467" w:rsidRDefault="00A17328" w:rsidP="00A17328">
            <w:pPr>
              <w:pStyle w:val="a3"/>
              <w:ind w:firstLine="318"/>
              <w:rPr>
                <w:rFonts w:ascii="仿宋" w:eastAsia="仿宋" w:hAnsi="仿宋" w:cs="仿宋"/>
                <w:b w:val="0"/>
                <w:bCs w:val="0"/>
                <w:sz w:val="24"/>
              </w:rPr>
            </w:pPr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3.1 完成后，拍摄一段运行上述3个网页的视频（可不露脸），第一句话介绍自己的班级、学号、姓名，发到课堂派上。</w:t>
            </w:r>
          </w:p>
          <w:p w14:paraId="2C760B80" w14:textId="77777777" w:rsidR="00A17328" w:rsidRPr="00F54467" w:rsidRDefault="00A17328" w:rsidP="00A17328">
            <w:pPr>
              <w:pStyle w:val="a3"/>
              <w:ind w:firstLine="318"/>
              <w:rPr>
                <w:rFonts w:ascii="仿宋" w:eastAsia="仿宋" w:hAnsi="仿宋" w:cs="仿宋"/>
                <w:b w:val="0"/>
                <w:bCs w:val="0"/>
                <w:sz w:val="24"/>
              </w:rPr>
            </w:pPr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3.2 完成后也可以在实验课上现场演示验收（有现场演示的，课堂派上可不用上传视频）。</w:t>
            </w:r>
          </w:p>
          <w:p w14:paraId="47A405FD" w14:textId="77777777" w:rsidR="00A17328" w:rsidRPr="00F54467" w:rsidRDefault="00A17328" w:rsidP="00A17328">
            <w:pPr>
              <w:pStyle w:val="a3"/>
              <w:ind w:firstLine="318"/>
              <w:rPr>
                <w:rFonts w:ascii="仿宋" w:eastAsia="仿宋" w:hAnsi="仿宋" w:cs="仿宋"/>
                <w:b w:val="0"/>
                <w:bCs w:val="0"/>
                <w:sz w:val="24"/>
              </w:rPr>
            </w:pPr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4. 无论是实验课验收还是课堂派视频验收的都需要上传实验报告。（实验报告格式见课堂</w:t>
            </w:r>
            <w:proofErr w:type="gramStart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派资料</w:t>
            </w:r>
            <w:proofErr w:type="gramEnd"/>
            <w:r w:rsidRPr="00F54467">
              <w:rPr>
                <w:rFonts w:ascii="仿宋" w:eastAsia="仿宋" w:hAnsi="仿宋" w:cs="仿宋"/>
                <w:b w:val="0"/>
                <w:bCs w:val="0"/>
                <w:sz w:val="24"/>
              </w:rPr>
              <w:t>文件夹）</w:t>
            </w:r>
          </w:p>
          <w:p w14:paraId="6A0E8768" w14:textId="77777777" w:rsidR="00A17328" w:rsidRPr="00A17328" w:rsidRDefault="00A17328" w:rsidP="006F7F3B">
            <w:pPr>
              <w:pStyle w:val="a4"/>
              <w:spacing w:before="60" w:after="60"/>
              <w:ind w:firstLine="0"/>
              <w:outlineLvl w:val="0"/>
              <w:rPr>
                <w:rFonts w:hint="eastAsia"/>
                <w:b/>
              </w:rPr>
            </w:pPr>
          </w:p>
        </w:tc>
      </w:tr>
    </w:tbl>
    <w:p w14:paraId="5B1F8CAA" w14:textId="77777777" w:rsidR="006F7F3B" w:rsidRDefault="006F7F3B" w:rsidP="006F7F3B">
      <w:pPr>
        <w:pStyle w:val="a4"/>
        <w:spacing w:before="60" w:after="60"/>
        <w:ind w:firstLine="0"/>
        <w:outlineLvl w:val="0"/>
        <w:rPr>
          <w:b/>
        </w:rPr>
      </w:pPr>
      <w:r>
        <w:rPr>
          <w:rFonts w:hint="eastAsia"/>
          <w:b/>
        </w:rPr>
        <w:t>三、实验结果展示</w:t>
      </w:r>
    </w:p>
    <w:p w14:paraId="64644D6B" w14:textId="24E46755" w:rsidR="006F7F3B" w:rsidRDefault="00A17328" w:rsidP="00A17328">
      <w:pPr>
        <w:pStyle w:val="a4"/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5CE4F1" wp14:editId="30873197">
            <wp:extent cx="5213350" cy="3115708"/>
            <wp:effectExtent l="0" t="0" r="6350" b="8890"/>
            <wp:docPr id="1154249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9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394" cy="31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625E" w14:textId="0B5253A2" w:rsidR="006F7F3B" w:rsidRDefault="00A17328" w:rsidP="006F7F3B">
      <w:pPr>
        <w:pStyle w:val="a4"/>
        <w:ind w:firstLine="0"/>
      </w:pPr>
      <w:r>
        <w:rPr>
          <w:noProof/>
        </w:rPr>
        <w:drawing>
          <wp:inline distT="0" distB="0" distL="0" distR="0" wp14:anchorId="705F2D8A" wp14:editId="15ACBA26">
            <wp:extent cx="5274310" cy="2910840"/>
            <wp:effectExtent l="0" t="0" r="2540" b="3810"/>
            <wp:docPr id="1468583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83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7F3B" w14:textId="102D75F9" w:rsidR="00A17328" w:rsidRDefault="00A17328" w:rsidP="006F7F3B">
      <w:pPr>
        <w:pStyle w:val="a4"/>
        <w:ind w:firstLine="0"/>
      </w:pPr>
      <w:r>
        <w:rPr>
          <w:noProof/>
        </w:rPr>
        <w:lastRenderedPageBreak/>
        <w:drawing>
          <wp:inline distT="0" distB="0" distL="0" distR="0" wp14:anchorId="3B138323" wp14:editId="4A428015">
            <wp:extent cx="5274310" cy="3329305"/>
            <wp:effectExtent l="0" t="0" r="2540" b="4445"/>
            <wp:docPr id="187333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3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BE7E" w14:textId="4B605FDD" w:rsidR="00A17328" w:rsidRDefault="00A17328" w:rsidP="006F7F3B">
      <w:pPr>
        <w:pStyle w:val="a4"/>
        <w:ind w:firstLine="0"/>
      </w:pPr>
      <w:r>
        <w:rPr>
          <w:noProof/>
        </w:rPr>
        <w:drawing>
          <wp:inline distT="0" distB="0" distL="0" distR="0" wp14:anchorId="4B4A8C95" wp14:editId="06000E2B">
            <wp:extent cx="3911801" cy="2622685"/>
            <wp:effectExtent l="0" t="0" r="0" b="6350"/>
            <wp:docPr id="124162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0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56D4" w14:textId="6D08939F" w:rsidR="00A17328" w:rsidRDefault="00A17328" w:rsidP="006F7F3B">
      <w:pPr>
        <w:pStyle w:val="a4"/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1435CA" wp14:editId="33DE0CE4">
            <wp:extent cx="5274310" cy="2849880"/>
            <wp:effectExtent l="0" t="0" r="2540" b="7620"/>
            <wp:docPr id="949416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6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E57" w14:textId="77777777" w:rsidR="006F7F3B" w:rsidRDefault="006F7F3B" w:rsidP="006F7F3B">
      <w:pPr>
        <w:pStyle w:val="a4"/>
        <w:ind w:firstLine="0"/>
        <w:outlineLvl w:val="0"/>
        <w:rPr>
          <w:b/>
        </w:rPr>
      </w:pPr>
      <w:r>
        <w:rPr>
          <w:rFonts w:hint="eastAsia"/>
          <w:b/>
        </w:rPr>
        <w:t>四、实验过程中遇到的问题，如何解决，举例</w:t>
      </w:r>
      <w:r>
        <w:rPr>
          <w:b/>
        </w:rPr>
        <w:t>1-2</w:t>
      </w:r>
      <w:r>
        <w:rPr>
          <w:rFonts w:hint="eastAsia"/>
          <w:b/>
        </w:rPr>
        <w:t>个例子说明。</w:t>
      </w:r>
    </w:p>
    <w:p w14:paraId="64540BDD" w14:textId="14E5AF62" w:rsidR="006F7F3B" w:rsidRPr="00A17328" w:rsidRDefault="00A17328" w:rsidP="00A17328">
      <w:pPr>
        <w:pStyle w:val="a3"/>
        <w:ind w:firstLine="318"/>
        <w:rPr>
          <w:rFonts w:ascii="仿宋" w:eastAsia="仿宋" w:hAnsi="仿宋" w:cs="仿宋"/>
          <w:b w:val="0"/>
          <w:bCs w:val="0"/>
          <w:sz w:val="24"/>
        </w:rPr>
      </w:pPr>
      <w:r w:rsidRPr="00A17328">
        <w:rPr>
          <w:rFonts w:ascii="仿宋" w:eastAsia="仿宋" w:hAnsi="仿宋" w:cs="仿宋" w:hint="eastAsia"/>
          <w:b w:val="0"/>
          <w:bCs w:val="0"/>
          <w:sz w:val="24"/>
        </w:rPr>
        <w:t>一开始第一次配置的时候出现了4</w:t>
      </w:r>
      <w:r w:rsidRPr="00A17328">
        <w:rPr>
          <w:rFonts w:ascii="仿宋" w:eastAsia="仿宋" w:hAnsi="仿宋" w:cs="仿宋"/>
          <w:b w:val="0"/>
          <w:bCs w:val="0"/>
          <w:sz w:val="24"/>
        </w:rPr>
        <w:t xml:space="preserve">04 </w:t>
      </w:r>
      <w:proofErr w:type="spellStart"/>
      <w:r w:rsidRPr="00A17328">
        <w:rPr>
          <w:rFonts w:ascii="仿宋" w:eastAsia="仿宋" w:hAnsi="仿宋" w:cs="仿宋" w:hint="eastAsia"/>
          <w:b w:val="0"/>
          <w:bCs w:val="0"/>
          <w:sz w:val="24"/>
        </w:rPr>
        <w:t>notfound</w:t>
      </w:r>
      <w:proofErr w:type="spellEnd"/>
      <w:r w:rsidRPr="00A17328">
        <w:rPr>
          <w:rFonts w:ascii="仿宋" w:eastAsia="仿宋" w:hAnsi="仿宋" w:cs="仿宋" w:hint="eastAsia"/>
          <w:b w:val="0"/>
          <w:bCs w:val="0"/>
          <w:sz w:val="24"/>
        </w:rPr>
        <w:t>，后面发现是没有生成war</w:t>
      </w:r>
    </w:p>
    <w:p w14:paraId="12AB1302" w14:textId="59CA8DAA" w:rsidR="00A17328" w:rsidRPr="00A17328" w:rsidRDefault="00A17328" w:rsidP="00A17328">
      <w:pPr>
        <w:pStyle w:val="a3"/>
        <w:ind w:firstLine="318"/>
        <w:rPr>
          <w:rFonts w:ascii="仿宋" w:eastAsia="仿宋" w:hAnsi="仿宋" w:cs="仿宋" w:hint="eastAsia"/>
          <w:b w:val="0"/>
          <w:bCs w:val="0"/>
          <w:sz w:val="24"/>
        </w:rPr>
      </w:pPr>
      <w:r w:rsidRPr="00A17328">
        <w:rPr>
          <w:rFonts w:ascii="仿宋" w:eastAsia="仿宋" w:hAnsi="仿宋" w:cs="仿宋" w:hint="eastAsia"/>
          <w:b w:val="0"/>
          <w:bCs w:val="0"/>
          <w:sz w:val="24"/>
        </w:rPr>
        <w:t>重新创建了项目等待配置好就没问题了</w:t>
      </w:r>
    </w:p>
    <w:p w14:paraId="3A3BA9A1" w14:textId="0740C01C" w:rsidR="00E85AF4" w:rsidRDefault="005C13A5">
      <w:pPr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D330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五、技术或功能亮点介绍</w:t>
      </w:r>
    </w:p>
    <w:p w14:paraId="6CF56F9E" w14:textId="403C6534" w:rsidR="00A17328" w:rsidRPr="00A17328" w:rsidRDefault="00A17328" w:rsidP="00A17328">
      <w:pPr>
        <w:pStyle w:val="a3"/>
        <w:ind w:firstLine="318"/>
        <w:rPr>
          <w:rFonts w:ascii="仿宋" w:eastAsia="仿宋" w:hAnsi="仿宋" w:cs="仿宋"/>
          <w:b w:val="0"/>
          <w:bCs w:val="0"/>
          <w:sz w:val="24"/>
        </w:rPr>
      </w:pPr>
      <w:r w:rsidRPr="00A17328">
        <w:rPr>
          <w:rFonts w:ascii="仿宋" w:eastAsia="仿宋" w:hAnsi="仿宋" w:cs="仿宋"/>
          <w:b w:val="0"/>
          <w:bCs w:val="0"/>
          <w:sz w:val="24"/>
        </w:rPr>
        <w:t>通过JDBC连接数据库，可以在Web应用中实现数据的</w:t>
      </w:r>
      <w:proofErr w:type="gramStart"/>
      <w:r w:rsidRPr="00A17328">
        <w:rPr>
          <w:rFonts w:ascii="仿宋" w:eastAsia="仿宋" w:hAnsi="仿宋" w:cs="仿宋"/>
          <w:b w:val="0"/>
          <w:bCs w:val="0"/>
          <w:sz w:val="24"/>
        </w:rPr>
        <w:t>增删改查等</w:t>
      </w:r>
      <w:proofErr w:type="gramEnd"/>
      <w:r w:rsidRPr="00A17328">
        <w:rPr>
          <w:rFonts w:ascii="仿宋" w:eastAsia="仿宋" w:hAnsi="仿宋" w:cs="仿宋"/>
          <w:b w:val="0"/>
          <w:bCs w:val="0"/>
          <w:sz w:val="24"/>
        </w:rPr>
        <w:t>操作，为用户提供动态且个性化的内容。熟悉Tomcat服务器的配置和部署过程，对于后续开发和部署</w:t>
      </w:r>
      <w:proofErr w:type="spellStart"/>
      <w:r w:rsidRPr="00A17328">
        <w:rPr>
          <w:rFonts w:ascii="仿宋" w:eastAsia="仿宋" w:hAnsi="仿宋" w:cs="仿宋"/>
          <w:b w:val="0"/>
          <w:bCs w:val="0"/>
          <w:sz w:val="24"/>
        </w:rPr>
        <w:t>JavaWeb</w:t>
      </w:r>
      <w:proofErr w:type="spellEnd"/>
      <w:r w:rsidRPr="00A17328">
        <w:rPr>
          <w:rFonts w:ascii="仿宋" w:eastAsia="仿宋" w:hAnsi="仿宋" w:cs="仿宋"/>
          <w:b w:val="0"/>
          <w:bCs w:val="0"/>
          <w:sz w:val="24"/>
        </w:rPr>
        <w:t>应用至关重要。</w:t>
      </w:r>
    </w:p>
    <w:p w14:paraId="09FE286A" w14:textId="1EC7F4FD" w:rsidR="00A17328" w:rsidRPr="00A17328" w:rsidRDefault="00A17328">
      <w:pP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</w:pPr>
    </w:p>
    <w:sectPr w:rsidR="00A17328" w:rsidRPr="00A1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C85EA" w14:textId="77777777" w:rsidR="00D80204" w:rsidRDefault="00D80204" w:rsidP="005C13A5">
      <w:r>
        <w:separator/>
      </w:r>
    </w:p>
  </w:endnote>
  <w:endnote w:type="continuationSeparator" w:id="0">
    <w:p w14:paraId="15D6ECC4" w14:textId="77777777" w:rsidR="00D80204" w:rsidRDefault="00D80204" w:rsidP="005C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53E12" w14:textId="77777777" w:rsidR="00D80204" w:rsidRDefault="00D80204" w:rsidP="005C13A5">
      <w:r>
        <w:separator/>
      </w:r>
    </w:p>
  </w:footnote>
  <w:footnote w:type="continuationSeparator" w:id="0">
    <w:p w14:paraId="36BF1AD4" w14:textId="77777777" w:rsidR="00D80204" w:rsidRDefault="00D80204" w:rsidP="005C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41659"/>
    <w:multiLevelType w:val="multilevel"/>
    <w:tmpl w:val="1CE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6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3B"/>
    <w:rsid w:val="001B7068"/>
    <w:rsid w:val="003D3305"/>
    <w:rsid w:val="00517D89"/>
    <w:rsid w:val="005C13A5"/>
    <w:rsid w:val="006F7F3B"/>
    <w:rsid w:val="00A17328"/>
    <w:rsid w:val="00D80204"/>
    <w:rsid w:val="00E85AF4"/>
    <w:rsid w:val="00F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F677C"/>
  <w15:chartTrackingRefBased/>
  <w15:docId w15:val="{BE5DC31B-D17D-4B46-9345-AA8B1AEB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6F7F3B"/>
    <w:pPr>
      <w:widowControl/>
      <w:spacing w:before="100" w:beforeAutospacing="1" w:after="100" w:afterAutospacing="1"/>
      <w:ind w:firstLine="315"/>
      <w:jc w:val="left"/>
    </w:pPr>
    <w:rPr>
      <w:rFonts w:ascii="楷体_GB2312" w:eastAsia="楷体_GB2312" w:hAnsi="宋体" w:cs="宋体"/>
      <w:b/>
      <w:bCs/>
      <w:kern w:val="0"/>
      <w:sz w:val="36"/>
      <w:szCs w:val="36"/>
    </w:rPr>
  </w:style>
  <w:style w:type="paragraph" w:customStyle="1" w:styleId="a4">
    <w:name w:val="中文首行缩进"/>
    <w:basedOn w:val="a"/>
    <w:rsid w:val="006F7F3B"/>
    <w:pPr>
      <w:suppressAutoHyphens/>
      <w:ind w:firstLine="495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C13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13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1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13A5"/>
    <w:rPr>
      <w:sz w:val="18"/>
      <w:szCs w:val="18"/>
    </w:rPr>
  </w:style>
  <w:style w:type="character" w:styleId="a9">
    <w:name w:val="Strong"/>
    <w:basedOn w:val="a0"/>
    <w:uiPriority w:val="22"/>
    <w:qFormat/>
    <w:rsid w:val="00A17328"/>
    <w:rPr>
      <w:b/>
      <w:bCs/>
    </w:rPr>
  </w:style>
  <w:style w:type="table" w:styleId="aa">
    <w:name w:val="Table Grid"/>
    <w:basedOn w:val="a1"/>
    <w:uiPriority w:val="39"/>
    <w:rsid w:val="00A17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Fangfang Luo</dc:creator>
  <cp:keywords/>
  <dc:description/>
  <cp:lastModifiedBy>Chenyang Gong</cp:lastModifiedBy>
  <cp:revision>6</cp:revision>
  <dcterms:created xsi:type="dcterms:W3CDTF">2024-02-25T14:05:00Z</dcterms:created>
  <dcterms:modified xsi:type="dcterms:W3CDTF">2024-02-27T13:08:00Z</dcterms:modified>
</cp:coreProperties>
</file>