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322B4" w14:textId="77777777" w:rsidR="008674CF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无人机巡防管控系统需求分析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8674CF" w14:paraId="1B24CF7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71F25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29A6B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子模块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ADBC1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D4FA3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需求描述</w:t>
            </w:r>
          </w:p>
        </w:tc>
      </w:tr>
      <w:tr w:rsidR="008674CF" w14:paraId="751FB2F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90636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项目基础需求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045F9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技术架构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91AC7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技术架构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51C69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采用</w:t>
            </w:r>
            <w:r>
              <w:rPr>
                <w:rFonts w:ascii="Arial" w:eastAsia="等线" w:hAnsi="Arial" w:cs="Arial"/>
              </w:rPr>
              <w:t>SpringBoot+Vue</w:t>
            </w:r>
            <w:r>
              <w:rPr>
                <w:rFonts w:ascii="Arial" w:eastAsia="等线" w:hAnsi="Arial" w:cs="Arial"/>
              </w:rPr>
              <w:t>前后端分离架构，后端基于</w:t>
            </w:r>
            <w:r>
              <w:rPr>
                <w:rFonts w:ascii="Arial" w:eastAsia="等线" w:hAnsi="Arial" w:cs="Arial"/>
              </w:rPr>
              <w:t>SpringBoot</w:t>
            </w:r>
            <w:r>
              <w:rPr>
                <w:rFonts w:ascii="Arial" w:eastAsia="等线" w:hAnsi="Arial" w:cs="Arial"/>
              </w:rPr>
              <w:t>实现业务逻辑及数据交互，前端基于</w:t>
            </w:r>
            <w:r>
              <w:rPr>
                <w:rFonts w:ascii="Arial" w:eastAsia="等线" w:hAnsi="Arial" w:cs="Arial"/>
              </w:rPr>
              <w:t>Vue3+Element Plus</w:t>
            </w:r>
            <w:r>
              <w:rPr>
                <w:rFonts w:ascii="Arial" w:eastAsia="等线" w:hAnsi="Arial" w:cs="Arial"/>
              </w:rPr>
              <w:t>实现界面展示及用户交互，无任何硬件依赖及真机试飞相关功能，为纯信息化管理系统。</w:t>
            </w:r>
          </w:p>
        </w:tc>
      </w:tr>
      <w:tr w:rsidR="008674CF" w14:paraId="6A33F66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2CC15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C2DC0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项目核心目标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3FCB7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项目核心目标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2A36B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实现无人机设备信息管理、巡防航线规划、巡防任务创建与模拟执行、巡防结果归档管理的全流程业务闭环，系统界面简洁、操作便捷、逻辑清晰，代码规范可演示，满足高校项目开发及答辩标准。</w:t>
            </w:r>
          </w:p>
        </w:tc>
      </w:tr>
      <w:tr w:rsidR="008674CF" w14:paraId="6E08519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149B3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54846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适用范围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25CA7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适用范围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9477D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适用于本无人机巡防管控系统的开发、测试、演示及答辩全流程，作为</w:t>
            </w:r>
            <w:r>
              <w:rPr>
                <w:rFonts w:ascii="Arial" w:eastAsia="等线" w:hAnsi="Arial" w:cs="Arial"/>
              </w:rPr>
              <w:lastRenderedPageBreak/>
              <w:t>开发人员的开发依据、测试人员的测试标准及答辩时的功能说明依据。</w:t>
            </w:r>
          </w:p>
        </w:tc>
      </w:tr>
      <w:tr w:rsidR="008674CF" w14:paraId="2599770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DE245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E4CB5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核心业务闭环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174D9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核心业务闭环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C9268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系统管理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设备管理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航线管理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任务管理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结果管理五大模块协同工作，形成完整的信息管理与业务流程闭环。</w:t>
            </w:r>
          </w:p>
        </w:tc>
      </w:tr>
      <w:tr w:rsidR="008674CF" w14:paraId="04DC0B5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6FEF7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系统管理模块</w:t>
            </w:r>
          </w:p>
        </w:tc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FF38A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用户登录与个人中心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EDC9C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账号密码登录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220AB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支持账号密码登录，采用</w:t>
            </w:r>
            <w:r>
              <w:rPr>
                <w:rFonts w:ascii="Arial" w:eastAsia="等线" w:hAnsi="Arial" w:cs="Arial"/>
              </w:rPr>
              <w:t>JWT</w:t>
            </w:r>
            <w:r>
              <w:rPr>
                <w:rFonts w:ascii="Arial" w:eastAsia="等线" w:hAnsi="Arial" w:cs="Arial"/>
              </w:rPr>
              <w:t>令牌认证，登录成功后跳转至系统首页，登录失败给出账号错误、密码错误的明确提示。</w:t>
            </w:r>
          </w:p>
        </w:tc>
      </w:tr>
      <w:tr w:rsidR="008674CF" w14:paraId="757FAEF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C3D43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6E458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2D5DD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个人中心信息查看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36D94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个人中心支持查看个人账号信息（账号、角色、创建时间）。</w:t>
            </w:r>
          </w:p>
        </w:tc>
      </w:tr>
      <w:tr w:rsidR="008674CF" w14:paraId="361A470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91326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080BB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75D4C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修改个人密码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324DF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支持修改个人密码，需输入原密码、新密码、确认密码，完成密码一致性校验。</w:t>
            </w:r>
          </w:p>
        </w:tc>
      </w:tr>
      <w:tr w:rsidR="008674CF" w14:paraId="3C1A1B1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353A6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CD00F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用户管理（仅管理员）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6B799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用户新增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E54DB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支持录入账号、密码、角色（管理员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普通用户）、备注信息，账号唯一不可重复。</w:t>
            </w:r>
          </w:p>
        </w:tc>
      </w:tr>
      <w:tr w:rsidR="008674CF" w14:paraId="357ECAA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E30C6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1F996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0F1A4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用户编辑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30E0C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可修改用户的密码、角色、备注信息，不可修改账号。</w:t>
            </w:r>
          </w:p>
        </w:tc>
      </w:tr>
      <w:tr w:rsidR="008674CF" w14:paraId="68AAF50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1893D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ACCD0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037BA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用户删除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6D7A0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支持删除无用用户账号，删除前给出确认提示，防止误操作。</w:t>
            </w:r>
          </w:p>
        </w:tc>
      </w:tr>
      <w:tr w:rsidR="008674CF" w14:paraId="580D8B4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720EE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708F4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F3EDB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AF7B3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支持分页查询，可通过账号、角色筛选用户，展示用户账号、角色、创建时间、状态。</w:t>
            </w:r>
          </w:p>
        </w:tc>
      </w:tr>
      <w:tr w:rsidR="008674CF" w14:paraId="72A6330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62FB1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0528B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操作日志管理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B9601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自动记录关键操作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699C6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自动记录所有用户的关键操作，包括登录、新增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编辑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删除设备、创建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执行任务、编辑结果等操作。</w:t>
            </w:r>
          </w:p>
        </w:tc>
      </w:tr>
      <w:tr w:rsidR="008674CF" w14:paraId="49FD215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11F56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C0746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FEAF6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日志列表展示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5B3BE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日志列表展示操作人、操作时间、操作内容、操作</w:t>
            </w:r>
            <w:r>
              <w:rPr>
                <w:rFonts w:ascii="Arial" w:eastAsia="等线" w:hAnsi="Arial" w:cs="Arial"/>
              </w:rPr>
              <w:t>IP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  <w:tr w:rsidR="008674CF" w14:paraId="536F916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5E679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779D7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9E453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日志筛选查询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93F56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支持按操作人、操作时间筛选查询日志。</w:t>
            </w:r>
          </w:p>
        </w:tc>
      </w:tr>
      <w:tr w:rsidR="008674CF" w14:paraId="3883C4A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9B0A5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AABCB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权限控制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D5C59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RBAC</w:t>
            </w:r>
            <w:r>
              <w:rPr>
                <w:rFonts w:ascii="Arial" w:eastAsia="等线" w:hAnsi="Arial" w:cs="Arial"/>
              </w:rPr>
              <w:t>权限模型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C6E64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采用简单</w:t>
            </w:r>
            <w:r>
              <w:rPr>
                <w:rFonts w:ascii="Arial" w:eastAsia="等线" w:hAnsi="Arial" w:cs="Arial"/>
              </w:rPr>
              <w:t>RBAC</w:t>
            </w:r>
            <w:r>
              <w:rPr>
                <w:rFonts w:ascii="Arial" w:eastAsia="等线" w:hAnsi="Arial" w:cs="Arial"/>
              </w:rPr>
              <w:t>权限模型，分为管理员和普通用户两个角色。</w:t>
            </w:r>
          </w:p>
        </w:tc>
      </w:tr>
      <w:tr w:rsidR="008674CF" w14:paraId="61976A2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CEC3A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F3C92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37C29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管理员权限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F29E7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管理员：拥有系统所有功能的操作权</w:t>
            </w:r>
            <w:r>
              <w:rPr>
                <w:rFonts w:ascii="Arial" w:eastAsia="等线" w:hAnsi="Arial" w:cs="Arial"/>
              </w:rPr>
              <w:lastRenderedPageBreak/>
              <w:t>限，涵盖用户管理、设备管理、航线管理、任务管理、结果管理、日志管理全模块。</w:t>
            </w:r>
          </w:p>
        </w:tc>
      </w:tr>
      <w:tr w:rsidR="008674CF" w14:paraId="4BF814D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0D901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1A59F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BAFAF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普通用户权限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FAE21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普通用户：仅拥有查看权限及部分操作权限（个人中心修改密码、查看设备、查看航线、查看任务、查看结果），无新增、编辑、删除权限。</w:t>
            </w:r>
          </w:p>
        </w:tc>
      </w:tr>
      <w:tr w:rsidR="008674CF" w14:paraId="417F6FB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512EB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无人机设备管理模块</w:t>
            </w:r>
          </w:p>
        </w:tc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3706C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设备信息录入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CE223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录入字段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C18C8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录入字段：设备编号（唯一标识，不可重复）、设备名称、设备型号、续航时长、摄像头参数、归属人、设备状态、备注信息。</w:t>
            </w:r>
          </w:p>
        </w:tc>
      </w:tr>
      <w:tr w:rsidR="008674CF" w14:paraId="14DE02D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EC9FA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7629E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F4FB1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设备状态默认选项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122BA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设备状态默认选项：正常、维修中、已报废，默认状态为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正常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  <w:tr w:rsidR="008674CF" w14:paraId="1F4B5DE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03166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3E57C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767D7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录入校验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779E0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设备编号、设备名称为必填项，设备编号不可重复，续航时长、摄像头参数为非必填项。</w:t>
            </w:r>
          </w:p>
        </w:tc>
      </w:tr>
      <w:tr w:rsidR="008674CF" w14:paraId="48CC51D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DD3AA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DE073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设备列表管理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85E63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分页展示设备信息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9E828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分页展示所有无人机设备信息，包括设备编号、设备名称、型号、续航、归属人、状态、操</w:t>
            </w:r>
            <w:r>
              <w:rPr>
                <w:rFonts w:ascii="Arial" w:eastAsia="等线" w:hAnsi="Arial" w:cs="Arial"/>
              </w:rPr>
              <w:lastRenderedPageBreak/>
              <w:t>作按钮。</w:t>
            </w:r>
          </w:p>
        </w:tc>
      </w:tr>
      <w:tr w:rsidR="008674CF" w14:paraId="77F3120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BD8E7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CFA2D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6452C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筛选查询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884FF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支持通过设备编号、设备名称、状态、归属人筛选设备，快速定位目标设备。</w:t>
            </w:r>
          </w:p>
        </w:tc>
      </w:tr>
      <w:tr w:rsidR="008674CF" w14:paraId="1926503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7D696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000F3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1368E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设备编辑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6BBFB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可修改设备的名称、型号、续航、摄像头参数、归属人、状态、备注信息，不可修改设备编号。</w:t>
            </w:r>
          </w:p>
        </w:tc>
      </w:tr>
      <w:tr w:rsidR="008674CF" w14:paraId="473796B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04B7C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CB767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4BEDC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设备删除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AF2F5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支持删除无用设备信息，删除前给出确认提示；已绑定巡防任务的设备不可直接删除，需先取消任务绑定。</w:t>
            </w:r>
          </w:p>
        </w:tc>
      </w:tr>
      <w:tr w:rsidR="008674CF" w14:paraId="1558882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DD208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F57CB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7ED40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设备详情查看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5764F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点击设备可查看完整设备信息，包括所有录入字段及设备关联的历史任务记录。</w:t>
            </w:r>
          </w:p>
        </w:tc>
      </w:tr>
      <w:tr w:rsidR="008674CF" w14:paraId="0C94D7E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CC0CD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D3084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设备状态模拟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B3310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手动切换状态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2BC77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支持手动切换设备状态：正常、维修中、离线、任务中，模拟设备的不同运行状态。</w:t>
            </w:r>
          </w:p>
        </w:tc>
      </w:tr>
      <w:tr w:rsidR="008674CF" w14:paraId="7B4D460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C8FDE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81047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56024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状态自动切换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61194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当设备绑定的巡防任务处于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执行中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状态时，设备状态自动切换为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任务中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；任务完成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取</w:t>
            </w:r>
            <w:r>
              <w:rPr>
                <w:rFonts w:ascii="Arial" w:eastAsia="等线" w:hAnsi="Arial" w:cs="Arial"/>
              </w:rPr>
              <w:lastRenderedPageBreak/>
              <w:t>消后，设备状态自动恢复为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正常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。</w:t>
            </w:r>
          </w:p>
        </w:tc>
      </w:tr>
      <w:tr w:rsidR="008674CF" w14:paraId="3B30B1E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5B1D9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巡防航线管理模块</w:t>
            </w:r>
          </w:p>
        </w:tc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4AA2C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航线绘制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139BE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可视化绘制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10D1C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基于高德地图实现可视化绘制，支持手动点击地图点位，多点连线形成巡防航线。</w:t>
            </w:r>
          </w:p>
        </w:tc>
      </w:tr>
      <w:tr w:rsidR="008674CF" w14:paraId="075DE7A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5D6BD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BF91D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088F4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点位调整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2D40D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绘制过程中可添加、删除点位，调整航线走向，实时预览航线效果。</w:t>
            </w:r>
          </w:p>
        </w:tc>
      </w:tr>
      <w:tr w:rsidR="008674CF" w14:paraId="0148498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C4E27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F0442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34CDD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航线信息填写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8A1E9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绘制完成后，支持填写航线基础信息：航线名称、预计巡防时长、飞行高度、备注信息，其中航线名称为必填项。</w:t>
            </w:r>
          </w:p>
        </w:tc>
      </w:tr>
      <w:tr w:rsidR="008674CF" w14:paraId="4672E52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895E1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AC58A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航线库管理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8F42E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航线保存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C79A2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绘制完成的航线可保存至系统，形成航线库，供后续巡防任务复用。</w:t>
            </w:r>
          </w:p>
        </w:tc>
      </w:tr>
      <w:tr w:rsidR="008674CF" w14:paraId="0649AA9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D4CC7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738B3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6ECA9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航线编辑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21417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可修改航线的名称、预计时长、飞行高度、备注信息，可重新编辑航线点位及走向。</w:t>
            </w:r>
          </w:p>
        </w:tc>
      </w:tr>
      <w:tr w:rsidR="008674CF" w14:paraId="75F32A5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17250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B47A5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863F4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航线删除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F4768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支持删除无用航线，删除前给出确认提示；已绑定巡防任务的航线不可直接删除，需先取</w:t>
            </w:r>
            <w:r>
              <w:rPr>
                <w:rFonts w:ascii="Arial" w:eastAsia="等线" w:hAnsi="Arial" w:cs="Arial"/>
              </w:rPr>
              <w:lastRenderedPageBreak/>
              <w:t>消任务绑定。</w:t>
            </w:r>
          </w:p>
        </w:tc>
      </w:tr>
      <w:tr w:rsidR="008674CF" w14:paraId="0A4597B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CF380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63483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97C94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航线查询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CFE54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支持分页查询，可通过航线名称筛选航线，展示航线名称、预计时长、创建时间、操作按钮。</w:t>
            </w:r>
          </w:p>
        </w:tc>
      </w:tr>
      <w:tr w:rsidR="008674CF" w14:paraId="7349B68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9E7A0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7BC0C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航线详情查看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5C072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航线详情展示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4B612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点击航线可查看详情，地图回显该航线的完整走向及点位，展示航线所有基础信息。</w:t>
            </w:r>
          </w:p>
        </w:tc>
      </w:tr>
      <w:tr w:rsidR="008674CF" w14:paraId="6985D51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BC808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5D245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0622E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历史任务关联查看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352A2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支持查看该航线关联的历史巡防任务记录。</w:t>
            </w:r>
          </w:p>
        </w:tc>
      </w:tr>
      <w:tr w:rsidR="008674CF" w14:paraId="68F2F1D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D7F38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65E57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任务创建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DDEAA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任务基础信息填写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3D5EE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支持填写任务基础信息：任务名称、执行人、任务开始时间、任务描述，其中任务名称为必填项。</w:t>
            </w:r>
          </w:p>
        </w:tc>
      </w:tr>
      <w:tr w:rsidR="008674CF" w14:paraId="15EC1D6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39732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C42D1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C03BF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任务绑定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89C96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选择已录入的无人机设备、已保存的巡防航线；设备需处于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正常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状态，航线不可重复绑定至同一未完成任务。</w:t>
            </w:r>
          </w:p>
        </w:tc>
      </w:tr>
      <w:tr w:rsidR="008674CF" w14:paraId="02DA176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0DC60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30E30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433EF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创建校验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93244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必填项不能为空，设备和航线需选择有效数据，任务开始时间需符合当前时间逻辑，不可选</w:t>
            </w:r>
            <w:r>
              <w:rPr>
                <w:rFonts w:ascii="Arial" w:eastAsia="等线" w:hAnsi="Arial" w:cs="Arial"/>
              </w:rPr>
              <w:lastRenderedPageBreak/>
              <w:t>择过去时间。</w:t>
            </w:r>
          </w:p>
        </w:tc>
      </w:tr>
      <w:tr w:rsidR="008674CF" w14:paraId="6EB3324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05C7B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8858C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任务状态管理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8126F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任务状态分类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7FAF5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任务状态分为：待执行、执行中、已完成、已取消，状态切换通过前端按钮手动操作，模拟任务执行流程。</w:t>
            </w:r>
          </w:p>
        </w:tc>
      </w:tr>
      <w:tr w:rsidR="008674CF" w14:paraId="4EDAC5E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D1DF1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29779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9A63E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待执行状态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B7596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待执行：任务创建完成后默认状态，可执行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开始任务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取消任务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操作。</w:t>
            </w:r>
          </w:p>
        </w:tc>
      </w:tr>
      <w:tr w:rsidR="008674CF" w14:paraId="651A09F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6CA31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执行中状态</w:t>
            </w: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79822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4447F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执行中：点击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开始任务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后切换为此状态，设备状态自动切换为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任务中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，可执行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完成任务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取消任务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操作，模拟任务正在执行的过程。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45E15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674CF" w14:paraId="2119C92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D593A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已完成状态</w:t>
            </w: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4D066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BBA17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已完成：点击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完成任务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后切换为此状态，设备状态自动恢复为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正常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，系统自动生成对应的巡防结果记录。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EC073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674CF" w14:paraId="4681C7B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7B589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已取消状态</w:t>
            </w: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C4214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FD61B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已取消：点击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取消任务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后切换为此状态，设备状态自动恢复为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正常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，不生成巡防结果记录。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57F4F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674CF" w14:paraId="75613D9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7099A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分页展示任务信息</w:t>
            </w: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85ABA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D35C4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分页展示所有巡防任务，包括任务名称、执行人、无人机设备、巡防航线、任务状态、开始时间、操作按钮。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44969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674CF" w14:paraId="5DD4E6B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50B8C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筛选查询</w:t>
            </w: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8C22A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DA9F5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支持通过任务名称、执行人、设备名称、任务状态、时间范围筛选任务。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E2100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674CF" w14:paraId="21A1DD7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42C6F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9875F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B3AAD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任务详情查看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6DFBB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点击任务可查看完整任务信息，包括任务基础信息、绑定的设备及航线信息、任务状态变更记录。</w:t>
            </w:r>
          </w:p>
        </w:tc>
      </w:tr>
      <w:tr w:rsidR="008674CF" w14:paraId="36FBBFF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980C8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E6A19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91B12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任务取消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删除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06126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待执行、执行中的任务可取消，已完成、已取消的任务可删除，删除前给出确认提示。</w:t>
            </w:r>
          </w:p>
        </w:tc>
      </w:tr>
      <w:tr w:rsidR="008674CF" w14:paraId="10E3FA8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FC29D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9EC1B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任务执行模拟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3B761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地图模拟飞行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EC979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任务处于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执行中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状态时，地图上模拟无人机沿绑定航线移动（通过点位刷新或简单动画实现），无需真实飞行数据。</w:t>
            </w:r>
          </w:p>
        </w:tc>
      </w:tr>
      <w:tr w:rsidR="008674CF" w14:paraId="06208DC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DEEA6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90A3B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A4E8D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进度与时间展示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45E40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模拟展示任务进度（如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已完成</w:t>
            </w:r>
            <w:r>
              <w:rPr>
                <w:rFonts w:ascii="Arial" w:eastAsia="等线" w:hAnsi="Arial" w:cs="Arial"/>
              </w:rPr>
              <w:t>30%”</w:t>
            </w:r>
            <w:r>
              <w:rPr>
                <w:rFonts w:ascii="Arial" w:eastAsia="等线" w:hAnsi="Arial" w:cs="Arial"/>
              </w:rPr>
              <w:t>）、预计剩余</w:t>
            </w:r>
            <w:r>
              <w:rPr>
                <w:rFonts w:ascii="Arial" w:eastAsia="等线" w:hAnsi="Arial" w:cs="Arial"/>
              </w:rPr>
              <w:lastRenderedPageBreak/>
              <w:t>时间，进度根据预计巡防时长自动计算或手动修改。</w:t>
            </w:r>
          </w:p>
        </w:tc>
      </w:tr>
      <w:tr w:rsidR="008674CF" w14:paraId="6F9650F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CAF11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结果管理模块</w:t>
            </w:r>
          </w:p>
        </w:tc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4DE7D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结果自动生成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84DE7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自动生成结果记录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197B9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当巡防任务点击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模拟完成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并确认后，系统自动生成一条巡防结果记录，无需手动录入。</w:t>
            </w:r>
          </w:p>
        </w:tc>
      </w:tr>
      <w:tr w:rsidR="008674CF" w14:paraId="367A48B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D4635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B52DF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6F2FA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关联信息自动填充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442F9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自动关联信息：结果编号（唯一标识）、任务名称、无人机设备信息、巡防航线信息、任务完成时间、执行人。</w:t>
            </w:r>
          </w:p>
        </w:tc>
      </w:tr>
      <w:tr w:rsidR="008674CF" w14:paraId="6F833B6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44A82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B0F48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5FD84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默认内容填充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BB248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生成默认内容：巡防概述默认填充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本次巡防任务正常完成，无异常情况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，发现情况、处理情况默认为空，可后续编辑。</w:t>
            </w:r>
          </w:p>
        </w:tc>
      </w:tr>
      <w:tr w:rsidR="008674CF" w14:paraId="2D0C3DB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B2162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C785B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结果列表管理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2070A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分页展示结果信息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4C528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分页展示所有巡防结果，包括结果编号、任务名称、无人机设备、巡防航线、巡防时长、完成时间、执行人、操作按钮。</w:t>
            </w:r>
          </w:p>
        </w:tc>
      </w:tr>
      <w:tr w:rsidR="008674CF" w14:paraId="0BEAE78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75E95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44535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FDC3E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筛选查询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11623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支持通过结果编号、任务名称、无人机设备、执行人、时间范围筛选</w:t>
            </w:r>
            <w:r>
              <w:rPr>
                <w:rFonts w:ascii="Arial" w:eastAsia="等线" w:hAnsi="Arial" w:cs="Arial"/>
              </w:rPr>
              <w:lastRenderedPageBreak/>
              <w:t>结果，快速定位目标结果。</w:t>
            </w:r>
          </w:p>
        </w:tc>
      </w:tr>
      <w:tr w:rsidR="008674CF" w14:paraId="5237FD3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FE879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65507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8DD09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结果删除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486E7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支持删除无用的结果记录，删除前给出确认提示，删除后不可恢复。</w:t>
            </w:r>
          </w:p>
        </w:tc>
      </w:tr>
      <w:tr w:rsidR="008674CF" w14:paraId="22D1FD3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A3B1D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AA558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结果详情查看和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识别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60AB2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结果详情展示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50D75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点击结果可查看完整巡防结果信息，包括关联的任务、设备、航线信息，以及巡防概述、发现情况、处理情况、备注信息。</w:t>
            </w:r>
          </w:p>
        </w:tc>
      </w:tr>
      <w:tr w:rsidR="008674CF" w14:paraId="11753EF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C44A1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1B4EC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692E2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地图航线回显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DB714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地图回显本次巡防使用的航线，与任务绑定的航线一致，直观展示巡防范围。</w:t>
            </w:r>
          </w:p>
        </w:tc>
      </w:tr>
      <w:tr w:rsidR="008674CF" w14:paraId="7578B21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DC5F3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FDFE7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D9EF2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识别拓展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797D5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识别出特定的内容并框取显示结果图片拓展。</w:t>
            </w:r>
          </w:p>
        </w:tc>
      </w:tr>
      <w:tr w:rsidR="008674CF" w14:paraId="6C862FB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6571C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88CC9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结果编辑与维护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DDD07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结果内容编辑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51F80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支持编辑巡防结果的核心内容：巡防概述、发现情况、处理情况、备注信息。</w:t>
            </w:r>
          </w:p>
        </w:tc>
      </w:tr>
      <w:tr w:rsidR="008674CF" w14:paraId="5751E22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069FF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F4D9B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0F16C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编辑校验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AAC53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编辑校验：巡防概述为必填项，其他字段可根据实际模拟情况填写，支持换行、简单排版。</w:t>
            </w:r>
          </w:p>
        </w:tc>
      </w:tr>
      <w:tr w:rsidR="008674CF" w14:paraId="169377D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E4251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30E31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455E0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修改记录保存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F57AE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编辑后自动保存修改时间，记录修改操作并同步至系统操作日志。</w:t>
            </w:r>
          </w:p>
        </w:tc>
      </w:tr>
      <w:tr w:rsidR="008674CF" w14:paraId="4B68015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A4854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59FB3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结果导出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C600E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Excel</w:t>
            </w:r>
            <w:r>
              <w:rPr>
                <w:rFonts w:ascii="Arial" w:eastAsia="等线" w:hAnsi="Arial" w:cs="Arial"/>
              </w:rPr>
              <w:t>导出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DE49C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支持将巡防结果列表导出为</w:t>
            </w:r>
            <w:r>
              <w:rPr>
                <w:rFonts w:ascii="Arial" w:eastAsia="等线" w:hAnsi="Arial" w:cs="Arial"/>
              </w:rPr>
              <w:t>Excel</w:t>
            </w:r>
            <w:r>
              <w:rPr>
                <w:rFonts w:ascii="Arial" w:eastAsia="等线" w:hAnsi="Arial" w:cs="Arial"/>
              </w:rPr>
              <w:t>文件，用于数据存档、答辩演示。</w:t>
            </w:r>
          </w:p>
        </w:tc>
      </w:tr>
      <w:tr w:rsidR="008674CF" w14:paraId="5F5EE29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7A005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2DBF8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DB88B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导出内容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DABA6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导出内容包含：结果编号、任务名称、无人机设备、航线名称、巡防时长、完成时间、执行人、巡防概述、发现情况。</w:t>
            </w:r>
          </w:p>
        </w:tc>
      </w:tr>
      <w:tr w:rsidR="008674CF" w14:paraId="6E1D167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761D1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界面需求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07A26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整体要求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ADAE0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界面风格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B7967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前端界面基于</w:t>
            </w:r>
            <w:r>
              <w:rPr>
                <w:rFonts w:ascii="Arial" w:eastAsia="等线" w:hAnsi="Arial" w:cs="Arial"/>
              </w:rPr>
              <w:t>Vue3+Element Plus</w:t>
            </w:r>
            <w:r>
              <w:rPr>
                <w:rFonts w:ascii="Arial" w:eastAsia="等线" w:hAnsi="Arial" w:cs="Arial"/>
              </w:rPr>
              <w:t>开发，风格简洁、统一，操作便捷，适配高校答辩演示需求，符合后台管理系统通用风格，无冗余元素。</w:t>
            </w:r>
          </w:p>
        </w:tc>
      </w:tr>
      <w:tr w:rsidR="008674CF" w14:paraId="207902E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3E051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184D3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登录页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1872A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登录页设计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B4169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简洁美观，包含账号、密码输入框，登录按钮，忘记密码（可选），页面布局合理。</w:t>
            </w:r>
          </w:p>
        </w:tc>
      </w:tr>
      <w:tr w:rsidR="008674CF" w14:paraId="01D56E5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0523F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012EE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首页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2F859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首页数据概览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E3789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数据概览，展示设备总数、航线总数、任务总数、结果总数，简洁直观，支持快速跳转</w:t>
            </w:r>
            <w:r>
              <w:rPr>
                <w:rFonts w:ascii="Arial" w:eastAsia="等线" w:hAnsi="Arial" w:cs="Arial"/>
              </w:rPr>
              <w:lastRenderedPageBreak/>
              <w:t>至各功能模块。</w:t>
            </w:r>
          </w:p>
        </w:tc>
      </w:tr>
      <w:tr w:rsidR="008674CF" w14:paraId="0150989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7DFB1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D7774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设备管理页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C41C8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设备管理页布局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468AE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分页展示设备列表，包含筛选、新增、编辑、删除、详情操作按钮，布局清晰。</w:t>
            </w:r>
          </w:p>
        </w:tc>
      </w:tr>
      <w:tr w:rsidR="008674CF" w14:paraId="5D4C4BD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A368B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B1EA2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航线规划页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2EB4E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航线规划页布局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9E53E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左侧地图绘制区域，右侧航线信息填写区域，操作便捷，支持实时预览航线。</w:t>
            </w:r>
          </w:p>
        </w:tc>
      </w:tr>
      <w:tr w:rsidR="008674CF" w14:paraId="033216F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692E1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DB3C8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任务管理页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6C4AA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任务管理页布局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392C3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分页展示任务列表，包含筛选、新增、开始、完成、取消、删除、详情操作按钮，状态标识清晰。</w:t>
            </w:r>
          </w:p>
        </w:tc>
      </w:tr>
      <w:tr w:rsidR="008674CF" w14:paraId="0C2969A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89AB6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417CD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结果管理页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20297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结果管理页布局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A4302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分页展示结果列表，包含筛选、编辑、删除、详情、导出操作按钮，详情页面信息完整。</w:t>
            </w:r>
          </w:p>
        </w:tc>
      </w:tr>
      <w:tr w:rsidR="008674CF" w14:paraId="074DEAE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657C0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129CD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系统管理页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DA17F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系统管理页布局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96112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包含用户管理、操作日志两个子页面，布局统一，操作便捷。</w:t>
            </w:r>
          </w:p>
        </w:tc>
      </w:tr>
      <w:tr w:rsidR="008674CF" w14:paraId="390121B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84640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非功能需求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BEBE7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功能稳定性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5D0E9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功能稳定性要求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C6C3C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所有功能逻辑闭环，无逻辑错误，操作流畅，无卡顿、报错情况，支持正常的增删改查及状态切换。</w:t>
            </w:r>
          </w:p>
        </w:tc>
      </w:tr>
      <w:tr w:rsidR="008674CF" w14:paraId="37D7A49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78DA5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1F22C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代码规范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445F1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代码规范要求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C2517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代码规范，注释清晰，结构分明；后端分层清晰（控制层、服务层、持久层），前端组件化开发，便于答辩时讲解代码结构。</w:t>
            </w:r>
          </w:p>
        </w:tc>
      </w:tr>
      <w:tr w:rsidR="008674CF" w14:paraId="05FD1AF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32341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C56FE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可运行性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23B13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可运行性要求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0F17C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系统本地可直接启动，无复杂环境依赖，启动后可正常访问所有功能页面，完成所有操作演示。</w:t>
            </w:r>
          </w:p>
        </w:tc>
      </w:tr>
      <w:tr w:rsidR="008674CF" w14:paraId="73E0DEF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0EF9D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验收标准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55178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功能实现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356F7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功能实现验收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C0AA3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所有功能模块按本需求列表实现，无遗漏、无错误，操作流程顺畅。</w:t>
            </w:r>
          </w:p>
        </w:tc>
      </w:tr>
      <w:tr w:rsidR="008674CF" w14:paraId="1A9D06C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58138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B07B3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界面设计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34D5F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界面设计验收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C0C35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前端界面美观、操作便捷，核心页面齐全，符合需求描述。</w:t>
            </w:r>
          </w:p>
        </w:tc>
      </w:tr>
      <w:tr w:rsidR="008674CF" w14:paraId="2FB4218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AAD22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0AFD8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系统运行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6B7AD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系统运行验收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14942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系统可本地正常启动，无报错、无卡顿，支持答辩完整演示。</w:t>
            </w:r>
          </w:p>
        </w:tc>
      </w:tr>
      <w:tr w:rsidR="008674CF" w14:paraId="5201420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7D705" w14:textId="77777777" w:rsidR="008674CF" w:rsidRDefault="008674C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0A885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代码质量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DB7A7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代码质量验收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B6A7D" w14:textId="77777777" w:rsidR="008674C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代码规范，注释清晰，可满足高校课程设计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毕业设计的评审要求。</w:t>
            </w:r>
          </w:p>
        </w:tc>
      </w:tr>
    </w:tbl>
    <w:p w14:paraId="154F1A3B" w14:textId="3ED63727" w:rsidR="008674CF" w:rsidRDefault="008674CF">
      <w:pPr>
        <w:spacing w:before="120" w:after="120" w:line="288" w:lineRule="auto"/>
        <w:rPr>
          <w:rFonts w:hint="eastAsia"/>
        </w:rPr>
      </w:pPr>
    </w:p>
    <w:sectPr w:rsidR="008674CF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3441C" w14:textId="77777777" w:rsidR="00966E68" w:rsidRDefault="00966E6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45E282" w14:textId="77777777" w:rsidR="00966E68" w:rsidRDefault="00966E6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81540" w14:textId="77777777" w:rsidR="008674CF" w:rsidRDefault="008674C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76776" w14:textId="77777777" w:rsidR="00966E68" w:rsidRDefault="00966E6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FD79B8" w14:textId="77777777" w:rsidR="00966E68" w:rsidRDefault="00966E6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2C1C5" w14:textId="77777777" w:rsidR="008674CF" w:rsidRDefault="008674CF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4CF"/>
    <w:rsid w:val="008674CF"/>
    <w:rsid w:val="00940F32"/>
    <w:rsid w:val="00966E68"/>
    <w:rsid w:val="00AC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21728"/>
  <w15:docId w15:val="{ACC40A0A-9A6A-4F96-BE60-393E8FDC5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林 林加锋</cp:lastModifiedBy>
  <cp:revision>2</cp:revision>
  <dcterms:created xsi:type="dcterms:W3CDTF">2026-04-23T05:25:00Z</dcterms:created>
  <dcterms:modified xsi:type="dcterms:W3CDTF">2026-04-23T05:26:00Z</dcterms:modified>
</cp:coreProperties>
</file>