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FBA8C" w14:textId="6BF82E6F" w:rsidR="00DA7D76" w:rsidRDefault="00DA7D76" w:rsidP="00BD15A5">
      <w:pPr>
        <w:rPr>
          <w:b/>
          <w:bCs/>
          <w:lang w:val="es-ES"/>
        </w:rPr>
      </w:pPr>
      <w:r>
        <w:rPr>
          <w:b/>
          <w:bCs/>
          <w:lang w:val="es-ES"/>
        </w:rPr>
        <w:t>Consideraciones de Notas para Abel:</w:t>
      </w:r>
    </w:p>
    <w:p w14:paraId="2816B093" w14:textId="4BC998DC" w:rsidR="00DA7D76" w:rsidRDefault="00DA7D76" w:rsidP="00BD15A5">
      <w:pPr>
        <w:rPr>
          <w:lang w:val="es-ES"/>
        </w:rPr>
      </w:pPr>
      <w:r w:rsidRPr="00DA7D76">
        <w:rPr>
          <w:lang w:val="es-ES"/>
        </w:rPr>
        <w:t xml:space="preserve">Revisando las cosas planteadas en el </w:t>
      </w:r>
      <w:r w:rsidR="001423F3" w:rsidRPr="00DA7D76">
        <w:rPr>
          <w:lang w:val="es-ES"/>
        </w:rPr>
        <w:t>último</w:t>
      </w:r>
      <w:r w:rsidRPr="00DA7D76">
        <w:rPr>
          <w:lang w:val="es-ES"/>
        </w:rPr>
        <w:t xml:space="preserve"> documento considero las agrupaciones realizadas pudieran funcionar de manera correcta </w:t>
      </w:r>
      <w:r w:rsidR="001423F3" w:rsidRPr="00DA7D76">
        <w:rPr>
          <w:lang w:val="es-ES"/>
        </w:rPr>
        <w:t>más</w:t>
      </w:r>
      <w:r w:rsidRPr="00DA7D76">
        <w:rPr>
          <w:lang w:val="es-ES"/>
        </w:rPr>
        <w:t xml:space="preserve"> considero oportuno preservar ambos conceptos en módulos independientes. La experiencia trabajando inventarios en mi trayecto laboral me sugiere que exista limpiezas y separación entre el </w:t>
      </w:r>
      <w:r w:rsidR="001423F3" w:rsidRPr="00DA7D76">
        <w:rPr>
          <w:lang w:val="es-ES"/>
        </w:rPr>
        <w:t>módulo</w:t>
      </w:r>
      <w:r w:rsidRPr="00DA7D76">
        <w:rPr>
          <w:lang w:val="es-ES"/>
        </w:rPr>
        <w:t xml:space="preserve"> 1 y el </w:t>
      </w:r>
      <w:r w:rsidR="001423F3" w:rsidRPr="00DA7D76">
        <w:rPr>
          <w:lang w:val="es-ES"/>
        </w:rPr>
        <w:t>módulo</w:t>
      </w:r>
      <w:r w:rsidRPr="00DA7D76">
        <w:rPr>
          <w:lang w:val="es-ES"/>
        </w:rPr>
        <w:t xml:space="preserve"> 3. La gestión de productos funcionaria como un nomenclador quedando todo tipo de análisis de stock en la parte de gestión de inventarios.</w:t>
      </w:r>
    </w:p>
    <w:p w14:paraId="79631036" w14:textId="05B176E3" w:rsidR="00DA7D76" w:rsidRDefault="00DA7D76" w:rsidP="00BD15A5">
      <w:pPr>
        <w:rPr>
          <w:lang w:val="es-ES"/>
        </w:rPr>
      </w:pPr>
      <w:r>
        <w:rPr>
          <w:lang w:val="es-ES"/>
        </w:rPr>
        <w:t xml:space="preserve">Sobre el </w:t>
      </w:r>
      <w:r w:rsidR="001423F3">
        <w:rPr>
          <w:lang w:val="es-ES"/>
        </w:rPr>
        <w:t>módulo</w:t>
      </w:r>
      <w:r>
        <w:rPr>
          <w:lang w:val="es-ES"/>
        </w:rPr>
        <w:t xml:space="preserve"> de Proveedores la señorita Dayana brindo su visión y ese en particular debe ser estructurado a sus comodidades, pues ella es la que gestiona hoy todo lo referente a compras y proveedores.</w:t>
      </w:r>
    </w:p>
    <w:p w14:paraId="629FADB2" w14:textId="24BC275D" w:rsidR="00DA7D76" w:rsidRPr="00DA7D76" w:rsidRDefault="00DA7D76" w:rsidP="00BD15A5">
      <w:pPr>
        <w:rPr>
          <w:lang w:val="es-ES"/>
        </w:rPr>
      </w:pPr>
      <w:r>
        <w:rPr>
          <w:lang w:val="es-ES"/>
        </w:rPr>
        <w:t xml:space="preserve">Referente a las notificaciones coincido en que sean </w:t>
      </w:r>
      <w:r w:rsidR="006C3592">
        <w:rPr>
          <w:lang w:val="es-ES"/>
        </w:rPr>
        <w:t>vía</w:t>
      </w:r>
      <w:r>
        <w:rPr>
          <w:lang w:val="es-ES"/>
        </w:rPr>
        <w:t xml:space="preserve"> </w:t>
      </w:r>
      <w:proofErr w:type="gramStart"/>
      <w:r>
        <w:rPr>
          <w:lang w:val="es-ES"/>
        </w:rPr>
        <w:t>app</w:t>
      </w:r>
      <w:proofErr w:type="gramEnd"/>
      <w:r>
        <w:rPr>
          <w:lang w:val="es-ES"/>
        </w:rPr>
        <w:t xml:space="preserve"> y mediante correo electrónico. Con eso </w:t>
      </w:r>
      <w:r w:rsidR="006C3592">
        <w:rPr>
          <w:lang w:val="es-ES"/>
        </w:rPr>
        <w:t>sería</w:t>
      </w:r>
      <w:r>
        <w:rPr>
          <w:lang w:val="es-ES"/>
        </w:rPr>
        <w:t xml:space="preserve"> suficiente.</w:t>
      </w:r>
    </w:p>
    <w:p w14:paraId="51AC0D03" w14:textId="15057A92" w:rsidR="00DA7D76" w:rsidRDefault="006C3592" w:rsidP="00BD15A5">
      <w:pPr>
        <w:rPr>
          <w:lang w:val="es-ES"/>
        </w:rPr>
      </w:pPr>
      <w:r w:rsidRPr="006C3592">
        <w:rPr>
          <w:lang w:val="es-ES"/>
        </w:rPr>
        <w:t>Sobre las</w:t>
      </w:r>
      <w:r>
        <w:rPr>
          <w:lang w:val="es-ES"/>
        </w:rPr>
        <w:t xml:space="preserve"> definiciones intentar</w:t>
      </w:r>
      <w:r w:rsidR="001423F3">
        <w:rPr>
          <w:lang w:val="es-ES"/>
        </w:rPr>
        <w:t xml:space="preserve">é </w:t>
      </w:r>
      <w:r>
        <w:rPr>
          <w:lang w:val="es-ES"/>
        </w:rPr>
        <w:t>irles dando mi visión en cuanto a criterios, como siempre en espera de sus consideraciones y aportaciones. Los puntos los separ</w:t>
      </w:r>
      <w:r w:rsidR="001423F3">
        <w:rPr>
          <w:lang w:val="es-ES"/>
        </w:rPr>
        <w:t>é</w:t>
      </w:r>
      <w:r>
        <w:rPr>
          <w:lang w:val="es-ES"/>
        </w:rPr>
        <w:t xml:space="preserve"> por letras de la a a) la d) en el orden respectivo que me lo pidieron, atendiendo que utilizaron viñetas.</w:t>
      </w:r>
    </w:p>
    <w:p w14:paraId="4E101601" w14:textId="77777777" w:rsidR="006C3592" w:rsidRPr="006C3592" w:rsidRDefault="006C3592" w:rsidP="00BD15A5">
      <w:pPr>
        <w:rPr>
          <w:lang w:val="es-ES"/>
        </w:rPr>
      </w:pPr>
    </w:p>
    <w:p w14:paraId="1B5CB6F4" w14:textId="7D30FC72" w:rsidR="00BD15A5" w:rsidRPr="00BD15A5" w:rsidRDefault="006C3592" w:rsidP="00BD15A5">
      <w:pPr>
        <w:rPr>
          <w:b/>
          <w:bCs/>
          <w:lang w:val="es-ES"/>
        </w:rPr>
      </w:pPr>
      <w:r>
        <w:rPr>
          <w:b/>
          <w:bCs/>
          <w:lang w:val="es-ES"/>
        </w:rPr>
        <w:t>A)</w:t>
      </w:r>
      <w:r w:rsidR="00BD15A5" w:rsidRPr="00BD15A5">
        <w:rPr>
          <w:b/>
          <w:bCs/>
          <w:lang w:val="es-ES"/>
        </w:rPr>
        <w:t>. Reposición Manual de Inventario</w:t>
      </w:r>
    </w:p>
    <w:p w14:paraId="4EE37A3E" w14:textId="746D4886" w:rsidR="00BD15A5" w:rsidRPr="00BD15A5" w:rsidRDefault="00BD15A5" w:rsidP="00BD15A5">
      <w:pPr>
        <w:rPr>
          <w:lang w:val="es-ES"/>
        </w:rPr>
      </w:pPr>
      <w:r w:rsidRPr="00BD15A5">
        <w:rPr>
          <w:lang w:val="es-ES"/>
        </w:rPr>
        <w:t>La reposición manual implica que el personal encargado de la gestión de inventarios supervise y tome decisiones activamente sobre cuándo y cuánto reponer</w:t>
      </w:r>
      <w:r>
        <w:rPr>
          <w:lang w:val="es-ES"/>
        </w:rPr>
        <w:t>.</w:t>
      </w:r>
      <w:r w:rsidRPr="00BD15A5">
        <w:rPr>
          <w:lang w:val="es-ES"/>
        </w:rPr>
        <w:t xml:space="preserve"> A </w:t>
      </w:r>
      <w:r w:rsidR="001423F3" w:rsidRPr="00BD15A5">
        <w:rPr>
          <w:lang w:val="es-ES"/>
        </w:rPr>
        <w:t>continuación,</w:t>
      </w:r>
      <w:r>
        <w:rPr>
          <w:lang w:val="es-ES"/>
        </w:rPr>
        <w:t xml:space="preserve"> </w:t>
      </w:r>
      <w:r w:rsidR="001423F3">
        <w:rPr>
          <w:lang w:val="es-ES"/>
        </w:rPr>
        <w:t>describo</w:t>
      </w:r>
      <w:r w:rsidRPr="00BD15A5">
        <w:rPr>
          <w:lang w:val="es-ES"/>
        </w:rPr>
        <w:t xml:space="preserve"> pasos y consideraciones:</w:t>
      </w:r>
    </w:p>
    <w:p w14:paraId="07D580EE" w14:textId="77777777" w:rsidR="00BD15A5" w:rsidRPr="00BD15A5" w:rsidRDefault="00BD15A5" w:rsidP="00BD15A5">
      <w:pPr>
        <w:rPr>
          <w:b/>
          <w:bCs/>
          <w:lang w:val="es-ES"/>
        </w:rPr>
      </w:pPr>
      <w:r w:rsidRPr="00BD15A5">
        <w:rPr>
          <w:b/>
          <w:bCs/>
          <w:lang w:val="es-ES"/>
        </w:rPr>
        <w:t>Pasos en la reposición manual:</w:t>
      </w:r>
    </w:p>
    <w:p w14:paraId="24BFED39" w14:textId="77777777" w:rsidR="00BD15A5" w:rsidRPr="00BD15A5" w:rsidRDefault="00BD15A5" w:rsidP="00BD15A5">
      <w:pPr>
        <w:numPr>
          <w:ilvl w:val="0"/>
          <w:numId w:val="1"/>
        </w:numPr>
        <w:rPr>
          <w:lang w:val="es-ES"/>
        </w:rPr>
      </w:pPr>
      <w:r w:rsidRPr="00BD15A5">
        <w:rPr>
          <w:b/>
          <w:bCs/>
          <w:lang w:val="es-ES"/>
        </w:rPr>
        <w:t>Monitoreo constante:</w:t>
      </w:r>
      <w:r w:rsidRPr="00BD15A5">
        <w:rPr>
          <w:lang w:val="es-ES"/>
        </w:rPr>
        <w:t xml:space="preserve"> El encargado de inventarios debe realizar revisiones periódicas del stock de productos para asegurarse de que no se agoten.</w:t>
      </w:r>
    </w:p>
    <w:p w14:paraId="71FC7779" w14:textId="54ACA5C6" w:rsidR="00BD15A5" w:rsidRPr="00BD15A5" w:rsidRDefault="00BD15A5" w:rsidP="00BD15A5">
      <w:pPr>
        <w:numPr>
          <w:ilvl w:val="0"/>
          <w:numId w:val="1"/>
        </w:numPr>
        <w:rPr>
          <w:lang w:val="es-ES"/>
        </w:rPr>
      </w:pPr>
      <w:r w:rsidRPr="00BD15A5">
        <w:rPr>
          <w:b/>
          <w:bCs/>
          <w:lang w:val="es-ES"/>
        </w:rPr>
        <w:t>Determinar niveles de pedido:</w:t>
      </w:r>
      <w:r w:rsidRPr="00BD15A5">
        <w:rPr>
          <w:lang w:val="es-ES"/>
        </w:rPr>
        <w:t xml:space="preserve"> Basándose en la experiencia, el volumen de ventas o la temporada, el encargado define el nivel mínimo de inventario necesario para cada producto (nivel de punto de reorden). Cuando el inventario de un artículo baja de ese nivel, se ordena una reposición.</w:t>
      </w:r>
      <w:r w:rsidR="0036392B">
        <w:rPr>
          <w:lang w:val="es-ES"/>
        </w:rPr>
        <w:t xml:space="preserve"> </w:t>
      </w:r>
    </w:p>
    <w:p w14:paraId="7D806001" w14:textId="77777777" w:rsidR="00BD15A5" w:rsidRPr="00BD15A5" w:rsidRDefault="00BD15A5" w:rsidP="00BD15A5">
      <w:pPr>
        <w:numPr>
          <w:ilvl w:val="0"/>
          <w:numId w:val="1"/>
        </w:numPr>
        <w:rPr>
          <w:lang w:val="es-ES"/>
        </w:rPr>
      </w:pPr>
      <w:r w:rsidRPr="00BD15A5">
        <w:rPr>
          <w:b/>
          <w:bCs/>
          <w:lang w:val="es-ES"/>
        </w:rPr>
        <w:t>Revisión de la demanda histórica:</w:t>
      </w:r>
      <w:r w:rsidRPr="00BD15A5">
        <w:rPr>
          <w:lang w:val="es-ES"/>
        </w:rPr>
        <w:t xml:space="preserve"> Los encargados de inventarios revisan datos históricos de ventas para prever qué productos tienen mayor demanda en ciertos periodos.</w:t>
      </w:r>
    </w:p>
    <w:p w14:paraId="40EFFABA" w14:textId="7F5F6146" w:rsidR="00BD15A5" w:rsidRPr="00BD15A5" w:rsidRDefault="00BD15A5" w:rsidP="00BD15A5">
      <w:pPr>
        <w:numPr>
          <w:ilvl w:val="0"/>
          <w:numId w:val="1"/>
        </w:numPr>
        <w:rPr>
          <w:lang w:val="es-ES"/>
        </w:rPr>
      </w:pPr>
      <w:r w:rsidRPr="00BD15A5">
        <w:rPr>
          <w:b/>
          <w:bCs/>
          <w:lang w:val="es-ES"/>
        </w:rPr>
        <w:t>Orden de compra:</w:t>
      </w:r>
      <w:r w:rsidRPr="00BD15A5">
        <w:rPr>
          <w:lang w:val="es-ES"/>
        </w:rPr>
        <w:t xml:space="preserve"> Se realiza manualmente una orden de compra con el proveedor para reponer los productos faltantes.</w:t>
      </w:r>
      <w:r>
        <w:rPr>
          <w:lang w:val="es-ES"/>
        </w:rPr>
        <w:t xml:space="preserve"> </w:t>
      </w:r>
    </w:p>
    <w:p w14:paraId="51728EDB" w14:textId="77777777" w:rsidR="00BD15A5" w:rsidRDefault="00BD15A5" w:rsidP="00BD15A5">
      <w:pPr>
        <w:numPr>
          <w:ilvl w:val="0"/>
          <w:numId w:val="1"/>
        </w:numPr>
        <w:rPr>
          <w:lang w:val="es-ES"/>
        </w:rPr>
      </w:pPr>
      <w:r w:rsidRPr="00BD15A5">
        <w:rPr>
          <w:b/>
          <w:bCs/>
          <w:lang w:val="es-ES"/>
        </w:rPr>
        <w:lastRenderedPageBreak/>
        <w:t>Ajustes según necesidades:</w:t>
      </w:r>
      <w:r w:rsidRPr="00BD15A5">
        <w:rPr>
          <w:lang w:val="es-ES"/>
        </w:rPr>
        <w:t xml:space="preserve"> Si los productos no se venden como se esperaba, se puede decidir ajustar el nivel de reposición.</w:t>
      </w:r>
    </w:p>
    <w:p w14:paraId="49572E12" w14:textId="3DDAAD88" w:rsidR="0036392B" w:rsidRPr="00BD15A5" w:rsidRDefault="0036392B" w:rsidP="0036392B">
      <w:pPr>
        <w:rPr>
          <w:lang w:val="es-ES"/>
        </w:rPr>
      </w:pPr>
      <w:r w:rsidRPr="0036392B">
        <w:rPr>
          <w:b/>
          <w:bCs/>
          <w:lang w:val="es-ES"/>
        </w:rPr>
        <w:t>Nota:</w:t>
      </w:r>
      <w:r>
        <w:rPr>
          <w:lang w:val="es-ES"/>
        </w:rPr>
        <w:t xml:space="preserve"> Todo le relacionado con reabastecimiento de inventarios estar</w:t>
      </w:r>
      <w:r>
        <w:rPr>
          <w:rFonts w:ascii="Arial" w:hAnsi="Arial" w:cs="Arial"/>
          <w:lang w:val="es-ES"/>
        </w:rPr>
        <w:t>ían</w:t>
      </w:r>
      <w:r>
        <w:rPr>
          <w:lang w:val="es-ES"/>
        </w:rPr>
        <w:t xml:space="preserve"> vinculado a la supervisión nuestra desde aquí, pues seríamos nosotros los encargados de garantizar dicho flujo.</w:t>
      </w:r>
    </w:p>
    <w:p w14:paraId="1D5B0C3C" w14:textId="308F51BD" w:rsidR="00BD15A5" w:rsidRDefault="00BD15A5" w:rsidP="00BD15A5">
      <w:pPr>
        <w:rPr>
          <w:lang w:val="es-ES"/>
        </w:rPr>
      </w:pPr>
    </w:p>
    <w:p w14:paraId="65152B64" w14:textId="1DA32D9F" w:rsidR="00BD15A5" w:rsidRPr="00BD15A5" w:rsidRDefault="00BD15A5" w:rsidP="00BD15A5">
      <w:pPr>
        <w:rPr>
          <w:lang w:val="es-ES"/>
        </w:rPr>
      </w:pPr>
      <w:r>
        <w:rPr>
          <w:lang w:val="es-ES"/>
        </w:rPr>
        <w:t xml:space="preserve">Dejo aquí unos puntos que me gustarían revisaran donde intento </w:t>
      </w:r>
      <w:r w:rsidR="0036392B">
        <w:rPr>
          <w:lang w:val="es-ES"/>
        </w:rPr>
        <w:t>dar</w:t>
      </w:r>
      <w:r>
        <w:rPr>
          <w:lang w:val="es-ES"/>
        </w:rPr>
        <w:t xml:space="preserve"> puntos fuertes y puntos débiles. Entiendo esta parte ser</w:t>
      </w:r>
      <w:r w:rsidR="0036392B">
        <w:rPr>
          <w:lang w:val="es-ES"/>
        </w:rPr>
        <w:t>ía</w:t>
      </w:r>
      <w:r>
        <w:rPr>
          <w:lang w:val="es-ES"/>
        </w:rPr>
        <w:t xml:space="preserve"> netamente humana, de ahí la importancia de facilitar la operación en</w:t>
      </w:r>
      <w:r w:rsidR="0036392B">
        <w:rPr>
          <w:lang w:val="es-ES"/>
        </w:rPr>
        <w:t xml:space="preserve"> el</w:t>
      </w:r>
      <w:r>
        <w:rPr>
          <w:lang w:val="es-ES"/>
        </w:rPr>
        <w:t xml:space="preserve"> software en vistas al encargado designado para ello.</w:t>
      </w:r>
    </w:p>
    <w:p w14:paraId="32DF46DE" w14:textId="77777777" w:rsidR="00BD15A5" w:rsidRPr="00BD15A5" w:rsidRDefault="00BD15A5" w:rsidP="00BD15A5">
      <w:pPr>
        <w:rPr>
          <w:b/>
          <w:bCs/>
          <w:lang w:val="es-ES"/>
        </w:rPr>
      </w:pPr>
      <w:r w:rsidRPr="00BD15A5">
        <w:rPr>
          <w:b/>
          <w:bCs/>
          <w:lang w:val="es-ES"/>
        </w:rPr>
        <w:t>Ventajas:</w:t>
      </w:r>
    </w:p>
    <w:p w14:paraId="3AAE8E49" w14:textId="77777777" w:rsidR="00BD15A5" w:rsidRPr="00BD15A5" w:rsidRDefault="00BD15A5" w:rsidP="00BD15A5">
      <w:pPr>
        <w:numPr>
          <w:ilvl w:val="0"/>
          <w:numId w:val="2"/>
        </w:numPr>
        <w:rPr>
          <w:lang w:val="es-ES"/>
        </w:rPr>
      </w:pPr>
      <w:r w:rsidRPr="00BD15A5">
        <w:rPr>
          <w:lang w:val="es-ES"/>
        </w:rPr>
        <w:t>Control total sobre el proceso.</w:t>
      </w:r>
    </w:p>
    <w:p w14:paraId="559565FA" w14:textId="77777777" w:rsidR="00BD15A5" w:rsidRPr="00BD15A5" w:rsidRDefault="00BD15A5" w:rsidP="00BD15A5">
      <w:pPr>
        <w:numPr>
          <w:ilvl w:val="0"/>
          <w:numId w:val="2"/>
        </w:numPr>
        <w:rPr>
          <w:lang w:val="es-ES"/>
        </w:rPr>
      </w:pPr>
      <w:r w:rsidRPr="00BD15A5">
        <w:rPr>
          <w:lang w:val="es-ES"/>
        </w:rPr>
        <w:t>Flexibilidad para adaptarse a situaciones impredecibles.</w:t>
      </w:r>
    </w:p>
    <w:p w14:paraId="4F8626E8" w14:textId="77777777" w:rsidR="00BD15A5" w:rsidRPr="00BD15A5" w:rsidRDefault="00BD15A5" w:rsidP="00BD15A5">
      <w:pPr>
        <w:rPr>
          <w:b/>
          <w:bCs/>
        </w:rPr>
      </w:pPr>
      <w:proofErr w:type="spellStart"/>
      <w:r w:rsidRPr="00BD15A5">
        <w:rPr>
          <w:b/>
          <w:bCs/>
        </w:rPr>
        <w:t>Desventajas</w:t>
      </w:r>
      <w:proofErr w:type="spellEnd"/>
      <w:r w:rsidRPr="00BD15A5">
        <w:rPr>
          <w:b/>
          <w:bCs/>
        </w:rPr>
        <w:t>:</w:t>
      </w:r>
    </w:p>
    <w:p w14:paraId="688F7C9A" w14:textId="77777777" w:rsidR="00BD15A5" w:rsidRPr="00BD15A5" w:rsidRDefault="00BD15A5" w:rsidP="00BD15A5">
      <w:pPr>
        <w:numPr>
          <w:ilvl w:val="0"/>
          <w:numId w:val="3"/>
        </w:numPr>
        <w:rPr>
          <w:lang w:val="es-ES"/>
        </w:rPr>
      </w:pPr>
      <w:r w:rsidRPr="00BD15A5">
        <w:rPr>
          <w:lang w:val="es-ES"/>
        </w:rPr>
        <w:t>Mayor carga de trabajo para el personal encargado.</w:t>
      </w:r>
    </w:p>
    <w:p w14:paraId="63AC167B" w14:textId="77777777" w:rsidR="00BD15A5" w:rsidRPr="00BD15A5" w:rsidRDefault="00BD15A5" w:rsidP="00BD15A5">
      <w:pPr>
        <w:numPr>
          <w:ilvl w:val="0"/>
          <w:numId w:val="3"/>
        </w:numPr>
        <w:rPr>
          <w:lang w:val="es-ES"/>
        </w:rPr>
      </w:pPr>
      <w:r w:rsidRPr="00BD15A5">
        <w:rPr>
          <w:lang w:val="es-ES"/>
        </w:rPr>
        <w:t>Errores humanos en la estimación de cantidades o tiempos de reposición.</w:t>
      </w:r>
    </w:p>
    <w:p w14:paraId="5BE75428" w14:textId="77777777" w:rsidR="00BD15A5" w:rsidRPr="00BD15A5" w:rsidRDefault="00BD15A5" w:rsidP="00BD15A5">
      <w:pPr>
        <w:numPr>
          <w:ilvl w:val="0"/>
          <w:numId w:val="3"/>
        </w:numPr>
        <w:rPr>
          <w:lang w:val="es-ES"/>
        </w:rPr>
      </w:pPr>
      <w:r w:rsidRPr="00BD15A5">
        <w:rPr>
          <w:lang w:val="es-ES"/>
        </w:rPr>
        <w:t>Dependencia de la habilidad y experiencia del equipo.</w:t>
      </w:r>
    </w:p>
    <w:p w14:paraId="5F85222F" w14:textId="77777777" w:rsidR="00BD15A5" w:rsidRPr="00BD15A5" w:rsidRDefault="00BD15A5" w:rsidP="00BD15A5">
      <w:pPr>
        <w:rPr>
          <w:b/>
          <w:bCs/>
          <w:lang w:val="es-ES"/>
        </w:rPr>
      </w:pPr>
      <w:r w:rsidRPr="00BD15A5">
        <w:rPr>
          <w:b/>
          <w:bCs/>
          <w:lang w:val="es-ES"/>
        </w:rPr>
        <w:t>2. Reposición Automática de Inventario</w:t>
      </w:r>
    </w:p>
    <w:p w14:paraId="117D5120" w14:textId="77777777" w:rsidR="00BD15A5" w:rsidRPr="00BD15A5" w:rsidRDefault="00BD15A5" w:rsidP="00BD15A5">
      <w:pPr>
        <w:rPr>
          <w:lang w:val="es-ES"/>
        </w:rPr>
      </w:pPr>
      <w:r w:rsidRPr="00BD15A5">
        <w:rPr>
          <w:lang w:val="es-ES"/>
        </w:rPr>
        <w:t>La reposición automática de inventario es un proceso en el que un sistema de gestión de inventarios realiza el pedido de reposición de productos sin intervención manual, utilizando algoritmos y datos en tiempo real para optimizar las decisiones de reabastecimiento.</w:t>
      </w:r>
    </w:p>
    <w:p w14:paraId="0F9DE942" w14:textId="77777777" w:rsidR="00BD15A5" w:rsidRPr="00BD15A5" w:rsidRDefault="00BD15A5" w:rsidP="00BD15A5">
      <w:pPr>
        <w:rPr>
          <w:b/>
          <w:bCs/>
          <w:lang w:val="es-ES"/>
        </w:rPr>
      </w:pPr>
      <w:r w:rsidRPr="00BD15A5">
        <w:rPr>
          <w:b/>
          <w:bCs/>
          <w:lang w:val="es-ES"/>
        </w:rPr>
        <w:t>Pasos en la reposición automática:</w:t>
      </w:r>
    </w:p>
    <w:p w14:paraId="380A3808" w14:textId="77777777" w:rsidR="00BD15A5" w:rsidRPr="00BD15A5" w:rsidRDefault="00BD15A5" w:rsidP="00BD15A5">
      <w:pPr>
        <w:numPr>
          <w:ilvl w:val="0"/>
          <w:numId w:val="4"/>
        </w:numPr>
        <w:rPr>
          <w:lang w:val="es-ES"/>
        </w:rPr>
      </w:pPr>
      <w:r w:rsidRPr="00BD15A5">
        <w:rPr>
          <w:b/>
          <w:bCs/>
          <w:lang w:val="es-ES"/>
        </w:rPr>
        <w:t>Establecimiento de parámetros:</w:t>
      </w:r>
      <w:r w:rsidRPr="00BD15A5">
        <w:rPr>
          <w:lang w:val="es-ES"/>
        </w:rPr>
        <w:t xml:space="preserve"> En el sistema se definen los niveles de inventario mínimo y máximo, así como el </w:t>
      </w:r>
      <w:r w:rsidRPr="00BD15A5">
        <w:rPr>
          <w:b/>
          <w:bCs/>
          <w:lang w:val="es-ES"/>
        </w:rPr>
        <w:t>punto de reorden</w:t>
      </w:r>
      <w:r w:rsidRPr="00BD15A5">
        <w:rPr>
          <w:lang w:val="es-ES"/>
        </w:rPr>
        <w:t xml:space="preserve"> para cada producto. Este nivel es el umbral en el que el sistema automáticamente decide realizar un nuevo pedido.</w:t>
      </w:r>
    </w:p>
    <w:p w14:paraId="7B146770" w14:textId="77777777" w:rsidR="00BD15A5" w:rsidRPr="00BD15A5" w:rsidRDefault="00BD15A5" w:rsidP="00BD15A5">
      <w:pPr>
        <w:numPr>
          <w:ilvl w:val="0"/>
          <w:numId w:val="4"/>
        </w:numPr>
        <w:rPr>
          <w:lang w:val="es-ES"/>
        </w:rPr>
      </w:pPr>
      <w:r w:rsidRPr="00BD15A5">
        <w:rPr>
          <w:b/>
          <w:bCs/>
          <w:lang w:val="es-ES"/>
        </w:rPr>
        <w:t>Monitoreo en tiempo real:</w:t>
      </w:r>
      <w:r w:rsidRPr="00BD15A5">
        <w:rPr>
          <w:lang w:val="es-ES"/>
        </w:rPr>
        <w:t xml:space="preserve"> El sistema realiza un seguimiento continuo de los niveles de inventario, ajustando automáticamente las órdenes según las fluctuaciones de ventas y las previsiones de demanda.</w:t>
      </w:r>
    </w:p>
    <w:p w14:paraId="58D14067" w14:textId="77777777" w:rsidR="00BD15A5" w:rsidRPr="00BD15A5" w:rsidRDefault="00BD15A5" w:rsidP="00BD15A5">
      <w:pPr>
        <w:numPr>
          <w:ilvl w:val="0"/>
          <w:numId w:val="4"/>
        </w:numPr>
        <w:rPr>
          <w:lang w:val="es-ES"/>
        </w:rPr>
      </w:pPr>
      <w:r w:rsidRPr="00BD15A5">
        <w:rPr>
          <w:b/>
          <w:bCs/>
          <w:lang w:val="es-ES"/>
        </w:rPr>
        <w:t>Algoritmos de reposición:</w:t>
      </w:r>
      <w:r w:rsidRPr="00BD15A5">
        <w:rPr>
          <w:lang w:val="es-ES"/>
        </w:rPr>
        <w:t xml:space="preserve"> Los algoritmos del sistema analizan diversos factores (como la demanda histórica, las tendencias de ventas, las promociones, el tiempo </w:t>
      </w:r>
      <w:r w:rsidRPr="00BD15A5">
        <w:rPr>
          <w:lang w:val="es-ES"/>
        </w:rPr>
        <w:lastRenderedPageBreak/>
        <w:t>de entrega del proveedor, etc.) para determinar la cantidad óptima de productos a reponer en cada ciclo.</w:t>
      </w:r>
    </w:p>
    <w:p w14:paraId="6EA08E0D" w14:textId="66CB6863" w:rsidR="00BD15A5" w:rsidRPr="00BD15A5" w:rsidRDefault="00BD15A5" w:rsidP="00BD15A5">
      <w:pPr>
        <w:numPr>
          <w:ilvl w:val="0"/>
          <w:numId w:val="4"/>
        </w:numPr>
        <w:rPr>
          <w:lang w:val="es-ES"/>
        </w:rPr>
      </w:pPr>
      <w:r w:rsidRPr="00BD15A5">
        <w:rPr>
          <w:b/>
          <w:bCs/>
          <w:lang w:val="es-ES"/>
        </w:rPr>
        <w:t>Generación de órdenes:</w:t>
      </w:r>
      <w:r w:rsidRPr="00BD15A5">
        <w:rPr>
          <w:lang w:val="es-ES"/>
        </w:rPr>
        <w:t xml:space="preserve"> Cuando el inventario alcanza el punto de reorden, el sistema genera una orden de compra o reposición automáticamente, </w:t>
      </w:r>
      <w:r>
        <w:rPr>
          <w:lang w:val="es-ES"/>
        </w:rPr>
        <w:t xml:space="preserve">esta opción </w:t>
      </w:r>
      <w:r w:rsidR="00E41AA5">
        <w:rPr>
          <w:lang w:val="es-ES"/>
        </w:rPr>
        <w:t>sería</w:t>
      </w:r>
      <w:r>
        <w:rPr>
          <w:lang w:val="es-ES"/>
        </w:rPr>
        <w:t xml:space="preserve"> ideal implementarla mediante aviso directo a Dayana</w:t>
      </w:r>
      <w:r w:rsidR="00E41AA5">
        <w:rPr>
          <w:lang w:val="es-ES"/>
        </w:rPr>
        <w:t xml:space="preserve"> que</w:t>
      </w:r>
      <w:r>
        <w:rPr>
          <w:lang w:val="es-ES"/>
        </w:rPr>
        <w:t xml:space="preserve"> es quien gestiona el surtido de los productos. Toda la parte administrativa ser</w:t>
      </w:r>
      <w:r w:rsidR="00E41AA5">
        <w:rPr>
          <w:lang w:val="es-ES"/>
        </w:rPr>
        <w:t>ía</w:t>
      </w:r>
      <w:r>
        <w:rPr>
          <w:lang w:val="es-ES"/>
        </w:rPr>
        <w:t xml:space="preserve"> notificada (</w:t>
      </w:r>
      <w:proofErr w:type="gramStart"/>
      <w:r>
        <w:rPr>
          <w:lang w:val="es-ES"/>
        </w:rPr>
        <w:t>manager</w:t>
      </w:r>
      <w:proofErr w:type="gramEnd"/>
      <w:r>
        <w:rPr>
          <w:lang w:val="es-ES"/>
        </w:rPr>
        <w:t>) más debe ser prioritario para ella.</w:t>
      </w:r>
    </w:p>
    <w:p w14:paraId="6CDE0FD3" w14:textId="7B846E2A" w:rsidR="00BD15A5" w:rsidRDefault="00BD15A5" w:rsidP="00BD15A5">
      <w:pPr>
        <w:numPr>
          <w:ilvl w:val="0"/>
          <w:numId w:val="4"/>
        </w:numPr>
        <w:rPr>
          <w:lang w:val="es-ES"/>
        </w:rPr>
      </w:pPr>
      <w:r w:rsidRPr="00BD15A5">
        <w:rPr>
          <w:b/>
          <w:bCs/>
          <w:lang w:val="es-ES"/>
        </w:rPr>
        <w:t>Notificaciones y alertas:</w:t>
      </w:r>
      <w:r w:rsidRPr="00BD15A5">
        <w:rPr>
          <w:lang w:val="es-ES"/>
        </w:rPr>
        <w:t xml:space="preserve"> Aunque el proceso sea automático, el sistema puede generar notificaciones o alertas a los encargados de inventarios para que validen o ajusten las decisiones si es necesario.</w:t>
      </w:r>
    </w:p>
    <w:p w14:paraId="1D1D641A" w14:textId="42C5D13E" w:rsidR="00BD15A5" w:rsidRPr="00BD15A5" w:rsidRDefault="00BD15A5" w:rsidP="00BD15A5">
      <w:pPr>
        <w:rPr>
          <w:lang w:val="es-ES"/>
        </w:rPr>
      </w:pPr>
      <w:r>
        <w:rPr>
          <w:lang w:val="es-ES"/>
        </w:rPr>
        <w:t>De igual modo detall</w:t>
      </w:r>
      <w:r w:rsidR="00E41AA5">
        <w:rPr>
          <w:lang w:val="es-ES"/>
        </w:rPr>
        <w:t>o</w:t>
      </w:r>
      <w:r>
        <w:rPr>
          <w:lang w:val="es-ES"/>
        </w:rPr>
        <w:t xml:space="preserve"> aspectos a favor y en contra</w:t>
      </w:r>
      <w:r w:rsidR="00E41AA5">
        <w:rPr>
          <w:lang w:val="es-ES"/>
        </w:rPr>
        <w:t>:</w:t>
      </w:r>
    </w:p>
    <w:p w14:paraId="7B0E84D8" w14:textId="2F7D16BD" w:rsidR="00BD15A5" w:rsidRPr="00BD15A5" w:rsidRDefault="00BD15A5" w:rsidP="00BD15A5">
      <w:pPr>
        <w:rPr>
          <w:b/>
          <w:bCs/>
          <w:lang w:val="es-ES"/>
        </w:rPr>
      </w:pPr>
      <w:r w:rsidRPr="00BD15A5">
        <w:rPr>
          <w:b/>
          <w:bCs/>
          <w:lang w:val="es-ES"/>
        </w:rPr>
        <w:t>Ventajas:</w:t>
      </w:r>
    </w:p>
    <w:p w14:paraId="770B469B" w14:textId="77777777" w:rsidR="00BD15A5" w:rsidRPr="00BD15A5" w:rsidRDefault="00BD15A5" w:rsidP="00BD15A5">
      <w:pPr>
        <w:numPr>
          <w:ilvl w:val="0"/>
          <w:numId w:val="5"/>
        </w:numPr>
        <w:rPr>
          <w:lang w:val="es-ES"/>
        </w:rPr>
      </w:pPr>
      <w:r w:rsidRPr="00BD15A5">
        <w:rPr>
          <w:lang w:val="es-ES"/>
        </w:rPr>
        <w:t>Mayor precisión y menos errores humanos.</w:t>
      </w:r>
    </w:p>
    <w:p w14:paraId="06A09722" w14:textId="77777777" w:rsidR="00BD15A5" w:rsidRPr="00BD15A5" w:rsidRDefault="00BD15A5" w:rsidP="00BD15A5">
      <w:pPr>
        <w:numPr>
          <w:ilvl w:val="0"/>
          <w:numId w:val="5"/>
        </w:numPr>
        <w:rPr>
          <w:lang w:val="es-ES"/>
        </w:rPr>
      </w:pPr>
      <w:r w:rsidRPr="00BD15A5">
        <w:rPr>
          <w:lang w:val="es-ES"/>
        </w:rPr>
        <w:t>Optimización del tiempo y recursos al eliminar la intervención manual.</w:t>
      </w:r>
    </w:p>
    <w:p w14:paraId="59D29957" w14:textId="77777777" w:rsidR="00BD15A5" w:rsidRPr="00BD15A5" w:rsidRDefault="00BD15A5" w:rsidP="00BD15A5">
      <w:pPr>
        <w:numPr>
          <w:ilvl w:val="0"/>
          <w:numId w:val="5"/>
        </w:numPr>
        <w:rPr>
          <w:lang w:val="es-ES"/>
        </w:rPr>
      </w:pPr>
      <w:r w:rsidRPr="00BD15A5">
        <w:rPr>
          <w:lang w:val="es-ES"/>
        </w:rPr>
        <w:t>Reducción de la sobrecarga de inventario o faltantes de productos.</w:t>
      </w:r>
    </w:p>
    <w:p w14:paraId="740D9901" w14:textId="6FECC341" w:rsidR="00BD15A5" w:rsidRPr="00BD15A5" w:rsidRDefault="00BD15A5" w:rsidP="00BD15A5">
      <w:pPr>
        <w:rPr>
          <w:b/>
          <w:bCs/>
        </w:rPr>
      </w:pPr>
      <w:proofErr w:type="spellStart"/>
      <w:r w:rsidRPr="00BD15A5">
        <w:rPr>
          <w:b/>
          <w:bCs/>
        </w:rPr>
        <w:t>Desventajas</w:t>
      </w:r>
      <w:proofErr w:type="spellEnd"/>
      <w:r w:rsidRPr="00BD15A5">
        <w:rPr>
          <w:b/>
          <w:bCs/>
        </w:rPr>
        <w:t>:</w:t>
      </w:r>
    </w:p>
    <w:p w14:paraId="48B3B951" w14:textId="77777777" w:rsidR="00BD15A5" w:rsidRPr="00BD15A5" w:rsidRDefault="00BD15A5" w:rsidP="00BD15A5">
      <w:pPr>
        <w:numPr>
          <w:ilvl w:val="0"/>
          <w:numId w:val="6"/>
        </w:numPr>
        <w:rPr>
          <w:lang w:val="es-ES"/>
        </w:rPr>
      </w:pPr>
      <w:r w:rsidRPr="00BD15A5">
        <w:rPr>
          <w:lang w:val="es-ES"/>
        </w:rPr>
        <w:t>Dependencia de los algoritmos y la calidad de los datos ingresados.</w:t>
      </w:r>
    </w:p>
    <w:p w14:paraId="31D93F4E" w14:textId="77777777" w:rsidR="00BD15A5" w:rsidRPr="00BD15A5" w:rsidRDefault="00BD15A5" w:rsidP="00BD15A5">
      <w:pPr>
        <w:numPr>
          <w:ilvl w:val="0"/>
          <w:numId w:val="6"/>
        </w:numPr>
        <w:rPr>
          <w:lang w:val="es-ES"/>
        </w:rPr>
      </w:pPr>
      <w:r w:rsidRPr="00BD15A5">
        <w:rPr>
          <w:lang w:val="es-ES"/>
        </w:rPr>
        <w:t>Puede no adaptarse rápidamente a cambios inesperados en la demanda sin ajustes manuales.</w:t>
      </w:r>
    </w:p>
    <w:p w14:paraId="1C11313E" w14:textId="77777777" w:rsidR="00BD15A5" w:rsidRPr="00BD15A5" w:rsidRDefault="00BD15A5" w:rsidP="00BD15A5">
      <w:pPr>
        <w:rPr>
          <w:b/>
          <w:bCs/>
          <w:lang w:val="es-ES"/>
        </w:rPr>
      </w:pPr>
      <w:r w:rsidRPr="00BD15A5">
        <w:rPr>
          <w:b/>
          <w:bCs/>
          <w:lang w:val="es-ES"/>
        </w:rPr>
        <w:t>Integración en un Sistema de Gestión de Inventarios</w:t>
      </w:r>
    </w:p>
    <w:p w14:paraId="5A9ADA49" w14:textId="77777777" w:rsidR="00BD15A5" w:rsidRPr="00BD15A5" w:rsidRDefault="00BD15A5" w:rsidP="00BD15A5">
      <w:r w:rsidRPr="00BD15A5">
        <w:rPr>
          <w:lang w:val="es-ES"/>
        </w:rPr>
        <w:t xml:space="preserve">En un </w:t>
      </w:r>
      <w:r w:rsidRPr="00BD15A5">
        <w:rPr>
          <w:b/>
          <w:bCs/>
          <w:lang w:val="es-ES"/>
        </w:rPr>
        <w:t>sistema de gestión de inventarios (SGI)</w:t>
      </w:r>
      <w:r w:rsidRPr="00BD15A5">
        <w:rPr>
          <w:lang w:val="es-ES"/>
        </w:rPr>
        <w:t xml:space="preserve">, ya sea que se utilice reposición manual o automática, ambos métodos pueden coexistir. </w:t>
      </w:r>
      <w:proofErr w:type="spellStart"/>
      <w:r w:rsidRPr="00BD15A5">
        <w:t>Aquí</w:t>
      </w:r>
      <w:proofErr w:type="spellEnd"/>
      <w:r w:rsidRPr="00BD15A5">
        <w:t xml:space="preserve"> </w:t>
      </w:r>
      <w:proofErr w:type="spellStart"/>
      <w:r w:rsidRPr="00BD15A5">
        <w:t>te</w:t>
      </w:r>
      <w:proofErr w:type="spellEnd"/>
      <w:r w:rsidRPr="00BD15A5">
        <w:t xml:space="preserve"> </w:t>
      </w:r>
      <w:proofErr w:type="spellStart"/>
      <w:r w:rsidRPr="00BD15A5">
        <w:t>detallo</w:t>
      </w:r>
      <w:proofErr w:type="spellEnd"/>
      <w:r w:rsidRPr="00BD15A5">
        <w:t xml:space="preserve"> </w:t>
      </w:r>
      <w:proofErr w:type="spellStart"/>
      <w:r w:rsidRPr="00BD15A5">
        <w:t>cómo</w:t>
      </w:r>
      <w:proofErr w:type="spellEnd"/>
      <w:r w:rsidRPr="00BD15A5">
        <w:t xml:space="preserve"> </w:t>
      </w:r>
      <w:proofErr w:type="spellStart"/>
      <w:r w:rsidRPr="00BD15A5">
        <w:t>podrían</w:t>
      </w:r>
      <w:proofErr w:type="spellEnd"/>
      <w:r w:rsidRPr="00BD15A5">
        <w:t xml:space="preserve"> </w:t>
      </w:r>
      <w:proofErr w:type="spellStart"/>
      <w:r w:rsidRPr="00BD15A5">
        <w:t>integrarse</w:t>
      </w:r>
      <w:proofErr w:type="spellEnd"/>
      <w:r w:rsidRPr="00BD15A5">
        <w:t xml:space="preserve"> ambos </w:t>
      </w:r>
      <w:proofErr w:type="spellStart"/>
      <w:r w:rsidRPr="00BD15A5">
        <w:t>enfoques</w:t>
      </w:r>
      <w:proofErr w:type="spellEnd"/>
      <w:r w:rsidRPr="00BD15A5">
        <w:t>:</w:t>
      </w:r>
    </w:p>
    <w:p w14:paraId="01B4F64B" w14:textId="77777777" w:rsidR="00BD15A5" w:rsidRPr="00BD15A5" w:rsidRDefault="00BD15A5" w:rsidP="00BD15A5">
      <w:pPr>
        <w:numPr>
          <w:ilvl w:val="0"/>
          <w:numId w:val="7"/>
        </w:numPr>
        <w:rPr>
          <w:lang w:val="es-ES"/>
        </w:rPr>
      </w:pPr>
      <w:r w:rsidRPr="00BD15A5">
        <w:rPr>
          <w:b/>
          <w:bCs/>
          <w:lang w:val="es-ES"/>
        </w:rPr>
        <w:t>Configuración inicial:</w:t>
      </w:r>
      <w:r w:rsidRPr="00BD15A5">
        <w:rPr>
          <w:lang w:val="es-ES"/>
        </w:rPr>
        <w:t xml:space="preserve"> El SGI debe permitir al usuario configurar los parámetros de reposición (niveles mínimos, máximos y puntos de reorden) y ofrecer la opción de elegir entre reposición manual o automática para cada producto o categoría.</w:t>
      </w:r>
    </w:p>
    <w:p w14:paraId="16595192" w14:textId="77777777" w:rsidR="00BD15A5" w:rsidRPr="00BD15A5" w:rsidRDefault="00BD15A5" w:rsidP="00BD15A5">
      <w:pPr>
        <w:numPr>
          <w:ilvl w:val="0"/>
          <w:numId w:val="7"/>
        </w:numPr>
        <w:rPr>
          <w:lang w:val="es-ES"/>
        </w:rPr>
      </w:pPr>
      <w:r w:rsidRPr="00BD15A5">
        <w:rPr>
          <w:b/>
          <w:bCs/>
          <w:lang w:val="es-ES"/>
        </w:rPr>
        <w:t>Monitoreo y reportes:</w:t>
      </w:r>
      <w:r w:rsidRPr="00BD15A5">
        <w:rPr>
          <w:lang w:val="es-ES"/>
        </w:rPr>
        <w:t xml:space="preserve"> El sistema debe permitir la visualización de los niveles de inventario en tiempo real, generar informes sobre el estado del inventario y facilitar la toma de decisiones.</w:t>
      </w:r>
    </w:p>
    <w:p w14:paraId="7B9B1BF7" w14:textId="77777777" w:rsidR="00BD15A5" w:rsidRPr="00BD15A5" w:rsidRDefault="00BD15A5" w:rsidP="00BD15A5">
      <w:pPr>
        <w:numPr>
          <w:ilvl w:val="0"/>
          <w:numId w:val="7"/>
        </w:numPr>
        <w:rPr>
          <w:lang w:val="es-ES"/>
        </w:rPr>
      </w:pPr>
      <w:r w:rsidRPr="00BD15A5">
        <w:rPr>
          <w:b/>
          <w:bCs/>
          <w:lang w:val="es-ES"/>
        </w:rPr>
        <w:lastRenderedPageBreak/>
        <w:t>Automatización opcional:</w:t>
      </w:r>
      <w:r w:rsidRPr="00BD15A5">
        <w:rPr>
          <w:lang w:val="es-ES"/>
        </w:rPr>
        <w:t xml:space="preserve"> Para ciertos productos o categorías, se puede configurar la reposición automática, mientras que en otros productos más críticos o de alta variabilidad de demanda, la reposición manual puede ser más adecuada.</w:t>
      </w:r>
    </w:p>
    <w:p w14:paraId="088CBFFB" w14:textId="77777777" w:rsidR="00BD15A5" w:rsidRPr="00BD15A5" w:rsidRDefault="00BD15A5" w:rsidP="00BD15A5">
      <w:pPr>
        <w:numPr>
          <w:ilvl w:val="0"/>
          <w:numId w:val="7"/>
        </w:numPr>
        <w:rPr>
          <w:lang w:val="es-ES"/>
        </w:rPr>
      </w:pPr>
      <w:r w:rsidRPr="00BD15A5">
        <w:rPr>
          <w:b/>
          <w:bCs/>
          <w:lang w:val="es-ES"/>
        </w:rPr>
        <w:t>Alertas y control:</w:t>
      </w:r>
      <w:r w:rsidRPr="00BD15A5">
        <w:rPr>
          <w:lang w:val="es-ES"/>
        </w:rPr>
        <w:t xml:space="preserve"> Aunque el sistema automatice los pedidos, también puede permitir establecer alertas para revisar manualmente las decisiones de reposición antes de realizar un pedido, para garantizar que el sistema no haga pedidos innecesarios o erróneos.</w:t>
      </w:r>
    </w:p>
    <w:p w14:paraId="1AADAD5E" w14:textId="21CE7D76" w:rsidR="00BD15A5" w:rsidRPr="00BD15A5" w:rsidRDefault="00BD15A5" w:rsidP="00BD15A5">
      <w:pPr>
        <w:numPr>
          <w:ilvl w:val="0"/>
          <w:numId w:val="7"/>
        </w:numPr>
        <w:rPr>
          <w:lang w:val="es-ES"/>
        </w:rPr>
      </w:pPr>
      <w:r w:rsidRPr="00BD15A5">
        <w:rPr>
          <w:b/>
          <w:bCs/>
          <w:lang w:val="es-ES"/>
        </w:rPr>
        <w:t>Integración con proveedores:</w:t>
      </w:r>
      <w:r w:rsidRPr="00BD15A5">
        <w:rPr>
          <w:lang w:val="es-ES"/>
        </w:rPr>
        <w:t xml:space="preserve"> El SGI debe permitir la integración con plataformas de proveedores, facilitando la generación y el envío de órdenes de compra automáticamente, o incluso gestionando la recepción de </w:t>
      </w:r>
      <w:r w:rsidR="00E41AA5" w:rsidRPr="00BD15A5">
        <w:rPr>
          <w:lang w:val="es-ES"/>
        </w:rPr>
        <w:t>estas</w:t>
      </w:r>
      <w:r w:rsidRPr="00BD15A5">
        <w:rPr>
          <w:lang w:val="es-ES"/>
        </w:rPr>
        <w:t>.</w:t>
      </w:r>
    </w:p>
    <w:p w14:paraId="2ED6A2C0" w14:textId="77777777" w:rsidR="00BD15A5" w:rsidRPr="00BD15A5" w:rsidRDefault="00BD15A5" w:rsidP="00BD15A5">
      <w:pPr>
        <w:rPr>
          <w:b/>
          <w:bCs/>
          <w:lang w:val="es-ES"/>
        </w:rPr>
      </w:pPr>
      <w:r w:rsidRPr="00BD15A5">
        <w:rPr>
          <w:b/>
          <w:bCs/>
          <w:lang w:val="es-ES"/>
        </w:rPr>
        <w:t>Conclusión</w:t>
      </w:r>
    </w:p>
    <w:p w14:paraId="7B2E74DE" w14:textId="033138B4" w:rsidR="00BD15A5" w:rsidRPr="00BD15A5" w:rsidRDefault="00BD15A5" w:rsidP="00BD15A5">
      <w:pPr>
        <w:rPr>
          <w:lang w:val="es-ES"/>
        </w:rPr>
      </w:pPr>
      <w:r w:rsidRPr="00BD15A5">
        <w:rPr>
          <w:lang w:val="es-ES"/>
        </w:rPr>
        <w:t>Si bien la reposición automática optimiza el proceso y reduce los errores humanos, la reposición manual aún puede ser útil en ciertos contextos donde la intervención humana es esencial para ajustar las decisiones o monitorear de cerca el inventario. Lo importante es que el sistema de gestión de inventarios se adapte a las necesidades específicas de la empresa y permita una combinación flexible de ambos métodos</w:t>
      </w:r>
      <w:r>
        <w:rPr>
          <w:lang w:val="es-ES"/>
        </w:rPr>
        <w:t xml:space="preserve">. La idea inicial que considero viable es implementar automatizada la parte de los niveles de </w:t>
      </w:r>
      <w:proofErr w:type="gramStart"/>
      <w:r>
        <w:rPr>
          <w:lang w:val="es-ES"/>
        </w:rPr>
        <w:t>stock</w:t>
      </w:r>
      <w:proofErr w:type="gramEnd"/>
      <w:r>
        <w:rPr>
          <w:lang w:val="es-ES"/>
        </w:rPr>
        <w:t xml:space="preserve"> así como sus análisis en tiempo referente a rotaciones de productos, soportando casi todo el proceso de forma </w:t>
      </w:r>
      <w:r w:rsidR="00E41AA5">
        <w:rPr>
          <w:lang w:val="es-ES"/>
        </w:rPr>
        <w:t>automatizada</w:t>
      </w:r>
      <w:r>
        <w:rPr>
          <w:lang w:val="es-ES"/>
        </w:rPr>
        <w:t>, no obstante buscar el método de brindar flexibilidad humana en caso de cosas puntuales. Perdonen un poco la abstracción, pero has</w:t>
      </w:r>
      <w:r w:rsidR="00E41AA5">
        <w:rPr>
          <w:lang w:val="es-ES"/>
        </w:rPr>
        <w:t>ta</w:t>
      </w:r>
      <w:r>
        <w:rPr>
          <w:lang w:val="es-ES"/>
        </w:rPr>
        <w:t xml:space="preserve"> no llegar </w:t>
      </w:r>
      <w:r w:rsidR="00E41AA5">
        <w:rPr>
          <w:lang w:val="es-ES"/>
        </w:rPr>
        <w:t xml:space="preserve">a </w:t>
      </w:r>
      <w:r>
        <w:rPr>
          <w:lang w:val="es-ES"/>
        </w:rPr>
        <w:t xml:space="preserve">tener algo concreto por donde </w:t>
      </w:r>
      <w:r w:rsidR="00E41AA5">
        <w:rPr>
          <w:lang w:val="es-ES"/>
        </w:rPr>
        <w:t>guiarnos,</w:t>
      </w:r>
      <w:r>
        <w:rPr>
          <w:lang w:val="es-ES"/>
        </w:rPr>
        <w:t xml:space="preserve"> nos tomar</w:t>
      </w:r>
      <w:r w:rsidR="00E41AA5">
        <w:rPr>
          <w:lang w:val="es-ES"/>
        </w:rPr>
        <w:t>á</w:t>
      </w:r>
      <w:r>
        <w:rPr>
          <w:lang w:val="es-ES"/>
        </w:rPr>
        <w:t xml:space="preserve"> algo concretar la idea.</w:t>
      </w:r>
    </w:p>
    <w:p w14:paraId="50945239" w14:textId="77777777" w:rsidR="00CE2371" w:rsidRDefault="00CE2371">
      <w:pPr>
        <w:rPr>
          <w:lang w:val="es-ES"/>
        </w:rPr>
      </w:pPr>
    </w:p>
    <w:p w14:paraId="2E89B3B1" w14:textId="0EBF9A74" w:rsidR="006C3592" w:rsidRPr="006C3592" w:rsidRDefault="006C3592" w:rsidP="006C3592">
      <w:pPr>
        <w:rPr>
          <w:b/>
          <w:bCs/>
          <w:lang w:val="es-ES"/>
        </w:rPr>
      </w:pPr>
      <w:r w:rsidRPr="006C3592">
        <w:rPr>
          <w:b/>
          <w:bCs/>
          <w:lang w:val="es-ES"/>
        </w:rPr>
        <w:t>B) Valorización de inventario</w:t>
      </w:r>
    </w:p>
    <w:p w14:paraId="720B9AAE" w14:textId="012691A6" w:rsidR="006C3592" w:rsidRPr="006C3592" w:rsidRDefault="006C3592" w:rsidP="006C3592">
      <w:pPr>
        <w:rPr>
          <w:lang w:val="es-ES"/>
        </w:rPr>
      </w:pPr>
      <w:r>
        <w:rPr>
          <w:lang w:val="es-ES"/>
        </w:rPr>
        <w:t xml:space="preserve">En este punto les acerco los sistemas que </w:t>
      </w:r>
      <w:r w:rsidR="00E41AA5">
        <w:rPr>
          <w:lang w:val="es-ES"/>
        </w:rPr>
        <w:t>conozco de</w:t>
      </w:r>
      <w:r w:rsidRPr="006C3592">
        <w:rPr>
          <w:lang w:val="es-ES"/>
        </w:rPr>
        <w:t xml:space="preserve"> </w:t>
      </w:r>
      <w:r w:rsidRPr="006C3592">
        <w:rPr>
          <w:b/>
          <w:bCs/>
          <w:lang w:val="es-ES"/>
        </w:rPr>
        <w:t>sistema de gestión de inventarios (SGI)</w:t>
      </w:r>
      <w:r>
        <w:rPr>
          <w:lang w:val="es-ES"/>
        </w:rPr>
        <w:t>. Les intentar</w:t>
      </w:r>
      <w:r w:rsidR="00E41AA5">
        <w:rPr>
          <w:lang w:val="es-ES"/>
        </w:rPr>
        <w:t>é</w:t>
      </w:r>
      <w:r>
        <w:rPr>
          <w:lang w:val="es-ES"/>
        </w:rPr>
        <w:t xml:space="preserve"> detallar todos los métodos y en las conclusiones le daré mi criterio personal. La</w:t>
      </w:r>
      <w:r w:rsidRPr="006C3592">
        <w:rPr>
          <w:lang w:val="es-ES"/>
        </w:rPr>
        <w:t xml:space="preserve"> valorización del inventario se realiza de acuerdo con ciertos métodos contables y de valoración que permiten calcular el costo de los productos almacenados. </w:t>
      </w:r>
      <w:r>
        <w:rPr>
          <w:lang w:val="es-ES"/>
        </w:rPr>
        <w:t xml:space="preserve">Les detalle los métodos comunes en </w:t>
      </w:r>
      <w:r w:rsidRPr="006C3592">
        <w:rPr>
          <w:lang w:val="es-ES"/>
        </w:rPr>
        <w:t>un sistema de gestión de inventarios:</w:t>
      </w:r>
    </w:p>
    <w:p w14:paraId="423A06E9" w14:textId="77777777" w:rsidR="006C3592" w:rsidRPr="006C3592" w:rsidRDefault="006C3592" w:rsidP="006C3592">
      <w:pPr>
        <w:rPr>
          <w:b/>
          <w:bCs/>
          <w:lang w:val="es-ES"/>
        </w:rPr>
      </w:pPr>
      <w:r w:rsidRPr="006C3592">
        <w:rPr>
          <w:b/>
          <w:bCs/>
          <w:lang w:val="es-ES"/>
        </w:rPr>
        <w:t>1. Métodos de Valorización de Inventario</w:t>
      </w:r>
    </w:p>
    <w:p w14:paraId="64FB34C8" w14:textId="77777777" w:rsidR="006C3592" w:rsidRPr="006C3592" w:rsidRDefault="006C3592" w:rsidP="006C3592">
      <w:pPr>
        <w:rPr>
          <w:b/>
          <w:bCs/>
          <w:lang w:val="es-ES"/>
        </w:rPr>
      </w:pPr>
      <w:r w:rsidRPr="006C3592">
        <w:rPr>
          <w:b/>
          <w:bCs/>
          <w:lang w:val="es-ES"/>
        </w:rPr>
        <w:t>a) Método de Costo Promedio Ponderado (CPP)</w:t>
      </w:r>
    </w:p>
    <w:p w14:paraId="1424D49F" w14:textId="77777777" w:rsidR="006C3592" w:rsidRPr="006C3592" w:rsidRDefault="006C3592" w:rsidP="006C3592">
      <w:pPr>
        <w:numPr>
          <w:ilvl w:val="0"/>
          <w:numId w:val="8"/>
        </w:numPr>
        <w:rPr>
          <w:lang w:val="es-ES"/>
        </w:rPr>
      </w:pPr>
      <w:r w:rsidRPr="006C3592">
        <w:rPr>
          <w:lang w:val="es-ES"/>
        </w:rPr>
        <w:t>Este método calcula el costo promedio de adquisición de los productos en el inventario, considerando tanto las compras anteriores como las actuales.</w:t>
      </w:r>
    </w:p>
    <w:p w14:paraId="63FD83D1" w14:textId="247C356A" w:rsidR="006C3592" w:rsidRPr="006C3592" w:rsidRDefault="006C3592" w:rsidP="006C3592">
      <w:pPr>
        <w:numPr>
          <w:ilvl w:val="0"/>
          <w:numId w:val="8"/>
        </w:numPr>
        <w:rPr>
          <w:lang w:val="es-ES"/>
        </w:rPr>
      </w:pPr>
      <w:r w:rsidRPr="006C3592">
        <w:rPr>
          <w:lang w:val="es-ES"/>
        </w:rPr>
        <w:lastRenderedPageBreak/>
        <w:t>Cada vez que se realiza una compra</w:t>
      </w:r>
      <w:r>
        <w:rPr>
          <w:lang w:val="es-ES"/>
        </w:rPr>
        <w:t xml:space="preserve"> o introduce una reposición de productos</w:t>
      </w:r>
      <w:r w:rsidRPr="006C3592">
        <w:rPr>
          <w:lang w:val="es-ES"/>
        </w:rPr>
        <w:t>, se recalcula el costo promedio de los productos disponibles</w:t>
      </w:r>
      <w:r>
        <w:rPr>
          <w:lang w:val="es-ES"/>
        </w:rPr>
        <w:t xml:space="preserve"> del mismo tipo</w:t>
      </w:r>
      <w:r w:rsidRPr="006C3592">
        <w:rPr>
          <w:lang w:val="es-ES"/>
        </w:rPr>
        <w:t>.</w:t>
      </w:r>
    </w:p>
    <w:p w14:paraId="0FB6E1A3" w14:textId="77777777" w:rsidR="006C3592" w:rsidRPr="006C3592" w:rsidRDefault="006C3592" w:rsidP="006C3592">
      <w:proofErr w:type="spellStart"/>
      <w:r w:rsidRPr="006C3592">
        <w:rPr>
          <w:b/>
          <w:bCs/>
        </w:rPr>
        <w:t>Implementación</w:t>
      </w:r>
      <w:proofErr w:type="spellEnd"/>
      <w:r w:rsidRPr="006C3592">
        <w:rPr>
          <w:b/>
          <w:bCs/>
        </w:rPr>
        <w:t xml:space="preserve"> </w:t>
      </w:r>
      <w:proofErr w:type="spellStart"/>
      <w:r w:rsidRPr="006C3592">
        <w:rPr>
          <w:b/>
          <w:bCs/>
        </w:rPr>
        <w:t>en</w:t>
      </w:r>
      <w:proofErr w:type="spellEnd"/>
      <w:r w:rsidRPr="006C3592">
        <w:rPr>
          <w:b/>
          <w:bCs/>
        </w:rPr>
        <w:t xml:space="preserve"> </w:t>
      </w:r>
      <w:proofErr w:type="gramStart"/>
      <w:r w:rsidRPr="006C3592">
        <w:rPr>
          <w:b/>
          <w:bCs/>
        </w:rPr>
        <w:t>un SGI</w:t>
      </w:r>
      <w:proofErr w:type="gramEnd"/>
      <w:r w:rsidRPr="006C3592">
        <w:rPr>
          <w:b/>
          <w:bCs/>
        </w:rPr>
        <w:t>:</w:t>
      </w:r>
    </w:p>
    <w:p w14:paraId="75FAF597" w14:textId="77777777" w:rsidR="006C3592" w:rsidRPr="006C3592" w:rsidRDefault="006C3592" w:rsidP="006C3592">
      <w:pPr>
        <w:numPr>
          <w:ilvl w:val="0"/>
          <w:numId w:val="9"/>
        </w:numPr>
        <w:rPr>
          <w:lang w:val="es-ES"/>
        </w:rPr>
      </w:pPr>
      <w:r w:rsidRPr="006C3592">
        <w:rPr>
          <w:lang w:val="es-ES"/>
        </w:rPr>
        <w:t>El sistema mantiene un registro de las compras realizadas y sus respectivos precios.</w:t>
      </w:r>
    </w:p>
    <w:p w14:paraId="37AC97B8" w14:textId="77777777" w:rsidR="006C3592" w:rsidRPr="006C3592" w:rsidRDefault="006C3592" w:rsidP="006C3592">
      <w:pPr>
        <w:numPr>
          <w:ilvl w:val="0"/>
          <w:numId w:val="9"/>
        </w:numPr>
        <w:rPr>
          <w:lang w:val="es-ES"/>
        </w:rPr>
      </w:pPr>
      <w:r w:rsidRPr="006C3592">
        <w:rPr>
          <w:lang w:val="es-ES"/>
        </w:rPr>
        <w:t>Cada vez que se registra una nueva compra, el sistema recalcula el costo promedio de cada producto, aplicando la fórmula:</w:t>
      </w:r>
    </w:p>
    <w:p w14:paraId="2872E3CD" w14:textId="77777777" w:rsidR="006C3592" w:rsidRDefault="006C3592" w:rsidP="006C3592">
      <w:pPr>
        <w:ind w:left="720"/>
        <w:rPr>
          <w:lang w:val="es-ES"/>
        </w:rPr>
      </w:pPr>
      <w:r w:rsidRPr="006C3592">
        <w:rPr>
          <w:noProof/>
          <w:lang w:val="es-ES"/>
        </w:rPr>
        <w:drawing>
          <wp:inline distT="0" distB="0" distL="0" distR="0" wp14:anchorId="58BF5851" wp14:editId="2735E849">
            <wp:extent cx="3802380" cy="500078"/>
            <wp:effectExtent l="0" t="0" r="0" b="0"/>
            <wp:docPr id="5937292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29211" name="Picture 1" descr="A black text on a white background&#10;&#10;Description automatically generated"/>
                    <pic:cNvPicPr/>
                  </pic:nvPicPr>
                  <pic:blipFill>
                    <a:blip r:embed="rId5"/>
                    <a:stretch>
                      <a:fillRect/>
                    </a:stretch>
                  </pic:blipFill>
                  <pic:spPr>
                    <a:xfrm>
                      <a:off x="0" y="0"/>
                      <a:ext cx="3916761" cy="515121"/>
                    </a:xfrm>
                    <a:prstGeom prst="rect">
                      <a:avLst/>
                    </a:prstGeom>
                  </pic:spPr>
                </pic:pic>
              </a:graphicData>
            </a:graphic>
          </wp:inline>
        </w:drawing>
      </w:r>
    </w:p>
    <w:p w14:paraId="4243A89C" w14:textId="5A1D131B" w:rsidR="006C3592" w:rsidRPr="006C3592" w:rsidRDefault="006C3592" w:rsidP="006C3592">
      <w:pPr>
        <w:numPr>
          <w:ilvl w:val="0"/>
          <w:numId w:val="9"/>
        </w:numPr>
        <w:rPr>
          <w:lang w:val="es-ES"/>
        </w:rPr>
      </w:pPr>
      <w:r w:rsidRPr="006C3592">
        <w:rPr>
          <w:lang w:val="es-ES"/>
        </w:rPr>
        <w:t>Este valor promedio se utiliza para calcular la valorización del inventario.</w:t>
      </w:r>
    </w:p>
    <w:p w14:paraId="38A84BCE" w14:textId="77777777" w:rsidR="006C3592" w:rsidRPr="006C3592" w:rsidRDefault="006C3592" w:rsidP="006C3592">
      <w:pPr>
        <w:rPr>
          <w:b/>
          <w:bCs/>
          <w:color w:val="FF0000"/>
          <w:lang w:val="es-ES"/>
        </w:rPr>
      </w:pPr>
      <w:r w:rsidRPr="006C3592">
        <w:rPr>
          <w:b/>
          <w:bCs/>
          <w:color w:val="FF0000"/>
          <w:lang w:val="es-ES"/>
        </w:rPr>
        <w:t>b) Método de Primeras Entradas, Primeras Salidas (PEPS)</w:t>
      </w:r>
    </w:p>
    <w:p w14:paraId="2B70DD3A" w14:textId="77777777" w:rsidR="006C3592" w:rsidRPr="006C3592" w:rsidRDefault="006C3592" w:rsidP="006C3592">
      <w:pPr>
        <w:numPr>
          <w:ilvl w:val="0"/>
          <w:numId w:val="10"/>
        </w:numPr>
        <w:rPr>
          <w:lang w:val="es-ES"/>
        </w:rPr>
      </w:pPr>
      <w:r w:rsidRPr="006C3592">
        <w:rPr>
          <w:lang w:val="es-ES"/>
        </w:rPr>
        <w:t>Según este método, se supone que los primeros productos que entran al inventario son los primeros en salir, es decir, el costo de los productos más antiguos es el que se utiliza para valorar el inventario.</w:t>
      </w:r>
    </w:p>
    <w:p w14:paraId="23E3C72C" w14:textId="77777777" w:rsidR="006C3592" w:rsidRPr="006C3592" w:rsidRDefault="006C3592" w:rsidP="006C3592">
      <w:proofErr w:type="spellStart"/>
      <w:r w:rsidRPr="006C3592">
        <w:rPr>
          <w:b/>
          <w:bCs/>
        </w:rPr>
        <w:t>Implementación</w:t>
      </w:r>
      <w:proofErr w:type="spellEnd"/>
      <w:r w:rsidRPr="006C3592">
        <w:rPr>
          <w:b/>
          <w:bCs/>
        </w:rPr>
        <w:t xml:space="preserve"> </w:t>
      </w:r>
      <w:proofErr w:type="spellStart"/>
      <w:r w:rsidRPr="006C3592">
        <w:rPr>
          <w:b/>
          <w:bCs/>
        </w:rPr>
        <w:t>en</w:t>
      </w:r>
      <w:proofErr w:type="spellEnd"/>
      <w:r w:rsidRPr="006C3592">
        <w:rPr>
          <w:b/>
          <w:bCs/>
        </w:rPr>
        <w:t xml:space="preserve"> </w:t>
      </w:r>
      <w:proofErr w:type="gramStart"/>
      <w:r w:rsidRPr="006C3592">
        <w:rPr>
          <w:b/>
          <w:bCs/>
        </w:rPr>
        <w:t>un SGI</w:t>
      </w:r>
      <w:proofErr w:type="gramEnd"/>
      <w:r w:rsidRPr="006C3592">
        <w:rPr>
          <w:b/>
          <w:bCs/>
        </w:rPr>
        <w:t>:</w:t>
      </w:r>
    </w:p>
    <w:p w14:paraId="745CB94D" w14:textId="77777777" w:rsidR="006C3592" w:rsidRPr="006C3592" w:rsidRDefault="006C3592" w:rsidP="006C3592">
      <w:pPr>
        <w:numPr>
          <w:ilvl w:val="0"/>
          <w:numId w:val="11"/>
        </w:numPr>
        <w:rPr>
          <w:lang w:val="es-ES"/>
        </w:rPr>
      </w:pPr>
      <w:r w:rsidRPr="006C3592">
        <w:rPr>
          <w:lang w:val="es-ES"/>
        </w:rPr>
        <w:t>El sistema debe registrar cada entrada de inventario con un identificador de fecha y precio de compra.</w:t>
      </w:r>
    </w:p>
    <w:p w14:paraId="243DA268" w14:textId="77777777" w:rsidR="006C3592" w:rsidRPr="006C3592" w:rsidRDefault="006C3592" w:rsidP="006C3592">
      <w:pPr>
        <w:numPr>
          <w:ilvl w:val="0"/>
          <w:numId w:val="11"/>
        </w:numPr>
        <w:rPr>
          <w:lang w:val="es-ES"/>
        </w:rPr>
      </w:pPr>
      <w:r w:rsidRPr="006C3592">
        <w:rPr>
          <w:lang w:val="es-ES"/>
        </w:rPr>
        <w:t>Cuando se realiza una venta o salida de inventario, el sistema "consumirá" primero los productos más antiguos según la fecha de entrada y utilizará sus costos para valorar el inventario.</w:t>
      </w:r>
    </w:p>
    <w:p w14:paraId="6B8C24C1" w14:textId="77777777" w:rsidR="006C3592" w:rsidRPr="006C3592" w:rsidRDefault="006C3592" w:rsidP="006C3592">
      <w:pPr>
        <w:rPr>
          <w:b/>
          <w:bCs/>
          <w:color w:val="FF0000"/>
          <w:lang w:val="es-ES"/>
        </w:rPr>
      </w:pPr>
      <w:r w:rsidRPr="006C3592">
        <w:rPr>
          <w:b/>
          <w:bCs/>
          <w:color w:val="FF0000"/>
          <w:lang w:val="es-ES"/>
        </w:rPr>
        <w:t>c) Método de Últimas Entradas, Primeras Salidas (UEPS)</w:t>
      </w:r>
    </w:p>
    <w:p w14:paraId="7A6AEA0F" w14:textId="77777777" w:rsidR="006C3592" w:rsidRPr="006C3592" w:rsidRDefault="006C3592" w:rsidP="006C3592">
      <w:pPr>
        <w:numPr>
          <w:ilvl w:val="0"/>
          <w:numId w:val="12"/>
        </w:numPr>
        <w:rPr>
          <w:lang w:val="es-ES"/>
        </w:rPr>
      </w:pPr>
      <w:r w:rsidRPr="006C3592">
        <w:rPr>
          <w:lang w:val="es-ES"/>
        </w:rPr>
        <w:t>A diferencia del PEPS, este método asume que los últimos productos en entrar son los primeros en salir.</w:t>
      </w:r>
    </w:p>
    <w:p w14:paraId="72A23BA8" w14:textId="77777777" w:rsidR="006C3592" w:rsidRPr="006C3592" w:rsidRDefault="006C3592" w:rsidP="006C3592">
      <w:pPr>
        <w:numPr>
          <w:ilvl w:val="0"/>
          <w:numId w:val="12"/>
        </w:numPr>
        <w:rPr>
          <w:lang w:val="es-ES"/>
        </w:rPr>
      </w:pPr>
      <w:r w:rsidRPr="006C3592">
        <w:rPr>
          <w:lang w:val="es-ES"/>
        </w:rPr>
        <w:t>Esto puede ser útil en escenarios donde los productos tienen una vida útil limitada o en industrias que manejan productos perecederos.</w:t>
      </w:r>
    </w:p>
    <w:p w14:paraId="54D77FC3" w14:textId="77777777" w:rsidR="006C3592" w:rsidRPr="006C3592" w:rsidRDefault="006C3592" w:rsidP="006C3592">
      <w:proofErr w:type="spellStart"/>
      <w:r w:rsidRPr="006C3592">
        <w:rPr>
          <w:b/>
          <w:bCs/>
        </w:rPr>
        <w:t>Implementación</w:t>
      </w:r>
      <w:proofErr w:type="spellEnd"/>
      <w:r w:rsidRPr="006C3592">
        <w:rPr>
          <w:b/>
          <w:bCs/>
        </w:rPr>
        <w:t xml:space="preserve"> </w:t>
      </w:r>
      <w:proofErr w:type="spellStart"/>
      <w:r w:rsidRPr="006C3592">
        <w:rPr>
          <w:b/>
          <w:bCs/>
        </w:rPr>
        <w:t>en</w:t>
      </w:r>
      <w:proofErr w:type="spellEnd"/>
      <w:r w:rsidRPr="006C3592">
        <w:rPr>
          <w:b/>
          <w:bCs/>
        </w:rPr>
        <w:t xml:space="preserve"> </w:t>
      </w:r>
      <w:proofErr w:type="gramStart"/>
      <w:r w:rsidRPr="006C3592">
        <w:rPr>
          <w:b/>
          <w:bCs/>
        </w:rPr>
        <w:t>un SGI</w:t>
      </w:r>
      <w:proofErr w:type="gramEnd"/>
      <w:r w:rsidRPr="006C3592">
        <w:rPr>
          <w:b/>
          <w:bCs/>
        </w:rPr>
        <w:t>:</w:t>
      </w:r>
    </w:p>
    <w:p w14:paraId="6A4D2CAF" w14:textId="77777777" w:rsidR="006C3592" w:rsidRPr="006C3592" w:rsidRDefault="006C3592" w:rsidP="006C3592">
      <w:pPr>
        <w:numPr>
          <w:ilvl w:val="0"/>
          <w:numId w:val="13"/>
        </w:numPr>
        <w:rPr>
          <w:lang w:val="es-ES"/>
        </w:rPr>
      </w:pPr>
      <w:r w:rsidRPr="006C3592">
        <w:rPr>
          <w:lang w:val="es-ES"/>
        </w:rPr>
        <w:t>Similar al PEPS, el sistema debe registrar cada entrada de inventario con fechas y costos de adquisición.</w:t>
      </w:r>
    </w:p>
    <w:p w14:paraId="2DB83567" w14:textId="77777777" w:rsidR="006C3592" w:rsidRPr="006C3592" w:rsidRDefault="006C3592" w:rsidP="006C3592">
      <w:pPr>
        <w:numPr>
          <w:ilvl w:val="0"/>
          <w:numId w:val="13"/>
        </w:numPr>
        <w:rPr>
          <w:lang w:val="es-ES"/>
        </w:rPr>
      </w:pPr>
      <w:r w:rsidRPr="006C3592">
        <w:rPr>
          <w:lang w:val="es-ES"/>
        </w:rPr>
        <w:lastRenderedPageBreak/>
        <w:t>El sistema valorará primero los productos más recientes cuando se realicen ventas o salidas, y calculará el valor del inventario basado en los últimos costos de adquisición.</w:t>
      </w:r>
    </w:p>
    <w:p w14:paraId="0EE5859D" w14:textId="77777777" w:rsidR="006C3592" w:rsidRPr="006C3592" w:rsidRDefault="006C3592" w:rsidP="006C3592">
      <w:pPr>
        <w:rPr>
          <w:b/>
          <w:bCs/>
        </w:rPr>
      </w:pPr>
      <w:r w:rsidRPr="006C3592">
        <w:rPr>
          <w:b/>
          <w:bCs/>
        </w:rPr>
        <w:t xml:space="preserve">d) </w:t>
      </w:r>
      <w:proofErr w:type="spellStart"/>
      <w:r w:rsidRPr="006C3592">
        <w:rPr>
          <w:b/>
          <w:bCs/>
        </w:rPr>
        <w:t>Método</w:t>
      </w:r>
      <w:proofErr w:type="spellEnd"/>
      <w:r w:rsidRPr="006C3592">
        <w:rPr>
          <w:b/>
          <w:bCs/>
        </w:rPr>
        <w:t xml:space="preserve"> de </w:t>
      </w:r>
      <w:proofErr w:type="spellStart"/>
      <w:r w:rsidRPr="006C3592">
        <w:rPr>
          <w:b/>
          <w:bCs/>
        </w:rPr>
        <w:t>Identificación</w:t>
      </w:r>
      <w:proofErr w:type="spellEnd"/>
      <w:r w:rsidRPr="006C3592">
        <w:rPr>
          <w:b/>
          <w:bCs/>
        </w:rPr>
        <w:t xml:space="preserve"> </w:t>
      </w:r>
      <w:proofErr w:type="spellStart"/>
      <w:r w:rsidRPr="006C3592">
        <w:rPr>
          <w:b/>
          <w:bCs/>
        </w:rPr>
        <w:t>Específica</w:t>
      </w:r>
      <w:proofErr w:type="spellEnd"/>
    </w:p>
    <w:p w14:paraId="16439FAB" w14:textId="77777777" w:rsidR="006C3592" w:rsidRPr="006C3592" w:rsidRDefault="006C3592" w:rsidP="006C3592">
      <w:pPr>
        <w:numPr>
          <w:ilvl w:val="0"/>
          <w:numId w:val="14"/>
        </w:numPr>
        <w:rPr>
          <w:lang w:val="es-ES"/>
        </w:rPr>
      </w:pPr>
      <w:r w:rsidRPr="006C3592">
        <w:rPr>
          <w:lang w:val="es-ES"/>
        </w:rPr>
        <w:t>Este método se usa en situaciones donde los productos en el inventario son fácilmente diferenciables, como en el caso de productos de lujo o unidades personalizadas.</w:t>
      </w:r>
    </w:p>
    <w:p w14:paraId="3B512F79" w14:textId="77777777" w:rsidR="006C3592" w:rsidRPr="006C3592" w:rsidRDefault="006C3592" w:rsidP="006C3592">
      <w:pPr>
        <w:numPr>
          <w:ilvl w:val="0"/>
          <w:numId w:val="14"/>
        </w:numPr>
        <w:rPr>
          <w:lang w:val="es-ES"/>
        </w:rPr>
      </w:pPr>
      <w:r w:rsidRPr="006C3592">
        <w:rPr>
          <w:lang w:val="es-ES"/>
        </w:rPr>
        <w:t>Cada producto tiene un costo específico que debe ser registrado de manera individual.</w:t>
      </w:r>
    </w:p>
    <w:p w14:paraId="34971252" w14:textId="77777777" w:rsidR="006C3592" w:rsidRPr="006C3592" w:rsidRDefault="006C3592" w:rsidP="006C3592">
      <w:proofErr w:type="spellStart"/>
      <w:r w:rsidRPr="006C3592">
        <w:rPr>
          <w:b/>
          <w:bCs/>
        </w:rPr>
        <w:t>Implementación</w:t>
      </w:r>
      <w:proofErr w:type="spellEnd"/>
      <w:r w:rsidRPr="006C3592">
        <w:rPr>
          <w:b/>
          <w:bCs/>
        </w:rPr>
        <w:t xml:space="preserve"> </w:t>
      </w:r>
      <w:proofErr w:type="spellStart"/>
      <w:r w:rsidRPr="006C3592">
        <w:rPr>
          <w:b/>
          <w:bCs/>
        </w:rPr>
        <w:t>en</w:t>
      </w:r>
      <w:proofErr w:type="spellEnd"/>
      <w:r w:rsidRPr="006C3592">
        <w:rPr>
          <w:b/>
          <w:bCs/>
        </w:rPr>
        <w:t xml:space="preserve"> </w:t>
      </w:r>
      <w:proofErr w:type="gramStart"/>
      <w:r w:rsidRPr="006C3592">
        <w:rPr>
          <w:b/>
          <w:bCs/>
        </w:rPr>
        <w:t>un SGI</w:t>
      </w:r>
      <w:proofErr w:type="gramEnd"/>
      <w:r w:rsidRPr="006C3592">
        <w:rPr>
          <w:b/>
          <w:bCs/>
        </w:rPr>
        <w:t>:</w:t>
      </w:r>
    </w:p>
    <w:p w14:paraId="22A693B4" w14:textId="77777777" w:rsidR="006C3592" w:rsidRPr="006C3592" w:rsidRDefault="006C3592" w:rsidP="006C3592">
      <w:pPr>
        <w:numPr>
          <w:ilvl w:val="0"/>
          <w:numId w:val="15"/>
        </w:numPr>
        <w:rPr>
          <w:lang w:val="es-ES"/>
        </w:rPr>
      </w:pPr>
      <w:r w:rsidRPr="006C3592">
        <w:rPr>
          <w:lang w:val="es-ES"/>
        </w:rPr>
        <w:t>El sistema asignará un valor específico a cada unidad de producto, y cuando se realice una salida, el sistema registrará el costo correspondiente de la unidad específica que fue vendida.</w:t>
      </w:r>
    </w:p>
    <w:p w14:paraId="6B7D37E8" w14:textId="77777777" w:rsidR="006C3592" w:rsidRPr="006C3592" w:rsidRDefault="006C3592" w:rsidP="006C3592">
      <w:pPr>
        <w:rPr>
          <w:b/>
          <w:bCs/>
          <w:lang w:val="es-ES"/>
        </w:rPr>
      </w:pPr>
      <w:r w:rsidRPr="006C3592">
        <w:rPr>
          <w:b/>
          <w:bCs/>
          <w:lang w:val="es-ES"/>
        </w:rPr>
        <w:t>2. Cálculo de la Valorización del Inventario en un SGI</w:t>
      </w:r>
    </w:p>
    <w:p w14:paraId="3DD69F1D" w14:textId="77777777" w:rsidR="006C3592" w:rsidRPr="006C3592" w:rsidRDefault="006C3592" w:rsidP="006C3592">
      <w:pPr>
        <w:rPr>
          <w:lang w:val="es-ES"/>
        </w:rPr>
      </w:pPr>
      <w:r w:rsidRPr="006C3592">
        <w:rPr>
          <w:lang w:val="es-ES"/>
        </w:rPr>
        <w:t>Una vez definidos los métodos, el SGI debe calcular la valorización del inventario de manera continua, registrando las entradas y salidas y actualizando el valor del inventario en tiempo real. Los pasos generales de este proceso serían:</w:t>
      </w:r>
    </w:p>
    <w:p w14:paraId="6DA301A9" w14:textId="77777777" w:rsidR="006C3592" w:rsidRPr="006C3592" w:rsidRDefault="006C3592" w:rsidP="006C3592">
      <w:pPr>
        <w:rPr>
          <w:b/>
          <w:bCs/>
          <w:lang w:val="es-ES"/>
        </w:rPr>
      </w:pPr>
      <w:r w:rsidRPr="006C3592">
        <w:rPr>
          <w:b/>
          <w:bCs/>
          <w:lang w:val="es-ES"/>
        </w:rPr>
        <w:t>a) Registro de Entradas:</w:t>
      </w:r>
    </w:p>
    <w:p w14:paraId="2183A057" w14:textId="77777777" w:rsidR="006C3592" w:rsidRPr="006C3592" w:rsidRDefault="006C3592" w:rsidP="006C3592">
      <w:pPr>
        <w:numPr>
          <w:ilvl w:val="0"/>
          <w:numId w:val="16"/>
        </w:numPr>
        <w:rPr>
          <w:lang w:val="es-ES"/>
        </w:rPr>
      </w:pPr>
      <w:r w:rsidRPr="006C3592">
        <w:rPr>
          <w:lang w:val="es-ES"/>
        </w:rPr>
        <w:t>Cada vez que un producto ingresa al inventario (por compra, producción, devolución, etc.), el SGI debe registrar:</w:t>
      </w:r>
    </w:p>
    <w:p w14:paraId="51AAEB77" w14:textId="77777777" w:rsidR="006C3592" w:rsidRPr="006C3592" w:rsidRDefault="006C3592" w:rsidP="006C3592">
      <w:pPr>
        <w:numPr>
          <w:ilvl w:val="1"/>
          <w:numId w:val="16"/>
        </w:numPr>
      </w:pPr>
      <w:r w:rsidRPr="006C3592">
        <w:t xml:space="preserve">La </w:t>
      </w:r>
      <w:proofErr w:type="spellStart"/>
      <w:r w:rsidRPr="006C3592">
        <w:t>cantidad</w:t>
      </w:r>
      <w:proofErr w:type="spellEnd"/>
      <w:r w:rsidRPr="006C3592">
        <w:t xml:space="preserve"> de </w:t>
      </w:r>
      <w:proofErr w:type="spellStart"/>
      <w:r w:rsidRPr="006C3592">
        <w:t>unidades</w:t>
      </w:r>
      <w:proofErr w:type="spellEnd"/>
      <w:r w:rsidRPr="006C3592">
        <w:t>.</w:t>
      </w:r>
    </w:p>
    <w:p w14:paraId="25182779" w14:textId="77777777" w:rsidR="006C3592" w:rsidRPr="006C3592" w:rsidRDefault="006C3592" w:rsidP="006C3592">
      <w:pPr>
        <w:numPr>
          <w:ilvl w:val="1"/>
          <w:numId w:val="16"/>
        </w:numPr>
        <w:rPr>
          <w:lang w:val="es-ES"/>
        </w:rPr>
      </w:pPr>
      <w:r w:rsidRPr="006C3592">
        <w:rPr>
          <w:lang w:val="es-ES"/>
        </w:rPr>
        <w:t>El precio de adquisición (o costo de producción).</w:t>
      </w:r>
    </w:p>
    <w:p w14:paraId="2AAF0E5F" w14:textId="77777777" w:rsidR="006C3592" w:rsidRPr="006C3592" w:rsidRDefault="006C3592" w:rsidP="006C3592">
      <w:pPr>
        <w:numPr>
          <w:ilvl w:val="1"/>
          <w:numId w:val="16"/>
        </w:numPr>
        <w:rPr>
          <w:lang w:val="es-ES"/>
        </w:rPr>
      </w:pPr>
      <w:r w:rsidRPr="006C3592">
        <w:rPr>
          <w:lang w:val="es-ES"/>
        </w:rPr>
        <w:t>La fecha de entrada (para los métodos PEPS y UEPS).</w:t>
      </w:r>
    </w:p>
    <w:p w14:paraId="18C71BF2" w14:textId="77777777" w:rsidR="006C3592" w:rsidRPr="006C3592" w:rsidRDefault="006C3592" w:rsidP="006C3592">
      <w:pPr>
        <w:rPr>
          <w:b/>
          <w:bCs/>
        </w:rPr>
      </w:pPr>
      <w:r w:rsidRPr="006C3592">
        <w:rPr>
          <w:b/>
          <w:bCs/>
        </w:rPr>
        <w:t xml:space="preserve">b) </w:t>
      </w:r>
      <w:proofErr w:type="spellStart"/>
      <w:r w:rsidRPr="006C3592">
        <w:rPr>
          <w:b/>
          <w:bCs/>
        </w:rPr>
        <w:t>Registro</w:t>
      </w:r>
      <w:proofErr w:type="spellEnd"/>
      <w:r w:rsidRPr="006C3592">
        <w:rPr>
          <w:b/>
          <w:bCs/>
        </w:rPr>
        <w:t xml:space="preserve"> de </w:t>
      </w:r>
      <w:proofErr w:type="spellStart"/>
      <w:r w:rsidRPr="006C3592">
        <w:rPr>
          <w:b/>
          <w:bCs/>
        </w:rPr>
        <w:t>Salidas</w:t>
      </w:r>
      <w:proofErr w:type="spellEnd"/>
      <w:r w:rsidRPr="006C3592">
        <w:rPr>
          <w:b/>
          <w:bCs/>
        </w:rPr>
        <w:t>:</w:t>
      </w:r>
    </w:p>
    <w:p w14:paraId="2987C6B1" w14:textId="77777777" w:rsidR="006C3592" w:rsidRPr="006C3592" w:rsidRDefault="006C3592" w:rsidP="006C3592">
      <w:pPr>
        <w:numPr>
          <w:ilvl w:val="0"/>
          <w:numId w:val="17"/>
        </w:numPr>
        <w:rPr>
          <w:lang w:val="es-ES"/>
        </w:rPr>
      </w:pPr>
      <w:r w:rsidRPr="006C3592">
        <w:rPr>
          <w:lang w:val="es-ES"/>
        </w:rPr>
        <w:t>Cuando un producto sale del inventario (por venta, uso interno, etc.), el SGI debe realizar el siguiente cálculo:</w:t>
      </w:r>
    </w:p>
    <w:p w14:paraId="58DE3B7B" w14:textId="77777777" w:rsidR="006C3592" w:rsidRPr="006C3592" w:rsidRDefault="006C3592" w:rsidP="006C3592">
      <w:pPr>
        <w:numPr>
          <w:ilvl w:val="1"/>
          <w:numId w:val="17"/>
        </w:numPr>
        <w:rPr>
          <w:color w:val="FF0000"/>
          <w:lang w:val="es-ES"/>
        </w:rPr>
      </w:pPr>
      <w:r w:rsidRPr="006C3592">
        <w:rPr>
          <w:color w:val="FF0000"/>
          <w:lang w:val="es-ES"/>
        </w:rPr>
        <w:t>Si se utiliza PEPS o UEPS, se debe identificar qué productos se están vendiendo, según el método utilizado (los primeros o últimos en entrar).</w:t>
      </w:r>
    </w:p>
    <w:p w14:paraId="609CCCF3" w14:textId="77777777" w:rsidR="006C3592" w:rsidRPr="006C3592" w:rsidRDefault="006C3592" w:rsidP="006C3592">
      <w:pPr>
        <w:numPr>
          <w:ilvl w:val="1"/>
          <w:numId w:val="17"/>
        </w:numPr>
        <w:rPr>
          <w:lang w:val="es-ES"/>
        </w:rPr>
      </w:pPr>
      <w:r w:rsidRPr="006C3592">
        <w:rPr>
          <w:lang w:val="es-ES"/>
        </w:rPr>
        <w:t>Para el método de costo promedio ponderado, se utiliza el costo promedio actualizado.</w:t>
      </w:r>
    </w:p>
    <w:p w14:paraId="7A6F7C5C" w14:textId="77777777" w:rsidR="006C3592" w:rsidRPr="006C3592" w:rsidRDefault="006C3592" w:rsidP="006C3592">
      <w:pPr>
        <w:rPr>
          <w:b/>
          <w:bCs/>
          <w:lang w:val="es-ES"/>
        </w:rPr>
      </w:pPr>
      <w:r w:rsidRPr="006C3592">
        <w:rPr>
          <w:b/>
          <w:bCs/>
          <w:lang w:val="es-ES"/>
        </w:rPr>
        <w:lastRenderedPageBreak/>
        <w:t>c) Cálculo del Valor del Inventario:</w:t>
      </w:r>
    </w:p>
    <w:p w14:paraId="2202DFD1" w14:textId="77777777" w:rsidR="006C3592" w:rsidRPr="006C3592" w:rsidRDefault="006C3592" w:rsidP="006C3592">
      <w:pPr>
        <w:numPr>
          <w:ilvl w:val="0"/>
          <w:numId w:val="18"/>
        </w:numPr>
        <w:rPr>
          <w:lang w:val="es-ES"/>
        </w:rPr>
      </w:pPr>
      <w:r w:rsidRPr="006C3592">
        <w:rPr>
          <w:lang w:val="es-ES"/>
        </w:rPr>
        <w:t>El SGI debe actualizar de manera continua el valor del inventario al calcular el costo de los productos restantes después de cada transacción.</w:t>
      </w:r>
    </w:p>
    <w:p w14:paraId="63511B48" w14:textId="77777777" w:rsidR="006C3592" w:rsidRPr="006C3592" w:rsidRDefault="006C3592" w:rsidP="006C3592">
      <w:pPr>
        <w:rPr>
          <w:lang w:val="es-ES"/>
        </w:rPr>
      </w:pPr>
      <w:r w:rsidRPr="006C3592">
        <w:rPr>
          <w:lang w:val="es-ES"/>
        </w:rPr>
        <w:t>El valor total del inventario en un momento dado puede calcularse con la fórmula:</w:t>
      </w:r>
    </w:p>
    <w:p w14:paraId="558E3591" w14:textId="557DB5A3" w:rsidR="002F0EF6" w:rsidRDefault="00E03206" w:rsidP="006C3592">
      <w:r w:rsidRPr="00E03206">
        <w:rPr>
          <w:noProof/>
        </w:rPr>
        <w:drawing>
          <wp:inline distT="0" distB="0" distL="0" distR="0" wp14:anchorId="52AE122B" wp14:editId="6BD4FA7C">
            <wp:extent cx="5943600" cy="635000"/>
            <wp:effectExtent l="0" t="0" r="0" b="0"/>
            <wp:docPr id="61276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60769" name=""/>
                    <pic:cNvPicPr/>
                  </pic:nvPicPr>
                  <pic:blipFill>
                    <a:blip r:embed="rId6"/>
                    <a:stretch>
                      <a:fillRect/>
                    </a:stretch>
                  </pic:blipFill>
                  <pic:spPr>
                    <a:xfrm>
                      <a:off x="0" y="0"/>
                      <a:ext cx="5943600" cy="635000"/>
                    </a:xfrm>
                    <a:prstGeom prst="rect">
                      <a:avLst/>
                    </a:prstGeom>
                  </pic:spPr>
                </pic:pic>
              </a:graphicData>
            </a:graphic>
          </wp:inline>
        </w:drawing>
      </w:r>
    </w:p>
    <w:p w14:paraId="78D16D30" w14:textId="25EB7903" w:rsidR="006C3592" w:rsidRPr="006C3592" w:rsidRDefault="006C3592" w:rsidP="006C3592">
      <w:r w:rsidRPr="006C3592">
        <w:t>Donde:</w:t>
      </w:r>
    </w:p>
    <w:p w14:paraId="1556D0B6" w14:textId="0D870CE7" w:rsidR="006C3592" w:rsidRPr="006C3592" w:rsidRDefault="006C3592" w:rsidP="006C3592">
      <w:pPr>
        <w:numPr>
          <w:ilvl w:val="1"/>
          <w:numId w:val="18"/>
        </w:numPr>
        <w:rPr>
          <w:lang w:val="es-ES"/>
        </w:rPr>
      </w:pPr>
      <w:r w:rsidRPr="006C3592">
        <w:rPr>
          <w:lang w:val="es-ES"/>
        </w:rPr>
        <w:t>i es cada tipo de producto.</w:t>
      </w:r>
    </w:p>
    <w:p w14:paraId="3E919CC6" w14:textId="4AB7D086" w:rsidR="006C3592" w:rsidRPr="006C3592" w:rsidRDefault="006C3592" w:rsidP="006C3592">
      <w:pPr>
        <w:numPr>
          <w:ilvl w:val="1"/>
          <w:numId w:val="18"/>
        </w:numPr>
        <w:rPr>
          <w:lang w:val="es-ES"/>
        </w:rPr>
      </w:pPr>
      <w:r w:rsidRPr="006C3592">
        <w:rPr>
          <w:lang w:val="es-ES"/>
        </w:rPr>
        <w:t>n es el número total de productos en inventario.</w:t>
      </w:r>
    </w:p>
    <w:p w14:paraId="73383CC8" w14:textId="77777777" w:rsidR="006C3592" w:rsidRPr="006C3592" w:rsidRDefault="006C3592" w:rsidP="006C3592">
      <w:pPr>
        <w:rPr>
          <w:b/>
          <w:bCs/>
        </w:rPr>
      </w:pPr>
      <w:r w:rsidRPr="006C3592">
        <w:rPr>
          <w:b/>
          <w:bCs/>
        </w:rPr>
        <w:t xml:space="preserve">d) Generación de </w:t>
      </w:r>
      <w:proofErr w:type="spellStart"/>
      <w:r w:rsidRPr="006C3592">
        <w:rPr>
          <w:b/>
          <w:bCs/>
        </w:rPr>
        <w:t>Reportes</w:t>
      </w:r>
      <w:proofErr w:type="spellEnd"/>
      <w:r w:rsidRPr="006C3592">
        <w:rPr>
          <w:b/>
          <w:bCs/>
        </w:rPr>
        <w:t>:</w:t>
      </w:r>
    </w:p>
    <w:p w14:paraId="4F80B13A" w14:textId="77777777" w:rsidR="006C3592" w:rsidRPr="006C3592" w:rsidRDefault="006C3592" w:rsidP="006C3592">
      <w:pPr>
        <w:numPr>
          <w:ilvl w:val="0"/>
          <w:numId w:val="19"/>
        </w:numPr>
      </w:pPr>
      <w:r w:rsidRPr="006C3592">
        <w:rPr>
          <w:lang w:val="es-ES"/>
        </w:rPr>
        <w:t xml:space="preserve">El sistema debe permitir la generación de reportes de valorización de inventario según los métodos seleccionados. </w:t>
      </w:r>
      <w:proofErr w:type="spellStart"/>
      <w:r w:rsidRPr="006C3592">
        <w:t>Estos</w:t>
      </w:r>
      <w:proofErr w:type="spellEnd"/>
      <w:r w:rsidRPr="006C3592">
        <w:t xml:space="preserve"> </w:t>
      </w:r>
      <w:proofErr w:type="spellStart"/>
      <w:r w:rsidRPr="006C3592">
        <w:t>reportes</w:t>
      </w:r>
      <w:proofErr w:type="spellEnd"/>
      <w:r w:rsidRPr="006C3592">
        <w:t xml:space="preserve"> </w:t>
      </w:r>
      <w:proofErr w:type="spellStart"/>
      <w:r w:rsidRPr="006C3592">
        <w:t>deben</w:t>
      </w:r>
      <w:proofErr w:type="spellEnd"/>
      <w:r w:rsidRPr="006C3592">
        <w:t xml:space="preserve"> </w:t>
      </w:r>
      <w:proofErr w:type="spellStart"/>
      <w:r w:rsidRPr="006C3592">
        <w:t>incluir</w:t>
      </w:r>
      <w:proofErr w:type="spellEnd"/>
      <w:r w:rsidRPr="006C3592">
        <w:t>:</w:t>
      </w:r>
    </w:p>
    <w:p w14:paraId="171BDF8E" w14:textId="77777777" w:rsidR="006C3592" w:rsidRPr="006C3592" w:rsidRDefault="006C3592" w:rsidP="006C3592">
      <w:pPr>
        <w:numPr>
          <w:ilvl w:val="1"/>
          <w:numId w:val="19"/>
        </w:numPr>
        <w:rPr>
          <w:lang w:val="es-ES"/>
        </w:rPr>
      </w:pPr>
      <w:r w:rsidRPr="006C3592">
        <w:rPr>
          <w:lang w:val="es-ES"/>
        </w:rPr>
        <w:t>El valor total del inventario.</w:t>
      </w:r>
    </w:p>
    <w:p w14:paraId="235C0A21" w14:textId="77777777" w:rsidR="006C3592" w:rsidRPr="006C3592" w:rsidRDefault="006C3592" w:rsidP="006C3592">
      <w:pPr>
        <w:numPr>
          <w:ilvl w:val="1"/>
          <w:numId w:val="19"/>
        </w:numPr>
        <w:rPr>
          <w:lang w:val="es-ES"/>
        </w:rPr>
      </w:pPr>
      <w:r w:rsidRPr="006C3592">
        <w:rPr>
          <w:lang w:val="es-ES"/>
        </w:rPr>
        <w:t>El costo de los productos vendidos (según el método de valoración).</w:t>
      </w:r>
    </w:p>
    <w:p w14:paraId="1CFD48AA" w14:textId="77777777" w:rsidR="006C3592" w:rsidRPr="006C3592" w:rsidRDefault="006C3592" w:rsidP="006C3592">
      <w:pPr>
        <w:numPr>
          <w:ilvl w:val="1"/>
          <w:numId w:val="19"/>
        </w:numPr>
        <w:rPr>
          <w:lang w:val="es-ES"/>
        </w:rPr>
      </w:pPr>
      <w:r w:rsidRPr="006C3592">
        <w:rPr>
          <w:lang w:val="es-ES"/>
        </w:rPr>
        <w:t>El valor de cada tipo de producto en inventario, ajustado por las compras y ventas realizadas.</w:t>
      </w:r>
    </w:p>
    <w:p w14:paraId="63A0BCBC" w14:textId="77777777" w:rsidR="00E41AA5" w:rsidRDefault="00E41AA5" w:rsidP="006C3592">
      <w:pPr>
        <w:rPr>
          <w:lang w:val="es-ES"/>
        </w:rPr>
      </w:pPr>
    </w:p>
    <w:p w14:paraId="687E63CA" w14:textId="7FC12047" w:rsidR="00E03206" w:rsidRDefault="00E03206" w:rsidP="006C3592">
      <w:pPr>
        <w:rPr>
          <w:lang w:val="es-ES"/>
        </w:rPr>
      </w:pPr>
      <w:r w:rsidRPr="00E03206">
        <w:rPr>
          <w:lang w:val="es-ES"/>
        </w:rPr>
        <w:t xml:space="preserve">Este aspecto no fue hablado en primera instancia, pero viene siendo el punto fuerte a donde al menos yo necesito llegar. Si bien es cierto lo primero es hacerlo funcional, en lo que pueda integrarse todo en una especie de sistema contable propio en la </w:t>
      </w:r>
      <w:proofErr w:type="gramStart"/>
      <w:r w:rsidRPr="00E03206">
        <w:rPr>
          <w:lang w:val="es-ES"/>
        </w:rPr>
        <w:t>app</w:t>
      </w:r>
      <w:proofErr w:type="gramEnd"/>
      <w:r w:rsidR="00E41AA5">
        <w:rPr>
          <w:lang w:val="es-ES"/>
        </w:rPr>
        <w:t>;</w:t>
      </w:r>
      <w:r w:rsidRPr="00E03206">
        <w:rPr>
          <w:lang w:val="es-ES"/>
        </w:rPr>
        <w:t xml:space="preserve"> si necesito estos registros esté</w:t>
      </w:r>
      <w:r>
        <w:rPr>
          <w:lang w:val="es-ES"/>
        </w:rPr>
        <w:t>n</w:t>
      </w:r>
      <w:r w:rsidRPr="00E03206">
        <w:rPr>
          <w:lang w:val="es-ES"/>
        </w:rPr>
        <w:t xml:space="preserve"> claros, concisos y bien formulados</w:t>
      </w:r>
      <w:r w:rsidR="00E41AA5">
        <w:rPr>
          <w:lang w:val="es-ES"/>
        </w:rPr>
        <w:t xml:space="preserve"> al menos de manera básica desde el inicio.</w:t>
      </w:r>
    </w:p>
    <w:p w14:paraId="1FA4228F" w14:textId="08C77FCC" w:rsidR="006C3592" w:rsidRPr="006C3592" w:rsidRDefault="006C3592" w:rsidP="006C3592">
      <w:pPr>
        <w:rPr>
          <w:b/>
          <w:bCs/>
          <w:lang w:val="es-ES"/>
        </w:rPr>
      </w:pPr>
      <w:r w:rsidRPr="006C3592">
        <w:rPr>
          <w:b/>
          <w:bCs/>
          <w:lang w:val="es-ES"/>
        </w:rPr>
        <w:t>3. Integración de la Valorización de Inventario con la Contabilidad</w:t>
      </w:r>
    </w:p>
    <w:p w14:paraId="76CE9C2A" w14:textId="36514CD7" w:rsidR="006C3592" w:rsidRPr="006C3592" w:rsidRDefault="006C3592" w:rsidP="006C3592">
      <w:pPr>
        <w:rPr>
          <w:lang w:val="es-ES"/>
        </w:rPr>
      </w:pPr>
      <w:r w:rsidRPr="006C3592">
        <w:rPr>
          <w:lang w:val="es-ES"/>
        </w:rPr>
        <w:t xml:space="preserve">La valorización del impacta directamente en el costo de ventas y en el balance de la empresa. Un </w:t>
      </w:r>
      <w:r w:rsidRPr="006C3592">
        <w:rPr>
          <w:b/>
          <w:bCs/>
          <w:lang w:val="es-ES"/>
        </w:rPr>
        <w:t>SGI de inventarios</w:t>
      </w:r>
      <w:r w:rsidRPr="006C3592">
        <w:rPr>
          <w:lang w:val="es-ES"/>
        </w:rPr>
        <w:t xml:space="preserve"> debería </w:t>
      </w:r>
      <w:r w:rsidR="00E03206">
        <w:rPr>
          <w:lang w:val="es-ES"/>
        </w:rPr>
        <w:t>en lo que se integra contablemente</w:t>
      </w:r>
      <w:r w:rsidRPr="006C3592">
        <w:rPr>
          <w:lang w:val="es-ES"/>
        </w:rPr>
        <w:t>:</w:t>
      </w:r>
    </w:p>
    <w:p w14:paraId="6F49FDC0" w14:textId="742AF1EC" w:rsidR="006C3592" w:rsidRPr="006C3592" w:rsidRDefault="006C3592" w:rsidP="006C3592">
      <w:pPr>
        <w:numPr>
          <w:ilvl w:val="0"/>
          <w:numId w:val="20"/>
        </w:numPr>
        <w:rPr>
          <w:lang w:val="es-ES"/>
        </w:rPr>
      </w:pPr>
      <w:r w:rsidRPr="006C3592">
        <w:rPr>
          <w:b/>
          <w:bCs/>
          <w:lang w:val="es-ES"/>
        </w:rPr>
        <w:t>Registrar el costo de las ventas</w:t>
      </w:r>
      <w:r w:rsidRPr="006C3592">
        <w:rPr>
          <w:lang w:val="es-ES"/>
        </w:rPr>
        <w:t>: Cada vez que se realiza una venta, el sistema debe actualizar tanto el inventario como el costo de ventas</w:t>
      </w:r>
      <w:r w:rsidR="00E41AA5">
        <w:rPr>
          <w:lang w:val="es-ES"/>
        </w:rPr>
        <w:t>.</w:t>
      </w:r>
    </w:p>
    <w:p w14:paraId="0498B0C1" w14:textId="77777777" w:rsidR="006C3592" w:rsidRPr="006C3592" w:rsidRDefault="006C3592" w:rsidP="006C3592">
      <w:pPr>
        <w:numPr>
          <w:ilvl w:val="0"/>
          <w:numId w:val="20"/>
        </w:numPr>
        <w:rPr>
          <w:lang w:val="es-ES"/>
        </w:rPr>
      </w:pPr>
      <w:r w:rsidRPr="006C3592">
        <w:rPr>
          <w:b/>
          <w:bCs/>
          <w:lang w:val="es-ES"/>
        </w:rPr>
        <w:lastRenderedPageBreak/>
        <w:t>Informes de inventario para auditorías</w:t>
      </w:r>
      <w:r w:rsidRPr="006C3592">
        <w:rPr>
          <w:lang w:val="es-ES"/>
        </w:rPr>
        <w:t>: El SGI debe generar informes precisos y auditable de la valorización del inventario, lo que facilitará las auditorías internas y externas.</w:t>
      </w:r>
    </w:p>
    <w:p w14:paraId="4D88DBB3" w14:textId="77777777" w:rsidR="006C3592" w:rsidRPr="006C3592" w:rsidRDefault="006C3592" w:rsidP="006C3592">
      <w:pPr>
        <w:rPr>
          <w:b/>
          <w:bCs/>
          <w:lang w:val="es-ES"/>
        </w:rPr>
      </w:pPr>
      <w:r w:rsidRPr="006C3592">
        <w:rPr>
          <w:b/>
          <w:bCs/>
          <w:lang w:val="es-ES"/>
        </w:rPr>
        <w:t>4. Beneficios de Implementar la Valorización de Inventarios en un SGI</w:t>
      </w:r>
    </w:p>
    <w:p w14:paraId="16613547" w14:textId="77777777" w:rsidR="006C3592" w:rsidRPr="006C3592" w:rsidRDefault="006C3592" w:rsidP="006C3592">
      <w:pPr>
        <w:numPr>
          <w:ilvl w:val="0"/>
          <w:numId w:val="21"/>
        </w:numPr>
        <w:rPr>
          <w:lang w:val="es-ES"/>
        </w:rPr>
      </w:pPr>
      <w:r w:rsidRPr="006C3592">
        <w:rPr>
          <w:b/>
          <w:bCs/>
          <w:lang w:val="es-ES"/>
        </w:rPr>
        <w:t>Precisión financiera:</w:t>
      </w:r>
      <w:r w:rsidRPr="006C3592">
        <w:rPr>
          <w:lang w:val="es-ES"/>
        </w:rPr>
        <w:t xml:space="preserve"> Al calcular correctamente el valor del inventario, la empresa puede realizar una correcta determinación de sus ganancias y pérdidas.</w:t>
      </w:r>
    </w:p>
    <w:p w14:paraId="2A4590B4" w14:textId="77777777" w:rsidR="006C3592" w:rsidRPr="006C3592" w:rsidRDefault="006C3592" w:rsidP="006C3592">
      <w:pPr>
        <w:numPr>
          <w:ilvl w:val="0"/>
          <w:numId w:val="21"/>
        </w:numPr>
        <w:rPr>
          <w:lang w:val="es-ES"/>
        </w:rPr>
      </w:pPr>
      <w:r w:rsidRPr="006C3592">
        <w:rPr>
          <w:b/>
          <w:bCs/>
          <w:lang w:val="es-ES"/>
        </w:rPr>
        <w:t>Optimización del flujo de caja:</w:t>
      </w:r>
      <w:r w:rsidRPr="006C3592">
        <w:rPr>
          <w:lang w:val="es-ES"/>
        </w:rPr>
        <w:t xml:space="preserve"> Una valorización precisa permite conocer el valor real del inventario, ayudando a las empresas a optimizar sus compras y a gestionar el flujo de caja.</w:t>
      </w:r>
    </w:p>
    <w:p w14:paraId="49CD0DCD" w14:textId="77777777" w:rsidR="006C3592" w:rsidRPr="006C3592" w:rsidRDefault="006C3592" w:rsidP="006C3592">
      <w:pPr>
        <w:numPr>
          <w:ilvl w:val="0"/>
          <w:numId w:val="21"/>
        </w:numPr>
        <w:rPr>
          <w:lang w:val="es-ES"/>
        </w:rPr>
      </w:pPr>
      <w:r w:rsidRPr="006C3592">
        <w:rPr>
          <w:b/>
          <w:bCs/>
          <w:lang w:val="es-ES"/>
        </w:rPr>
        <w:t>Cumplimiento de normativas contables:</w:t>
      </w:r>
      <w:r w:rsidRPr="006C3592">
        <w:rPr>
          <w:lang w:val="es-ES"/>
        </w:rPr>
        <w:t xml:space="preserve"> Muchas normativas contables y fiscales exigen una correcta valorización del inventario para asegurar la transparencia financiera.</w:t>
      </w:r>
    </w:p>
    <w:p w14:paraId="5A974517" w14:textId="77777777" w:rsidR="006C3592" w:rsidRPr="006C3592" w:rsidRDefault="006C3592" w:rsidP="006C3592">
      <w:pPr>
        <w:numPr>
          <w:ilvl w:val="0"/>
          <w:numId w:val="21"/>
        </w:numPr>
        <w:rPr>
          <w:lang w:val="es-ES"/>
        </w:rPr>
      </w:pPr>
      <w:r w:rsidRPr="006C3592">
        <w:rPr>
          <w:b/>
          <w:bCs/>
          <w:lang w:val="es-ES"/>
        </w:rPr>
        <w:t>Mejor toma de decisiones:</w:t>
      </w:r>
      <w:r w:rsidRPr="006C3592">
        <w:rPr>
          <w:lang w:val="es-ES"/>
        </w:rPr>
        <w:t xml:space="preserve"> La valorización precisa permite a la empresa tomar decisiones más informadas respecto a la reposición de inventarios y la optimización de precios.</w:t>
      </w:r>
    </w:p>
    <w:p w14:paraId="291469C3" w14:textId="77777777" w:rsidR="006C3592" w:rsidRPr="006C3592" w:rsidRDefault="006C3592" w:rsidP="006C3592">
      <w:pPr>
        <w:rPr>
          <w:b/>
          <w:bCs/>
          <w:lang w:val="es-ES"/>
        </w:rPr>
      </w:pPr>
      <w:r w:rsidRPr="006C3592">
        <w:rPr>
          <w:b/>
          <w:bCs/>
          <w:lang w:val="es-ES"/>
        </w:rPr>
        <w:t>Conclusión</w:t>
      </w:r>
    </w:p>
    <w:p w14:paraId="0F2A337C" w14:textId="29317465" w:rsidR="006C3592" w:rsidRDefault="006C3592" w:rsidP="006C3592">
      <w:pPr>
        <w:rPr>
          <w:lang w:val="es-ES"/>
        </w:rPr>
      </w:pPr>
      <w:r w:rsidRPr="006C3592">
        <w:rPr>
          <w:lang w:val="es-ES"/>
        </w:rPr>
        <w:t>La valorización de inventario es un aspecto clave en la gestión de inventarios dentro de un sistema de gestión.</w:t>
      </w:r>
      <w:r w:rsidR="00E03206">
        <w:rPr>
          <w:lang w:val="es-ES"/>
        </w:rPr>
        <w:t xml:space="preserve"> De los métodos que les aborde considero el más conveniente la valorización ponderada, los otros dos sistemas son demasiado complejos para el óptimo funcionamiento del sistema, de ahí que les haya puesto en rojo los encabezados de los métodos,</w:t>
      </w:r>
      <w:r w:rsidRPr="006C3592">
        <w:rPr>
          <w:lang w:val="es-ES"/>
        </w:rPr>
        <w:t xml:space="preserve"> </w:t>
      </w:r>
      <w:r w:rsidR="00E03206">
        <w:rPr>
          <w:lang w:val="es-ES"/>
        </w:rPr>
        <w:t xml:space="preserve">así como en el registro de salidas. </w:t>
      </w:r>
    </w:p>
    <w:p w14:paraId="3F6BD869" w14:textId="77777777" w:rsidR="00E03206" w:rsidRDefault="00E03206" w:rsidP="006C3592">
      <w:pPr>
        <w:rPr>
          <w:lang w:val="es-ES"/>
        </w:rPr>
      </w:pPr>
    </w:p>
    <w:p w14:paraId="23D080E2" w14:textId="77777777" w:rsidR="00E41AA5" w:rsidRDefault="00E03206" w:rsidP="00C6493F">
      <w:pPr>
        <w:rPr>
          <w:b/>
          <w:bCs/>
          <w:lang w:val="es-ES"/>
        </w:rPr>
      </w:pPr>
      <w:r w:rsidRPr="00E03206">
        <w:rPr>
          <w:b/>
          <w:bCs/>
          <w:lang w:val="es-ES"/>
        </w:rPr>
        <w:t xml:space="preserve">C) </w:t>
      </w:r>
      <w:r w:rsidR="00C6493F">
        <w:rPr>
          <w:b/>
          <w:bCs/>
          <w:lang w:val="es-ES"/>
        </w:rPr>
        <w:t>Rotación de productos o inventarios</w:t>
      </w:r>
    </w:p>
    <w:p w14:paraId="709C2ACB" w14:textId="7F601347" w:rsidR="00C6493F" w:rsidRPr="00C6493F" w:rsidRDefault="00C6493F" w:rsidP="00C6493F">
      <w:pPr>
        <w:rPr>
          <w:b/>
          <w:bCs/>
          <w:lang w:val="es-ES"/>
        </w:rPr>
      </w:pPr>
      <w:r>
        <w:rPr>
          <w:b/>
          <w:bCs/>
          <w:lang w:val="es-ES"/>
        </w:rPr>
        <w:br/>
      </w:r>
      <w:r w:rsidRPr="00C6493F">
        <w:rPr>
          <w:b/>
          <w:bCs/>
          <w:lang w:val="es-ES"/>
        </w:rPr>
        <w:t>La rotación de inventarios es un concepto clave en la gestión de inventarios, que se refiere a la frecuencia con la que un producto se vende o se utiliza en un periodo de tiempo determinado. La rotación de inventarios permite evaluar la eficiencia en la gestión de los productos, ayudando a las empresas a identificar qué productos se mueven rápidamente y cuáles permanecen en stock durante más tiempo.</w:t>
      </w:r>
    </w:p>
    <w:p w14:paraId="3222985F" w14:textId="15F108B3" w:rsidR="00C6493F" w:rsidRPr="00C6493F" w:rsidRDefault="00C6493F" w:rsidP="00C6493F">
      <w:pPr>
        <w:rPr>
          <w:b/>
          <w:bCs/>
          <w:lang w:val="es-ES"/>
        </w:rPr>
      </w:pPr>
      <w:r w:rsidRPr="00C6493F">
        <w:rPr>
          <w:b/>
          <w:bCs/>
          <w:lang w:val="es-ES"/>
        </w:rPr>
        <w:t xml:space="preserve">Implementar el concepto de rotación de inventarios dentro de un sistema de gestión de inventarios (SGI) implica crear un proceso que permita medir, analizar y optimizar la rotación de productos de manera continua. A continuación, </w:t>
      </w:r>
      <w:r w:rsidR="003D29B3">
        <w:rPr>
          <w:b/>
          <w:bCs/>
          <w:lang w:val="es-ES"/>
        </w:rPr>
        <w:t>les</w:t>
      </w:r>
      <w:r w:rsidRPr="00C6493F">
        <w:rPr>
          <w:b/>
          <w:bCs/>
          <w:lang w:val="es-ES"/>
        </w:rPr>
        <w:t xml:space="preserve"> explico cómo se puede implementar este concepto en un SGI:</w:t>
      </w:r>
    </w:p>
    <w:p w14:paraId="45944707" w14:textId="77777777" w:rsidR="00C6493F" w:rsidRPr="00C6493F" w:rsidRDefault="00C6493F" w:rsidP="00C6493F">
      <w:pPr>
        <w:rPr>
          <w:b/>
          <w:bCs/>
          <w:lang w:val="es-ES"/>
        </w:rPr>
      </w:pPr>
      <w:r w:rsidRPr="00C6493F">
        <w:rPr>
          <w:b/>
          <w:bCs/>
          <w:lang w:val="es-ES"/>
        </w:rPr>
        <w:lastRenderedPageBreak/>
        <w:t>1. Cálculo de la Rotación de Inventarios</w:t>
      </w:r>
    </w:p>
    <w:p w14:paraId="6475A8FD" w14:textId="77777777" w:rsidR="00C6493F" w:rsidRPr="00C6493F" w:rsidRDefault="00C6493F" w:rsidP="00C6493F">
      <w:pPr>
        <w:rPr>
          <w:b/>
          <w:bCs/>
          <w:lang w:val="es-ES"/>
        </w:rPr>
      </w:pPr>
      <w:r w:rsidRPr="00C6493F">
        <w:rPr>
          <w:b/>
          <w:bCs/>
          <w:lang w:val="es-ES"/>
        </w:rPr>
        <w:t>El primer paso para implementar la rotación de inventarios en un sistema de gestión de inventarios es calcular la tasa de rotación. El índice de rotación de inventarios es una métrica clave que indica cuántas veces un producto se ha vendido o utilizado durante un periodo determinado.</w:t>
      </w:r>
    </w:p>
    <w:p w14:paraId="10E0DCC3" w14:textId="77777777" w:rsidR="00C6493F" w:rsidRPr="00C6493F" w:rsidRDefault="00C6493F" w:rsidP="00C6493F">
      <w:pPr>
        <w:rPr>
          <w:b/>
          <w:bCs/>
          <w:lang w:val="es-ES"/>
        </w:rPr>
      </w:pPr>
      <w:r w:rsidRPr="00C6493F">
        <w:rPr>
          <w:b/>
          <w:bCs/>
          <w:lang w:val="es-ES"/>
        </w:rPr>
        <w:t>Fórmula para calcular la rotación de inventarios:</w:t>
      </w:r>
    </w:p>
    <w:p w14:paraId="3574C895" w14:textId="5BAC78E7" w:rsidR="00C6493F" w:rsidRDefault="00C6493F" w:rsidP="00C6493F">
      <w:pPr>
        <w:rPr>
          <w:b/>
          <w:bCs/>
          <w:lang w:val="es-ES"/>
        </w:rPr>
      </w:pPr>
      <w:r w:rsidRPr="00C6493F">
        <w:rPr>
          <w:b/>
          <w:bCs/>
          <w:noProof/>
          <w:lang w:val="es-ES"/>
        </w:rPr>
        <w:drawing>
          <wp:inline distT="0" distB="0" distL="0" distR="0" wp14:anchorId="02A7208C" wp14:editId="46549A90">
            <wp:extent cx="3913909" cy="487148"/>
            <wp:effectExtent l="0" t="0" r="0" b="8255"/>
            <wp:docPr id="1223699058"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99058" name="Picture 1" descr="A close up of a sign&#10;&#10;Description automatically generated"/>
                    <pic:cNvPicPr/>
                  </pic:nvPicPr>
                  <pic:blipFill>
                    <a:blip r:embed="rId7"/>
                    <a:stretch>
                      <a:fillRect/>
                    </a:stretch>
                  </pic:blipFill>
                  <pic:spPr>
                    <a:xfrm>
                      <a:off x="0" y="0"/>
                      <a:ext cx="4109305" cy="511468"/>
                    </a:xfrm>
                    <a:prstGeom prst="rect">
                      <a:avLst/>
                    </a:prstGeom>
                  </pic:spPr>
                </pic:pic>
              </a:graphicData>
            </a:graphic>
          </wp:inline>
        </w:drawing>
      </w:r>
    </w:p>
    <w:p w14:paraId="19712BCF" w14:textId="6C05CC20" w:rsidR="00C6493F" w:rsidRPr="00C6493F" w:rsidRDefault="00C6493F" w:rsidP="00C6493F">
      <w:pPr>
        <w:rPr>
          <w:b/>
          <w:bCs/>
        </w:rPr>
      </w:pPr>
      <w:r w:rsidRPr="00C6493F">
        <w:rPr>
          <w:b/>
          <w:bCs/>
        </w:rPr>
        <w:t>Donde:</w:t>
      </w:r>
    </w:p>
    <w:p w14:paraId="25AA5461" w14:textId="77777777" w:rsidR="00C6493F" w:rsidRPr="00C6493F" w:rsidRDefault="00C6493F" w:rsidP="00C6493F">
      <w:pPr>
        <w:numPr>
          <w:ilvl w:val="0"/>
          <w:numId w:val="22"/>
        </w:numPr>
        <w:rPr>
          <w:b/>
          <w:bCs/>
          <w:lang w:val="es-ES"/>
        </w:rPr>
      </w:pPr>
      <w:r w:rsidRPr="00C6493F">
        <w:rPr>
          <w:b/>
          <w:bCs/>
          <w:lang w:val="es-ES"/>
        </w:rPr>
        <w:t>Ventas o COV: Es el valor total de las ventas o el costo de ventas de los productos durante el periodo.</w:t>
      </w:r>
    </w:p>
    <w:p w14:paraId="1273DF37" w14:textId="77777777" w:rsidR="00C6493F" w:rsidRPr="00C6493F" w:rsidRDefault="00C6493F" w:rsidP="00C6493F">
      <w:pPr>
        <w:numPr>
          <w:ilvl w:val="0"/>
          <w:numId w:val="22"/>
        </w:numPr>
        <w:rPr>
          <w:b/>
          <w:bCs/>
        </w:rPr>
      </w:pPr>
      <w:r w:rsidRPr="00C6493F">
        <w:rPr>
          <w:b/>
          <w:bCs/>
          <w:lang w:val="es-ES"/>
        </w:rPr>
        <w:t xml:space="preserve">Promedio de Inventario: Es el valor promedio del inventario durante el mismo periodo. </w:t>
      </w:r>
      <w:r w:rsidRPr="00C6493F">
        <w:rPr>
          <w:b/>
          <w:bCs/>
        </w:rPr>
        <w:t xml:space="preserve">Este valor se </w:t>
      </w:r>
      <w:proofErr w:type="spellStart"/>
      <w:r w:rsidRPr="00C6493F">
        <w:rPr>
          <w:b/>
          <w:bCs/>
        </w:rPr>
        <w:t>calcula</w:t>
      </w:r>
      <w:proofErr w:type="spellEnd"/>
      <w:r w:rsidRPr="00C6493F">
        <w:rPr>
          <w:b/>
          <w:bCs/>
        </w:rPr>
        <w:t xml:space="preserve"> </w:t>
      </w:r>
      <w:proofErr w:type="spellStart"/>
      <w:r w:rsidRPr="00C6493F">
        <w:rPr>
          <w:b/>
          <w:bCs/>
        </w:rPr>
        <w:t>generalmente</w:t>
      </w:r>
      <w:proofErr w:type="spellEnd"/>
      <w:r w:rsidRPr="00C6493F">
        <w:rPr>
          <w:b/>
          <w:bCs/>
        </w:rPr>
        <w:t xml:space="preserve"> </w:t>
      </w:r>
      <w:proofErr w:type="spellStart"/>
      <w:r w:rsidRPr="00C6493F">
        <w:rPr>
          <w:b/>
          <w:bCs/>
        </w:rPr>
        <w:t>como</w:t>
      </w:r>
      <w:proofErr w:type="spellEnd"/>
      <w:r w:rsidRPr="00C6493F">
        <w:rPr>
          <w:b/>
          <w:bCs/>
        </w:rPr>
        <w:t>:</w:t>
      </w:r>
    </w:p>
    <w:p w14:paraId="28E1D481" w14:textId="63347D11" w:rsidR="00C6493F" w:rsidRDefault="00C6493F" w:rsidP="00C6493F">
      <w:pPr>
        <w:rPr>
          <w:b/>
          <w:bCs/>
          <w:lang w:val="es-ES"/>
        </w:rPr>
      </w:pPr>
      <w:r w:rsidRPr="00C6493F">
        <w:rPr>
          <w:b/>
          <w:bCs/>
          <w:noProof/>
          <w:lang w:val="es-ES"/>
        </w:rPr>
        <w:drawing>
          <wp:inline distT="0" distB="0" distL="0" distR="0" wp14:anchorId="6FAEDDFF" wp14:editId="5CF85F26">
            <wp:extent cx="4149436" cy="466812"/>
            <wp:effectExtent l="0" t="0" r="3810" b="9525"/>
            <wp:docPr id="131528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83049" name=""/>
                    <pic:cNvPicPr/>
                  </pic:nvPicPr>
                  <pic:blipFill>
                    <a:blip r:embed="rId8"/>
                    <a:stretch>
                      <a:fillRect/>
                    </a:stretch>
                  </pic:blipFill>
                  <pic:spPr>
                    <a:xfrm>
                      <a:off x="0" y="0"/>
                      <a:ext cx="4250308" cy="478160"/>
                    </a:xfrm>
                    <a:prstGeom prst="rect">
                      <a:avLst/>
                    </a:prstGeom>
                  </pic:spPr>
                </pic:pic>
              </a:graphicData>
            </a:graphic>
          </wp:inline>
        </w:drawing>
      </w:r>
    </w:p>
    <w:p w14:paraId="7579510E" w14:textId="64F7A3E3" w:rsidR="00C6493F" w:rsidRPr="00C6493F" w:rsidRDefault="00C6493F" w:rsidP="00C6493F">
      <w:pPr>
        <w:rPr>
          <w:b/>
          <w:bCs/>
          <w:lang w:val="es-ES"/>
        </w:rPr>
      </w:pPr>
      <w:r w:rsidRPr="00C6493F">
        <w:rPr>
          <w:b/>
          <w:bCs/>
          <w:lang w:val="es-ES"/>
        </w:rPr>
        <w:t>Este cálculo se realiza para cada tipo de producto o categoría de productos en el inventario.</w:t>
      </w:r>
      <w:r>
        <w:rPr>
          <w:b/>
          <w:bCs/>
          <w:lang w:val="es-ES"/>
        </w:rPr>
        <w:t xml:space="preserve"> (Anexo ejemplo </w:t>
      </w:r>
      <w:proofErr w:type="spellStart"/>
      <w:r>
        <w:rPr>
          <w:b/>
          <w:bCs/>
          <w:lang w:val="es-ES"/>
        </w:rPr>
        <w:t>practico</w:t>
      </w:r>
      <w:proofErr w:type="spellEnd"/>
      <w:r>
        <w:rPr>
          <w:b/>
          <w:bCs/>
          <w:lang w:val="es-ES"/>
        </w:rPr>
        <w:t xml:space="preserve"> 1.A)</w:t>
      </w:r>
    </w:p>
    <w:p w14:paraId="4A2779B4" w14:textId="77777777" w:rsidR="00C6493F" w:rsidRPr="00C6493F" w:rsidRDefault="00C6493F" w:rsidP="00C6493F">
      <w:pPr>
        <w:rPr>
          <w:b/>
          <w:bCs/>
        </w:rPr>
      </w:pPr>
      <w:proofErr w:type="spellStart"/>
      <w:r w:rsidRPr="00C6493F">
        <w:rPr>
          <w:b/>
          <w:bCs/>
        </w:rPr>
        <w:t>Implementación</w:t>
      </w:r>
      <w:proofErr w:type="spellEnd"/>
      <w:r w:rsidRPr="00C6493F">
        <w:rPr>
          <w:b/>
          <w:bCs/>
        </w:rPr>
        <w:t xml:space="preserve"> </w:t>
      </w:r>
      <w:proofErr w:type="spellStart"/>
      <w:r w:rsidRPr="00C6493F">
        <w:rPr>
          <w:b/>
          <w:bCs/>
        </w:rPr>
        <w:t>en</w:t>
      </w:r>
      <w:proofErr w:type="spellEnd"/>
      <w:r w:rsidRPr="00C6493F">
        <w:rPr>
          <w:b/>
          <w:bCs/>
        </w:rPr>
        <w:t xml:space="preserve"> </w:t>
      </w:r>
      <w:proofErr w:type="spellStart"/>
      <w:r w:rsidRPr="00C6493F">
        <w:rPr>
          <w:b/>
          <w:bCs/>
        </w:rPr>
        <w:t>el</w:t>
      </w:r>
      <w:proofErr w:type="spellEnd"/>
      <w:r w:rsidRPr="00C6493F">
        <w:rPr>
          <w:b/>
          <w:bCs/>
        </w:rPr>
        <w:t xml:space="preserve"> SGI:</w:t>
      </w:r>
    </w:p>
    <w:p w14:paraId="6774C348" w14:textId="77777777" w:rsidR="00C6493F" w:rsidRPr="00C6493F" w:rsidRDefault="00C6493F" w:rsidP="00C6493F">
      <w:pPr>
        <w:numPr>
          <w:ilvl w:val="0"/>
          <w:numId w:val="23"/>
        </w:numPr>
        <w:rPr>
          <w:b/>
          <w:bCs/>
          <w:lang w:val="es-ES"/>
        </w:rPr>
      </w:pPr>
      <w:r w:rsidRPr="00C6493F">
        <w:rPr>
          <w:b/>
          <w:bCs/>
          <w:lang w:val="es-ES"/>
        </w:rPr>
        <w:t>El SGI debe tener la capacidad de calcular el costo de ventas (COV) o las ventas totales de cada producto durante un periodo determinado.</w:t>
      </w:r>
    </w:p>
    <w:p w14:paraId="057499A5" w14:textId="77777777" w:rsidR="00C6493F" w:rsidRPr="00C6493F" w:rsidRDefault="00C6493F" w:rsidP="00C6493F">
      <w:pPr>
        <w:numPr>
          <w:ilvl w:val="0"/>
          <w:numId w:val="23"/>
        </w:numPr>
        <w:rPr>
          <w:b/>
          <w:bCs/>
          <w:lang w:val="es-ES"/>
        </w:rPr>
      </w:pPr>
      <w:r w:rsidRPr="00C6493F">
        <w:rPr>
          <w:b/>
          <w:bCs/>
          <w:lang w:val="es-ES"/>
        </w:rPr>
        <w:t>El sistema debe registrar el inventario inicial y final de cada producto al comienzo y al final del periodo de análisis.</w:t>
      </w:r>
    </w:p>
    <w:p w14:paraId="6537056A" w14:textId="77777777" w:rsidR="00C6493F" w:rsidRPr="00C6493F" w:rsidRDefault="00C6493F" w:rsidP="00C6493F">
      <w:pPr>
        <w:numPr>
          <w:ilvl w:val="0"/>
          <w:numId w:val="23"/>
        </w:numPr>
        <w:rPr>
          <w:b/>
          <w:bCs/>
          <w:lang w:val="es-ES"/>
        </w:rPr>
      </w:pPr>
      <w:r w:rsidRPr="00C6493F">
        <w:rPr>
          <w:b/>
          <w:bCs/>
          <w:lang w:val="es-ES"/>
        </w:rPr>
        <w:t>El SGI debe ser capaz de calcular el promedio del inventario durante ese periodo y determinar la rotación de cada artículo.</w:t>
      </w:r>
    </w:p>
    <w:p w14:paraId="0AA3FD84" w14:textId="77777777" w:rsidR="00C6493F" w:rsidRPr="00C6493F" w:rsidRDefault="00C6493F" w:rsidP="00C6493F">
      <w:pPr>
        <w:rPr>
          <w:b/>
          <w:bCs/>
          <w:lang w:val="es-ES"/>
        </w:rPr>
      </w:pPr>
      <w:r w:rsidRPr="00C6493F">
        <w:rPr>
          <w:b/>
          <w:bCs/>
          <w:lang w:val="es-ES"/>
        </w:rPr>
        <w:t>2. Clasificación de Productos Según su Rotación</w:t>
      </w:r>
    </w:p>
    <w:p w14:paraId="504167CD" w14:textId="77777777" w:rsidR="00C6493F" w:rsidRPr="00C6493F" w:rsidRDefault="00C6493F" w:rsidP="00C6493F">
      <w:pPr>
        <w:rPr>
          <w:b/>
          <w:bCs/>
          <w:lang w:val="es-ES"/>
        </w:rPr>
      </w:pPr>
      <w:r w:rsidRPr="00C6493F">
        <w:rPr>
          <w:b/>
          <w:bCs/>
          <w:lang w:val="es-ES"/>
        </w:rPr>
        <w:t>Con base en los cálculos de rotación de inventarios, se pueden clasificar los productos en diferentes grupos de acuerdo con su velocidad de rotación. Esto ayuda a tomar decisiones estratégicas sobre la reposición, el almacenamiento y la gestión de productos.</w:t>
      </w:r>
    </w:p>
    <w:p w14:paraId="7837FBCF" w14:textId="77777777" w:rsidR="00C6493F" w:rsidRPr="00C6493F" w:rsidRDefault="00C6493F" w:rsidP="00C6493F">
      <w:pPr>
        <w:rPr>
          <w:b/>
          <w:bCs/>
          <w:lang w:val="es-ES"/>
        </w:rPr>
      </w:pPr>
      <w:r w:rsidRPr="00C6493F">
        <w:rPr>
          <w:b/>
          <w:bCs/>
          <w:lang w:val="es-ES"/>
        </w:rPr>
        <w:t>Métodos comunes de clasificación de productos:</w:t>
      </w:r>
    </w:p>
    <w:p w14:paraId="16C43A53" w14:textId="77777777" w:rsidR="00C6493F" w:rsidRPr="00C6493F" w:rsidRDefault="00C6493F" w:rsidP="00C6493F">
      <w:pPr>
        <w:numPr>
          <w:ilvl w:val="0"/>
          <w:numId w:val="24"/>
        </w:numPr>
        <w:rPr>
          <w:b/>
          <w:bCs/>
        </w:rPr>
      </w:pPr>
      <w:proofErr w:type="spellStart"/>
      <w:r w:rsidRPr="00C6493F">
        <w:rPr>
          <w:b/>
          <w:bCs/>
        </w:rPr>
        <w:lastRenderedPageBreak/>
        <w:t>Clasificación</w:t>
      </w:r>
      <w:proofErr w:type="spellEnd"/>
      <w:r w:rsidRPr="00C6493F">
        <w:rPr>
          <w:b/>
          <w:bCs/>
        </w:rPr>
        <w:t xml:space="preserve"> ABC:</w:t>
      </w:r>
    </w:p>
    <w:p w14:paraId="00FE3B07" w14:textId="77777777" w:rsidR="00C6493F" w:rsidRPr="00C6493F" w:rsidRDefault="00C6493F" w:rsidP="00C6493F">
      <w:pPr>
        <w:numPr>
          <w:ilvl w:val="1"/>
          <w:numId w:val="24"/>
        </w:numPr>
        <w:rPr>
          <w:b/>
          <w:bCs/>
          <w:lang w:val="es-ES"/>
        </w:rPr>
      </w:pPr>
      <w:r w:rsidRPr="00C6493F">
        <w:rPr>
          <w:b/>
          <w:bCs/>
          <w:lang w:val="es-ES"/>
        </w:rPr>
        <w:t>A: Productos con alta rotación (alta demanda). Generalmente representan un pequeño porcentaje del inventario total pero una gran proporción de las ventas.</w:t>
      </w:r>
    </w:p>
    <w:p w14:paraId="342B29DA" w14:textId="77777777" w:rsidR="00C6493F" w:rsidRPr="00C6493F" w:rsidRDefault="00C6493F" w:rsidP="00C6493F">
      <w:pPr>
        <w:numPr>
          <w:ilvl w:val="1"/>
          <w:numId w:val="24"/>
        </w:numPr>
        <w:rPr>
          <w:b/>
          <w:bCs/>
          <w:lang w:val="es-ES"/>
        </w:rPr>
      </w:pPr>
      <w:r w:rsidRPr="00C6493F">
        <w:rPr>
          <w:b/>
          <w:bCs/>
          <w:lang w:val="es-ES"/>
        </w:rPr>
        <w:t>B: Productos con rotación media. Tienen una demanda estable pero no tan alta como los productos A.</w:t>
      </w:r>
    </w:p>
    <w:p w14:paraId="76F14D69" w14:textId="77777777" w:rsidR="00C6493F" w:rsidRPr="00C6493F" w:rsidRDefault="00C6493F" w:rsidP="00C6493F">
      <w:pPr>
        <w:numPr>
          <w:ilvl w:val="1"/>
          <w:numId w:val="24"/>
        </w:numPr>
        <w:rPr>
          <w:b/>
          <w:bCs/>
          <w:lang w:val="es-ES"/>
        </w:rPr>
      </w:pPr>
      <w:r w:rsidRPr="00C6493F">
        <w:rPr>
          <w:b/>
          <w:bCs/>
          <w:lang w:val="es-ES"/>
        </w:rPr>
        <w:t>C: Productos con baja rotación (baja demanda). Estos productos suelen representar una mayor proporción del inventario, pero una menor proporción de las ventas.</w:t>
      </w:r>
    </w:p>
    <w:p w14:paraId="2233A9D9" w14:textId="77777777" w:rsidR="00C6493F" w:rsidRPr="00C6493F" w:rsidRDefault="00C6493F" w:rsidP="00C6493F">
      <w:pPr>
        <w:numPr>
          <w:ilvl w:val="0"/>
          <w:numId w:val="24"/>
        </w:numPr>
        <w:rPr>
          <w:b/>
          <w:bCs/>
        </w:rPr>
      </w:pPr>
      <w:proofErr w:type="spellStart"/>
      <w:r w:rsidRPr="00C6493F">
        <w:rPr>
          <w:b/>
          <w:bCs/>
        </w:rPr>
        <w:t>Clasificación</w:t>
      </w:r>
      <w:proofErr w:type="spellEnd"/>
      <w:r w:rsidRPr="00C6493F">
        <w:rPr>
          <w:b/>
          <w:bCs/>
        </w:rPr>
        <w:t xml:space="preserve"> XYZ:</w:t>
      </w:r>
    </w:p>
    <w:p w14:paraId="3307ACE5" w14:textId="77777777" w:rsidR="00C6493F" w:rsidRPr="00C6493F" w:rsidRDefault="00C6493F" w:rsidP="00C6493F">
      <w:pPr>
        <w:numPr>
          <w:ilvl w:val="1"/>
          <w:numId w:val="24"/>
        </w:numPr>
        <w:rPr>
          <w:b/>
          <w:bCs/>
          <w:lang w:val="es-ES"/>
        </w:rPr>
      </w:pPr>
      <w:r w:rsidRPr="00C6493F">
        <w:rPr>
          <w:b/>
          <w:bCs/>
          <w:lang w:val="es-ES"/>
        </w:rPr>
        <w:t>Similar a la clasificación ABC, pero basada en la variabilidad de la demanda.</w:t>
      </w:r>
    </w:p>
    <w:p w14:paraId="48809679" w14:textId="77777777" w:rsidR="00C6493F" w:rsidRPr="00C6493F" w:rsidRDefault="00C6493F" w:rsidP="00C6493F">
      <w:pPr>
        <w:numPr>
          <w:ilvl w:val="1"/>
          <w:numId w:val="24"/>
        </w:numPr>
        <w:rPr>
          <w:b/>
          <w:bCs/>
          <w:lang w:val="es-ES"/>
        </w:rPr>
      </w:pPr>
      <w:r w:rsidRPr="00C6493F">
        <w:rPr>
          <w:b/>
          <w:bCs/>
          <w:lang w:val="es-ES"/>
        </w:rPr>
        <w:t>X: Productos con demanda constante y predecible.</w:t>
      </w:r>
    </w:p>
    <w:p w14:paraId="08196C2A" w14:textId="77777777" w:rsidR="00C6493F" w:rsidRPr="00C6493F" w:rsidRDefault="00C6493F" w:rsidP="00C6493F">
      <w:pPr>
        <w:numPr>
          <w:ilvl w:val="1"/>
          <w:numId w:val="24"/>
        </w:numPr>
        <w:rPr>
          <w:b/>
          <w:bCs/>
          <w:lang w:val="es-ES"/>
        </w:rPr>
      </w:pPr>
      <w:r w:rsidRPr="00C6493F">
        <w:rPr>
          <w:b/>
          <w:bCs/>
          <w:lang w:val="es-ES"/>
        </w:rPr>
        <w:t>Y: Productos con demanda variable, que pueden verse afectados por factores estacionales o tendencias.</w:t>
      </w:r>
    </w:p>
    <w:p w14:paraId="52573051" w14:textId="77777777" w:rsidR="00C6493F" w:rsidRPr="00C6493F" w:rsidRDefault="00C6493F" w:rsidP="00C6493F">
      <w:pPr>
        <w:numPr>
          <w:ilvl w:val="1"/>
          <w:numId w:val="24"/>
        </w:numPr>
        <w:rPr>
          <w:b/>
          <w:bCs/>
          <w:lang w:val="es-ES"/>
        </w:rPr>
      </w:pPr>
      <w:r w:rsidRPr="00C6493F">
        <w:rPr>
          <w:b/>
          <w:bCs/>
          <w:lang w:val="es-ES"/>
        </w:rPr>
        <w:t>Z: Productos con demanda irregular y difícil de prever.</w:t>
      </w:r>
    </w:p>
    <w:p w14:paraId="75E581F1" w14:textId="77777777" w:rsidR="00C6493F" w:rsidRPr="00C6493F" w:rsidRDefault="00C6493F" w:rsidP="00C6493F">
      <w:pPr>
        <w:rPr>
          <w:b/>
          <w:bCs/>
        </w:rPr>
      </w:pPr>
      <w:proofErr w:type="spellStart"/>
      <w:r w:rsidRPr="00C6493F">
        <w:rPr>
          <w:b/>
          <w:bCs/>
        </w:rPr>
        <w:t>Implementación</w:t>
      </w:r>
      <w:proofErr w:type="spellEnd"/>
      <w:r w:rsidRPr="00C6493F">
        <w:rPr>
          <w:b/>
          <w:bCs/>
        </w:rPr>
        <w:t xml:space="preserve"> </w:t>
      </w:r>
      <w:proofErr w:type="spellStart"/>
      <w:r w:rsidRPr="00C6493F">
        <w:rPr>
          <w:b/>
          <w:bCs/>
        </w:rPr>
        <w:t>en</w:t>
      </w:r>
      <w:proofErr w:type="spellEnd"/>
      <w:r w:rsidRPr="00C6493F">
        <w:rPr>
          <w:b/>
          <w:bCs/>
        </w:rPr>
        <w:t xml:space="preserve"> </w:t>
      </w:r>
      <w:proofErr w:type="spellStart"/>
      <w:r w:rsidRPr="00C6493F">
        <w:rPr>
          <w:b/>
          <w:bCs/>
        </w:rPr>
        <w:t>el</w:t>
      </w:r>
      <w:proofErr w:type="spellEnd"/>
      <w:r w:rsidRPr="00C6493F">
        <w:rPr>
          <w:b/>
          <w:bCs/>
        </w:rPr>
        <w:t xml:space="preserve"> SGI:</w:t>
      </w:r>
    </w:p>
    <w:p w14:paraId="00B6F7AF" w14:textId="77777777" w:rsidR="00C6493F" w:rsidRPr="00C6493F" w:rsidRDefault="00C6493F" w:rsidP="00C6493F">
      <w:pPr>
        <w:numPr>
          <w:ilvl w:val="0"/>
          <w:numId w:val="25"/>
        </w:numPr>
        <w:rPr>
          <w:b/>
          <w:bCs/>
          <w:lang w:val="es-ES"/>
        </w:rPr>
      </w:pPr>
      <w:r w:rsidRPr="00C6493F">
        <w:rPr>
          <w:b/>
          <w:bCs/>
          <w:lang w:val="es-ES"/>
        </w:rPr>
        <w:t>El sistema debe permitir el cálculo de la rotación de productos y su clasificación automática.</w:t>
      </w:r>
    </w:p>
    <w:p w14:paraId="0648B53E" w14:textId="77777777" w:rsidR="00C6493F" w:rsidRPr="00C6493F" w:rsidRDefault="00C6493F" w:rsidP="00C6493F">
      <w:pPr>
        <w:numPr>
          <w:ilvl w:val="0"/>
          <w:numId w:val="25"/>
        </w:numPr>
        <w:rPr>
          <w:b/>
          <w:bCs/>
          <w:lang w:val="es-ES"/>
        </w:rPr>
      </w:pPr>
      <w:r w:rsidRPr="00C6493F">
        <w:rPr>
          <w:b/>
          <w:bCs/>
          <w:lang w:val="es-ES"/>
        </w:rPr>
        <w:t xml:space="preserve">Debe mostrar una visualización clara del índice de rotación de cada producto, y generar reportes que ayuden a gestionar los productos clasificados en las categorías A, B y C, o X, Y </w:t>
      </w:r>
      <w:proofErr w:type="spellStart"/>
      <w:r w:rsidRPr="00C6493F">
        <w:rPr>
          <w:b/>
          <w:bCs/>
          <w:lang w:val="es-ES"/>
        </w:rPr>
        <w:t>y</w:t>
      </w:r>
      <w:proofErr w:type="spellEnd"/>
      <w:r w:rsidRPr="00C6493F">
        <w:rPr>
          <w:b/>
          <w:bCs/>
          <w:lang w:val="es-ES"/>
        </w:rPr>
        <w:t xml:space="preserve"> Z.</w:t>
      </w:r>
    </w:p>
    <w:p w14:paraId="2E5DB5A3" w14:textId="77777777" w:rsidR="00C6493F" w:rsidRPr="00C6493F" w:rsidRDefault="00C6493F" w:rsidP="00C6493F">
      <w:pPr>
        <w:numPr>
          <w:ilvl w:val="0"/>
          <w:numId w:val="25"/>
        </w:numPr>
        <w:rPr>
          <w:b/>
          <w:bCs/>
          <w:lang w:val="es-ES"/>
        </w:rPr>
      </w:pPr>
      <w:r w:rsidRPr="00C6493F">
        <w:rPr>
          <w:b/>
          <w:bCs/>
          <w:lang w:val="es-ES"/>
        </w:rPr>
        <w:t>El SGI debe permitir configurar alertas para productos con baja rotación (por ejemplo, C o Z) para tomar decisiones sobre descuentos, promociones, o liquidaciones.</w:t>
      </w:r>
    </w:p>
    <w:p w14:paraId="1DC9DDB0" w14:textId="77777777" w:rsidR="00C6493F" w:rsidRPr="00C6493F" w:rsidRDefault="00C6493F" w:rsidP="00C6493F">
      <w:pPr>
        <w:rPr>
          <w:b/>
          <w:bCs/>
          <w:lang w:val="es-ES"/>
        </w:rPr>
      </w:pPr>
      <w:r w:rsidRPr="00C6493F">
        <w:rPr>
          <w:b/>
          <w:bCs/>
          <w:lang w:val="es-ES"/>
        </w:rPr>
        <w:t>3. Automatización de Reposición Basada en la Rotación</w:t>
      </w:r>
    </w:p>
    <w:p w14:paraId="644A5AD6" w14:textId="77777777" w:rsidR="00C6493F" w:rsidRPr="00C6493F" w:rsidRDefault="00C6493F" w:rsidP="00C6493F">
      <w:pPr>
        <w:rPr>
          <w:b/>
          <w:bCs/>
          <w:lang w:val="es-ES"/>
        </w:rPr>
      </w:pPr>
      <w:r w:rsidRPr="00C6493F">
        <w:rPr>
          <w:b/>
          <w:bCs/>
          <w:lang w:val="es-ES"/>
        </w:rPr>
        <w:t>Una vez que se tiene la clasificación de productos según su rotación, el SGI puede automatizar los procesos de reposición de inventarios de acuerdo con la velocidad de rotación de cada producto. Esto ayuda a optimizar el flujo de inventarios y a evitar tanto los faltantes como el exceso de stock.</w:t>
      </w:r>
    </w:p>
    <w:p w14:paraId="138BC2E6" w14:textId="77777777" w:rsidR="00C6493F" w:rsidRPr="00C6493F" w:rsidRDefault="00C6493F" w:rsidP="00C6493F">
      <w:pPr>
        <w:rPr>
          <w:b/>
          <w:bCs/>
        </w:rPr>
      </w:pPr>
      <w:proofErr w:type="spellStart"/>
      <w:r w:rsidRPr="00C6493F">
        <w:rPr>
          <w:b/>
          <w:bCs/>
        </w:rPr>
        <w:t>Implementación</w:t>
      </w:r>
      <w:proofErr w:type="spellEnd"/>
      <w:r w:rsidRPr="00C6493F">
        <w:rPr>
          <w:b/>
          <w:bCs/>
        </w:rPr>
        <w:t xml:space="preserve"> </w:t>
      </w:r>
      <w:proofErr w:type="spellStart"/>
      <w:r w:rsidRPr="00C6493F">
        <w:rPr>
          <w:b/>
          <w:bCs/>
        </w:rPr>
        <w:t>en</w:t>
      </w:r>
      <w:proofErr w:type="spellEnd"/>
      <w:r w:rsidRPr="00C6493F">
        <w:rPr>
          <w:b/>
          <w:bCs/>
        </w:rPr>
        <w:t xml:space="preserve"> </w:t>
      </w:r>
      <w:proofErr w:type="spellStart"/>
      <w:r w:rsidRPr="00C6493F">
        <w:rPr>
          <w:b/>
          <w:bCs/>
        </w:rPr>
        <w:t>el</w:t>
      </w:r>
      <w:proofErr w:type="spellEnd"/>
      <w:r w:rsidRPr="00C6493F">
        <w:rPr>
          <w:b/>
          <w:bCs/>
        </w:rPr>
        <w:t xml:space="preserve"> SGI:</w:t>
      </w:r>
    </w:p>
    <w:p w14:paraId="73C0AE65" w14:textId="77777777" w:rsidR="00C6493F" w:rsidRPr="00C6493F" w:rsidRDefault="00C6493F" w:rsidP="00C6493F">
      <w:pPr>
        <w:numPr>
          <w:ilvl w:val="0"/>
          <w:numId w:val="26"/>
        </w:numPr>
        <w:rPr>
          <w:b/>
          <w:bCs/>
          <w:lang w:val="es-ES"/>
        </w:rPr>
      </w:pPr>
      <w:r w:rsidRPr="00C6493F">
        <w:rPr>
          <w:b/>
          <w:bCs/>
          <w:lang w:val="es-ES"/>
        </w:rPr>
        <w:lastRenderedPageBreak/>
        <w:t>Productos de alta rotación (A o X):</w:t>
      </w:r>
    </w:p>
    <w:p w14:paraId="41EF456A" w14:textId="77777777" w:rsidR="00C6493F" w:rsidRPr="00C6493F" w:rsidRDefault="00C6493F" w:rsidP="00C6493F">
      <w:pPr>
        <w:numPr>
          <w:ilvl w:val="1"/>
          <w:numId w:val="26"/>
        </w:numPr>
        <w:rPr>
          <w:b/>
          <w:bCs/>
          <w:lang w:val="es-ES"/>
        </w:rPr>
      </w:pPr>
      <w:r w:rsidRPr="00C6493F">
        <w:rPr>
          <w:b/>
          <w:bCs/>
          <w:lang w:val="es-ES"/>
        </w:rPr>
        <w:t xml:space="preserve">Los productos con alta rotación deben tener niveles de inventario más </w:t>
      </w:r>
      <w:proofErr w:type="gramStart"/>
      <w:r w:rsidRPr="00C6493F">
        <w:rPr>
          <w:b/>
          <w:bCs/>
          <w:lang w:val="es-ES"/>
        </w:rPr>
        <w:t>bajos</w:t>
      </w:r>
      <w:proofErr w:type="gramEnd"/>
      <w:r w:rsidRPr="00C6493F">
        <w:rPr>
          <w:b/>
          <w:bCs/>
          <w:lang w:val="es-ES"/>
        </w:rPr>
        <w:t xml:space="preserve"> pero deben ser repuestos con mayor frecuencia.</w:t>
      </w:r>
    </w:p>
    <w:p w14:paraId="1346BC91" w14:textId="77777777" w:rsidR="00C6493F" w:rsidRPr="00C6493F" w:rsidRDefault="00C6493F" w:rsidP="00C6493F">
      <w:pPr>
        <w:numPr>
          <w:ilvl w:val="1"/>
          <w:numId w:val="26"/>
        </w:numPr>
        <w:rPr>
          <w:b/>
          <w:bCs/>
          <w:lang w:val="es-ES"/>
        </w:rPr>
      </w:pPr>
      <w:r w:rsidRPr="00C6493F">
        <w:rPr>
          <w:b/>
          <w:bCs/>
          <w:lang w:val="es-ES"/>
        </w:rPr>
        <w:t>El SGI debe generar alertas cuando el inventario de estos productos alcance un nivel bajo, disparando automáticamente la orden de reposición.</w:t>
      </w:r>
    </w:p>
    <w:p w14:paraId="1BBCBDFA" w14:textId="77777777" w:rsidR="00C6493F" w:rsidRPr="00C6493F" w:rsidRDefault="00C6493F" w:rsidP="00C6493F">
      <w:pPr>
        <w:numPr>
          <w:ilvl w:val="0"/>
          <w:numId w:val="26"/>
        </w:numPr>
        <w:rPr>
          <w:b/>
          <w:bCs/>
          <w:lang w:val="es-ES"/>
        </w:rPr>
      </w:pPr>
      <w:r w:rsidRPr="00C6493F">
        <w:rPr>
          <w:b/>
          <w:bCs/>
          <w:lang w:val="es-ES"/>
        </w:rPr>
        <w:t>Productos de rotación media (B o Y):</w:t>
      </w:r>
    </w:p>
    <w:p w14:paraId="32D0D53F" w14:textId="77777777" w:rsidR="00C6493F" w:rsidRPr="00C6493F" w:rsidRDefault="00C6493F" w:rsidP="00C6493F">
      <w:pPr>
        <w:numPr>
          <w:ilvl w:val="1"/>
          <w:numId w:val="26"/>
        </w:numPr>
        <w:rPr>
          <w:b/>
          <w:bCs/>
          <w:lang w:val="es-ES"/>
        </w:rPr>
      </w:pPr>
      <w:r w:rsidRPr="00C6493F">
        <w:rPr>
          <w:b/>
          <w:bCs/>
          <w:lang w:val="es-ES"/>
        </w:rPr>
        <w:t>Los productos con rotación media deben reponerse según la demanda histórica, pero sin tanta urgencia como los productos de alta rotación.</w:t>
      </w:r>
    </w:p>
    <w:p w14:paraId="109198EC" w14:textId="77777777" w:rsidR="00C6493F" w:rsidRPr="00C6493F" w:rsidRDefault="00C6493F" w:rsidP="00C6493F">
      <w:pPr>
        <w:numPr>
          <w:ilvl w:val="1"/>
          <w:numId w:val="26"/>
        </w:numPr>
        <w:rPr>
          <w:b/>
          <w:bCs/>
          <w:lang w:val="es-ES"/>
        </w:rPr>
      </w:pPr>
      <w:r w:rsidRPr="00C6493F">
        <w:rPr>
          <w:b/>
          <w:bCs/>
          <w:lang w:val="es-ES"/>
        </w:rPr>
        <w:t>El SGI debe realizar análisis de tendencias para prever las necesidades de reposición.</w:t>
      </w:r>
    </w:p>
    <w:p w14:paraId="3CA450B4" w14:textId="77777777" w:rsidR="00C6493F" w:rsidRPr="00C6493F" w:rsidRDefault="00C6493F" w:rsidP="00C6493F">
      <w:pPr>
        <w:numPr>
          <w:ilvl w:val="0"/>
          <w:numId w:val="26"/>
        </w:numPr>
        <w:rPr>
          <w:b/>
          <w:bCs/>
          <w:lang w:val="es-ES"/>
        </w:rPr>
      </w:pPr>
      <w:r w:rsidRPr="00C6493F">
        <w:rPr>
          <w:b/>
          <w:bCs/>
          <w:lang w:val="es-ES"/>
        </w:rPr>
        <w:t>Productos de baja rotación (C o Z):</w:t>
      </w:r>
    </w:p>
    <w:p w14:paraId="06B8E15C" w14:textId="77777777" w:rsidR="00C6493F" w:rsidRPr="00C6493F" w:rsidRDefault="00C6493F" w:rsidP="00C6493F">
      <w:pPr>
        <w:numPr>
          <w:ilvl w:val="1"/>
          <w:numId w:val="26"/>
        </w:numPr>
        <w:rPr>
          <w:b/>
          <w:bCs/>
          <w:lang w:val="es-ES"/>
        </w:rPr>
      </w:pPr>
      <w:r w:rsidRPr="00C6493F">
        <w:rPr>
          <w:b/>
          <w:bCs/>
          <w:lang w:val="es-ES"/>
        </w:rPr>
        <w:t xml:space="preserve">Los productos de baja rotación deben analizarse cuidadosamente para evitar </w:t>
      </w:r>
      <w:proofErr w:type="spellStart"/>
      <w:r w:rsidRPr="00C6493F">
        <w:rPr>
          <w:b/>
          <w:bCs/>
          <w:lang w:val="es-ES"/>
        </w:rPr>
        <w:t>sobrestock</w:t>
      </w:r>
      <w:proofErr w:type="spellEnd"/>
      <w:r w:rsidRPr="00C6493F">
        <w:rPr>
          <w:b/>
          <w:bCs/>
          <w:lang w:val="es-ES"/>
        </w:rPr>
        <w:t>. En este caso, el SGI podría recomendar realizar promociones o rebajas, o incluso permitir una reposición más espaciada.</w:t>
      </w:r>
    </w:p>
    <w:p w14:paraId="7DAA4356" w14:textId="77777777" w:rsidR="00C6493F" w:rsidRPr="00C6493F" w:rsidRDefault="00C6493F" w:rsidP="00C6493F">
      <w:pPr>
        <w:numPr>
          <w:ilvl w:val="1"/>
          <w:numId w:val="26"/>
        </w:numPr>
        <w:rPr>
          <w:b/>
          <w:bCs/>
          <w:lang w:val="es-ES"/>
        </w:rPr>
      </w:pPr>
      <w:r w:rsidRPr="00C6493F">
        <w:rPr>
          <w:b/>
          <w:bCs/>
          <w:lang w:val="es-ES"/>
        </w:rPr>
        <w:t>Además, el sistema debe permitir un seguimiento continuo para evitar que los productos caduquen o queden obsoletos.</w:t>
      </w:r>
    </w:p>
    <w:p w14:paraId="247CEEAF" w14:textId="77777777" w:rsidR="00C6493F" w:rsidRPr="00C6493F" w:rsidRDefault="00C6493F" w:rsidP="00C6493F">
      <w:pPr>
        <w:rPr>
          <w:b/>
          <w:bCs/>
          <w:lang w:val="es-ES"/>
        </w:rPr>
      </w:pPr>
      <w:r w:rsidRPr="00C6493F">
        <w:rPr>
          <w:b/>
          <w:bCs/>
          <w:lang w:val="es-ES"/>
        </w:rPr>
        <w:t>4. Análisis de la Rentabilidad y Optimización del Inventario</w:t>
      </w:r>
    </w:p>
    <w:p w14:paraId="67DD86A4" w14:textId="77777777" w:rsidR="00C6493F" w:rsidRPr="00C6493F" w:rsidRDefault="00C6493F" w:rsidP="00C6493F">
      <w:pPr>
        <w:rPr>
          <w:b/>
          <w:bCs/>
          <w:lang w:val="es-ES"/>
        </w:rPr>
      </w:pPr>
      <w:r w:rsidRPr="00C6493F">
        <w:rPr>
          <w:b/>
          <w:bCs/>
          <w:lang w:val="es-ES"/>
        </w:rPr>
        <w:t>Con los datos de rotación, el SGI debe permitir realizar un análisis más profundo de la rentabilidad de cada producto en el inventario. Esto permite tomar decisiones sobre qué productos deben mantenerse en stock y cuáles deben ser eliminados o sustituidos.</w:t>
      </w:r>
    </w:p>
    <w:p w14:paraId="38831DF7" w14:textId="77777777" w:rsidR="00C6493F" w:rsidRPr="00C6493F" w:rsidRDefault="00C6493F" w:rsidP="00C6493F">
      <w:pPr>
        <w:rPr>
          <w:b/>
          <w:bCs/>
        </w:rPr>
      </w:pPr>
      <w:proofErr w:type="spellStart"/>
      <w:r w:rsidRPr="00C6493F">
        <w:rPr>
          <w:b/>
          <w:bCs/>
        </w:rPr>
        <w:t>Implementación</w:t>
      </w:r>
      <w:proofErr w:type="spellEnd"/>
      <w:r w:rsidRPr="00C6493F">
        <w:rPr>
          <w:b/>
          <w:bCs/>
        </w:rPr>
        <w:t xml:space="preserve"> </w:t>
      </w:r>
      <w:proofErr w:type="spellStart"/>
      <w:r w:rsidRPr="00C6493F">
        <w:rPr>
          <w:b/>
          <w:bCs/>
        </w:rPr>
        <w:t>en</w:t>
      </w:r>
      <w:proofErr w:type="spellEnd"/>
      <w:r w:rsidRPr="00C6493F">
        <w:rPr>
          <w:b/>
          <w:bCs/>
        </w:rPr>
        <w:t xml:space="preserve"> </w:t>
      </w:r>
      <w:proofErr w:type="spellStart"/>
      <w:r w:rsidRPr="00C6493F">
        <w:rPr>
          <w:b/>
          <w:bCs/>
        </w:rPr>
        <w:t>el</w:t>
      </w:r>
      <w:proofErr w:type="spellEnd"/>
      <w:r w:rsidRPr="00C6493F">
        <w:rPr>
          <w:b/>
          <w:bCs/>
        </w:rPr>
        <w:t xml:space="preserve"> SGI:</w:t>
      </w:r>
    </w:p>
    <w:p w14:paraId="19216526" w14:textId="77777777" w:rsidR="00C6493F" w:rsidRPr="00C6493F" w:rsidRDefault="00C6493F" w:rsidP="00C6493F">
      <w:pPr>
        <w:numPr>
          <w:ilvl w:val="0"/>
          <w:numId w:val="27"/>
        </w:numPr>
        <w:rPr>
          <w:b/>
          <w:bCs/>
          <w:lang w:val="es-ES"/>
        </w:rPr>
      </w:pPr>
      <w:r w:rsidRPr="00C6493F">
        <w:rPr>
          <w:b/>
          <w:bCs/>
          <w:lang w:val="es-ES"/>
        </w:rPr>
        <w:t>El sistema debe ser capaz de generar informes detallados que muestren:</w:t>
      </w:r>
    </w:p>
    <w:p w14:paraId="3132232B" w14:textId="77777777" w:rsidR="00C6493F" w:rsidRPr="00C6493F" w:rsidRDefault="00C6493F" w:rsidP="00C6493F">
      <w:pPr>
        <w:numPr>
          <w:ilvl w:val="1"/>
          <w:numId w:val="27"/>
        </w:numPr>
        <w:rPr>
          <w:b/>
          <w:bCs/>
          <w:lang w:val="es-ES"/>
        </w:rPr>
      </w:pPr>
      <w:r w:rsidRPr="00C6493F">
        <w:rPr>
          <w:b/>
          <w:bCs/>
          <w:lang w:val="es-ES"/>
        </w:rPr>
        <w:t>Rentabilidad por producto: Cálculo del margen de ganancia de cada artículo en función de su rotación.</w:t>
      </w:r>
    </w:p>
    <w:p w14:paraId="6B7C0395" w14:textId="77777777" w:rsidR="00C6493F" w:rsidRPr="00C6493F" w:rsidRDefault="00C6493F" w:rsidP="00C6493F">
      <w:pPr>
        <w:numPr>
          <w:ilvl w:val="1"/>
          <w:numId w:val="27"/>
        </w:numPr>
        <w:rPr>
          <w:b/>
          <w:bCs/>
          <w:lang w:val="es-ES"/>
        </w:rPr>
      </w:pPr>
      <w:r w:rsidRPr="00C6493F">
        <w:rPr>
          <w:b/>
          <w:bCs/>
          <w:lang w:val="es-ES"/>
        </w:rPr>
        <w:t>Índice de obsolescencia: Identificación de productos con baja rotación que podrían estar en riesgo de volverse obsoletos o caducar.</w:t>
      </w:r>
    </w:p>
    <w:p w14:paraId="0FA2589A" w14:textId="77777777" w:rsidR="00C6493F" w:rsidRPr="00C6493F" w:rsidRDefault="00C6493F" w:rsidP="00C6493F">
      <w:pPr>
        <w:numPr>
          <w:ilvl w:val="1"/>
          <w:numId w:val="27"/>
        </w:numPr>
        <w:rPr>
          <w:b/>
          <w:bCs/>
          <w:lang w:val="es-ES"/>
        </w:rPr>
      </w:pPr>
      <w:r w:rsidRPr="00C6493F">
        <w:rPr>
          <w:b/>
          <w:bCs/>
          <w:lang w:val="es-ES"/>
        </w:rPr>
        <w:t>Tiempos de ciclo de inventario: Análisis del tiempo promedio que un producto permanece en inventario antes de ser vendido o utilizado.</w:t>
      </w:r>
    </w:p>
    <w:p w14:paraId="12430AD2" w14:textId="77777777" w:rsidR="00C6493F" w:rsidRPr="00C6493F" w:rsidRDefault="00C6493F" w:rsidP="00C6493F">
      <w:pPr>
        <w:rPr>
          <w:b/>
          <w:bCs/>
          <w:lang w:val="es-ES"/>
        </w:rPr>
      </w:pPr>
      <w:r w:rsidRPr="00C6493F">
        <w:rPr>
          <w:b/>
          <w:bCs/>
          <w:lang w:val="es-ES"/>
        </w:rPr>
        <w:lastRenderedPageBreak/>
        <w:t>5. Integración con Pronóstico de Demanda</w:t>
      </w:r>
    </w:p>
    <w:p w14:paraId="3102D376" w14:textId="77777777" w:rsidR="00C6493F" w:rsidRPr="00C6493F" w:rsidRDefault="00C6493F" w:rsidP="00C6493F">
      <w:pPr>
        <w:rPr>
          <w:b/>
          <w:bCs/>
          <w:lang w:val="es-ES"/>
        </w:rPr>
      </w:pPr>
      <w:r w:rsidRPr="00C6493F">
        <w:rPr>
          <w:b/>
          <w:bCs/>
          <w:lang w:val="es-ES"/>
        </w:rPr>
        <w:t>El SGI puede integrar el concepto de rotación de inventarios con herramientas de pronóstico de demanda para predecir mejor las necesidades de reposición. Esto es especialmente útil en productos de rotación media y baja, donde las fluctuaciones de demanda pueden influir en el nivel de inventario necesario.</w:t>
      </w:r>
    </w:p>
    <w:p w14:paraId="5477200C" w14:textId="77777777" w:rsidR="00C6493F" w:rsidRPr="00C6493F" w:rsidRDefault="00C6493F" w:rsidP="00C6493F">
      <w:pPr>
        <w:rPr>
          <w:b/>
          <w:bCs/>
        </w:rPr>
      </w:pPr>
      <w:proofErr w:type="spellStart"/>
      <w:r w:rsidRPr="00C6493F">
        <w:rPr>
          <w:b/>
          <w:bCs/>
        </w:rPr>
        <w:t>Implementación</w:t>
      </w:r>
      <w:proofErr w:type="spellEnd"/>
      <w:r w:rsidRPr="00C6493F">
        <w:rPr>
          <w:b/>
          <w:bCs/>
        </w:rPr>
        <w:t xml:space="preserve"> </w:t>
      </w:r>
      <w:proofErr w:type="spellStart"/>
      <w:r w:rsidRPr="00C6493F">
        <w:rPr>
          <w:b/>
          <w:bCs/>
        </w:rPr>
        <w:t>en</w:t>
      </w:r>
      <w:proofErr w:type="spellEnd"/>
      <w:r w:rsidRPr="00C6493F">
        <w:rPr>
          <w:b/>
          <w:bCs/>
        </w:rPr>
        <w:t xml:space="preserve"> </w:t>
      </w:r>
      <w:proofErr w:type="spellStart"/>
      <w:r w:rsidRPr="00C6493F">
        <w:rPr>
          <w:b/>
          <w:bCs/>
        </w:rPr>
        <w:t>el</w:t>
      </w:r>
      <w:proofErr w:type="spellEnd"/>
      <w:r w:rsidRPr="00C6493F">
        <w:rPr>
          <w:b/>
          <w:bCs/>
        </w:rPr>
        <w:t xml:space="preserve"> SGI:</w:t>
      </w:r>
    </w:p>
    <w:p w14:paraId="79153F74" w14:textId="77777777" w:rsidR="00C6493F" w:rsidRPr="00C6493F" w:rsidRDefault="00C6493F" w:rsidP="00C6493F">
      <w:pPr>
        <w:numPr>
          <w:ilvl w:val="0"/>
          <w:numId w:val="28"/>
        </w:numPr>
        <w:rPr>
          <w:b/>
          <w:bCs/>
          <w:lang w:val="es-ES"/>
        </w:rPr>
      </w:pPr>
      <w:r w:rsidRPr="00C6493F">
        <w:rPr>
          <w:b/>
          <w:bCs/>
          <w:lang w:val="es-ES"/>
        </w:rPr>
        <w:t xml:space="preserve">Integrar algoritmos de machine </w:t>
      </w:r>
      <w:proofErr w:type="spellStart"/>
      <w:r w:rsidRPr="00C6493F">
        <w:rPr>
          <w:b/>
          <w:bCs/>
          <w:lang w:val="es-ES"/>
        </w:rPr>
        <w:t>learning</w:t>
      </w:r>
      <w:proofErr w:type="spellEnd"/>
      <w:r w:rsidRPr="00C6493F">
        <w:rPr>
          <w:b/>
          <w:bCs/>
          <w:lang w:val="es-ES"/>
        </w:rPr>
        <w:t xml:space="preserve"> o análisis predictivo que utilicen datos históricos de ventas y estacionalidad para prever la demanda futura.</w:t>
      </w:r>
    </w:p>
    <w:p w14:paraId="3F302FD7" w14:textId="77777777" w:rsidR="00C6493F" w:rsidRPr="00C6493F" w:rsidRDefault="00C6493F" w:rsidP="00C6493F">
      <w:pPr>
        <w:numPr>
          <w:ilvl w:val="0"/>
          <w:numId w:val="28"/>
        </w:numPr>
        <w:rPr>
          <w:b/>
          <w:bCs/>
          <w:lang w:val="es-ES"/>
        </w:rPr>
      </w:pPr>
      <w:r w:rsidRPr="00C6493F">
        <w:rPr>
          <w:b/>
          <w:bCs/>
          <w:lang w:val="es-ES"/>
        </w:rPr>
        <w:t>El sistema debe ajustar automáticamente los niveles de reposición y la rotación estimada de productos basándose en las proyecciones de demanda.</w:t>
      </w:r>
    </w:p>
    <w:p w14:paraId="69A44058" w14:textId="77777777" w:rsidR="00C6493F" w:rsidRPr="00C6493F" w:rsidRDefault="00C6493F" w:rsidP="00C6493F">
      <w:pPr>
        <w:rPr>
          <w:b/>
          <w:bCs/>
          <w:lang w:val="es-ES"/>
        </w:rPr>
      </w:pPr>
      <w:r w:rsidRPr="00C6493F">
        <w:rPr>
          <w:b/>
          <w:bCs/>
          <w:lang w:val="es-ES"/>
        </w:rPr>
        <w:t>Conclusión</w:t>
      </w:r>
    </w:p>
    <w:p w14:paraId="5D456C20" w14:textId="77777777" w:rsidR="00C6493F" w:rsidRDefault="00C6493F" w:rsidP="00C6493F">
      <w:pPr>
        <w:rPr>
          <w:b/>
          <w:bCs/>
          <w:lang w:val="es-ES"/>
        </w:rPr>
      </w:pPr>
      <w:r w:rsidRPr="00C6493F">
        <w:rPr>
          <w:b/>
          <w:bCs/>
          <w:lang w:val="es-ES"/>
        </w:rPr>
        <w:t>La implementación del concepto de rotación de inventarios en un sistema de gestión de inventarios permite optimizar la gestión de productos, reduciendo costos por exceso de stock, evitando faltantes, y mejorando la eficiencia en el proceso de reposición. Un SGI eficiente debe ser capaz de calcular la rotación de inventarios, clasificar los productos según su movimiento, automatizar la reposición, y optimizar el inventario basado en la rentabilidad y la demanda futura. Esto, a su vez, contribuye a mejorar la rentabilidad y eficiencia operativa de la empresa.</w:t>
      </w:r>
    </w:p>
    <w:p w14:paraId="26F5932F" w14:textId="77777777" w:rsidR="00164F64" w:rsidRDefault="00164F64" w:rsidP="00C6493F">
      <w:pPr>
        <w:rPr>
          <w:b/>
          <w:bCs/>
          <w:lang w:val="es-ES"/>
        </w:rPr>
      </w:pPr>
    </w:p>
    <w:p w14:paraId="721B5568" w14:textId="4E122647" w:rsidR="00164F64" w:rsidRDefault="00164F64" w:rsidP="00C6493F">
      <w:pPr>
        <w:rPr>
          <w:b/>
          <w:bCs/>
          <w:lang w:val="es-ES"/>
        </w:rPr>
      </w:pPr>
      <w:r>
        <w:rPr>
          <w:b/>
          <w:bCs/>
          <w:lang w:val="es-ES"/>
        </w:rPr>
        <w:t>ANEXO 1.A</w:t>
      </w:r>
    </w:p>
    <w:p w14:paraId="355C595D" w14:textId="77777777" w:rsidR="00164F64" w:rsidRPr="00164F64" w:rsidRDefault="00164F64" w:rsidP="00164F64">
      <w:pPr>
        <w:rPr>
          <w:b/>
          <w:bCs/>
          <w:lang w:val="es-ES"/>
        </w:rPr>
      </w:pPr>
      <w:r w:rsidRPr="00164F64">
        <w:rPr>
          <w:b/>
          <w:bCs/>
          <w:lang w:val="es-ES"/>
        </w:rPr>
        <w:t>Fórmula del Promedio de Inventario</w:t>
      </w:r>
    </w:p>
    <w:p w14:paraId="32DD1675" w14:textId="77777777" w:rsidR="00164F64" w:rsidRPr="00164F64" w:rsidRDefault="00164F64" w:rsidP="00164F64">
      <w:pPr>
        <w:rPr>
          <w:b/>
          <w:bCs/>
          <w:lang w:val="es-ES"/>
        </w:rPr>
      </w:pPr>
      <w:r w:rsidRPr="00164F64">
        <w:rPr>
          <w:b/>
          <w:bCs/>
          <w:lang w:val="es-ES"/>
        </w:rPr>
        <w:t>La fórmula básica para calcular el promedio de inventario es:</w:t>
      </w:r>
    </w:p>
    <w:p w14:paraId="02B85AC4" w14:textId="42C2984A" w:rsidR="00164F64" w:rsidRDefault="00164F64" w:rsidP="00164F64">
      <w:pPr>
        <w:rPr>
          <w:b/>
          <w:bCs/>
        </w:rPr>
      </w:pPr>
      <w:r w:rsidRPr="00164F64">
        <w:rPr>
          <w:b/>
          <w:bCs/>
          <w:noProof/>
        </w:rPr>
        <w:drawing>
          <wp:inline distT="0" distB="0" distL="0" distR="0" wp14:anchorId="3E593217" wp14:editId="1110DFC9">
            <wp:extent cx="4274127" cy="481753"/>
            <wp:effectExtent l="0" t="0" r="0" b="0"/>
            <wp:docPr id="42102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5410" name=""/>
                    <pic:cNvPicPr/>
                  </pic:nvPicPr>
                  <pic:blipFill>
                    <a:blip r:embed="rId9"/>
                    <a:stretch>
                      <a:fillRect/>
                    </a:stretch>
                  </pic:blipFill>
                  <pic:spPr>
                    <a:xfrm>
                      <a:off x="0" y="0"/>
                      <a:ext cx="4341525" cy="489350"/>
                    </a:xfrm>
                    <a:prstGeom prst="rect">
                      <a:avLst/>
                    </a:prstGeom>
                  </pic:spPr>
                </pic:pic>
              </a:graphicData>
            </a:graphic>
          </wp:inline>
        </w:drawing>
      </w:r>
    </w:p>
    <w:p w14:paraId="0A72A26C" w14:textId="4D02E281" w:rsidR="00164F64" w:rsidRPr="00164F64" w:rsidRDefault="00164F64" w:rsidP="00164F64">
      <w:pPr>
        <w:rPr>
          <w:b/>
          <w:bCs/>
        </w:rPr>
      </w:pPr>
      <w:r w:rsidRPr="00164F64">
        <w:rPr>
          <w:b/>
          <w:bCs/>
        </w:rPr>
        <w:t>Donde:</w:t>
      </w:r>
    </w:p>
    <w:p w14:paraId="6ACDAE9F" w14:textId="77777777" w:rsidR="00164F64" w:rsidRPr="00164F64" w:rsidRDefault="00164F64" w:rsidP="00164F64">
      <w:pPr>
        <w:numPr>
          <w:ilvl w:val="0"/>
          <w:numId w:val="29"/>
        </w:numPr>
        <w:rPr>
          <w:b/>
          <w:bCs/>
          <w:lang w:val="es-ES"/>
        </w:rPr>
      </w:pPr>
      <w:r w:rsidRPr="00164F64">
        <w:rPr>
          <w:b/>
          <w:bCs/>
          <w:lang w:val="es-ES"/>
        </w:rPr>
        <w:t>Inventario Inicial: El valor o cantidad de inventario al inicio del período.</w:t>
      </w:r>
    </w:p>
    <w:p w14:paraId="6FB0FC1A" w14:textId="77777777" w:rsidR="00164F64" w:rsidRPr="00164F64" w:rsidRDefault="00164F64" w:rsidP="00164F64">
      <w:pPr>
        <w:numPr>
          <w:ilvl w:val="0"/>
          <w:numId w:val="29"/>
        </w:numPr>
        <w:rPr>
          <w:b/>
          <w:bCs/>
          <w:lang w:val="es-ES"/>
        </w:rPr>
      </w:pPr>
      <w:r w:rsidRPr="00164F64">
        <w:rPr>
          <w:b/>
          <w:bCs/>
          <w:lang w:val="es-ES"/>
        </w:rPr>
        <w:t>Inventario Final: El valor o cantidad de inventario al final del período.</w:t>
      </w:r>
    </w:p>
    <w:p w14:paraId="73C4527A" w14:textId="77777777" w:rsidR="00164F64" w:rsidRPr="00164F64" w:rsidRDefault="00164F64" w:rsidP="00164F64">
      <w:pPr>
        <w:rPr>
          <w:b/>
          <w:bCs/>
          <w:lang w:val="es-ES"/>
        </w:rPr>
      </w:pPr>
      <w:r w:rsidRPr="00164F64">
        <w:rPr>
          <w:b/>
          <w:bCs/>
          <w:lang w:val="es-ES"/>
        </w:rPr>
        <w:t>Ejemplo de Cálculo de Promedio de Inventario</w:t>
      </w:r>
    </w:p>
    <w:p w14:paraId="4D9CF4DA" w14:textId="77777777" w:rsidR="00164F64" w:rsidRPr="00164F64" w:rsidRDefault="00164F64" w:rsidP="00164F64">
      <w:pPr>
        <w:rPr>
          <w:b/>
          <w:bCs/>
          <w:lang w:val="es-ES"/>
        </w:rPr>
      </w:pPr>
      <w:r w:rsidRPr="00164F64">
        <w:rPr>
          <w:b/>
          <w:bCs/>
          <w:lang w:val="es-ES"/>
        </w:rPr>
        <w:lastRenderedPageBreak/>
        <w:t>Imaginemos que tenemos una tienda que maneja un inventario de un producto específico (por ejemplo, una marca de zapatillas deportivas) durante el mes de noviembre.</w:t>
      </w:r>
    </w:p>
    <w:p w14:paraId="196A23A4" w14:textId="77777777" w:rsidR="00164F64" w:rsidRPr="00164F64" w:rsidRDefault="00164F64" w:rsidP="00164F64">
      <w:pPr>
        <w:rPr>
          <w:b/>
          <w:bCs/>
        </w:rPr>
      </w:pPr>
      <w:r w:rsidRPr="00164F64">
        <w:rPr>
          <w:b/>
          <w:bCs/>
        </w:rPr>
        <w:t xml:space="preserve">Datos del </w:t>
      </w:r>
      <w:proofErr w:type="spellStart"/>
      <w:r w:rsidRPr="00164F64">
        <w:rPr>
          <w:b/>
          <w:bCs/>
        </w:rPr>
        <w:t>ejemplo</w:t>
      </w:r>
      <w:proofErr w:type="spellEnd"/>
      <w:r w:rsidRPr="00164F64">
        <w:rPr>
          <w:b/>
          <w:bCs/>
        </w:rPr>
        <w:t>:</w:t>
      </w:r>
    </w:p>
    <w:p w14:paraId="17E61941" w14:textId="77777777" w:rsidR="00164F64" w:rsidRPr="00164F64" w:rsidRDefault="00164F64" w:rsidP="00164F64">
      <w:pPr>
        <w:numPr>
          <w:ilvl w:val="0"/>
          <w:numId w:val="30"/>
        </w:numPr>
        <w:rPr>
          <w:b/>
          <w:bCs/>
          <w:lang w:val="es-ES"/>
        </w:rPr>
      </w:pPr>
      <w:r w:rsidRPr="00164F64">
        <w:rPr>
          <w:b/>
          <w:bCs/>
          <w:lang w:val="es-ES"/>
        </w:rPr>
        <w:t>Inventario Inicial (1 de noviembre): 500 pares de zapatillas con un valor total de 10,000 USD.</w:t>
      </w:r>
    </w:p>
    <w:p w14:paraId="7163A1CF" w14:textId="77777777" w:rsidR="00164F64" w:rsidRPr="00164F64" w:rsidRDefault="00164F64" w:rsidP="00164F64">
      <w:pPr>
        <w:numPr>
          <w:ilvl w:val="0"/>
          <w:numId w:val="30"/>
        </w:numPr>
        <w:rPr>
          <w:b/>
          <w:bCs/>
          <w:lang w:val="es-ES"/>
        </w:rPr>
      </w:pPr>
      <w:r w:rsidRPr="00164F64">
        <w:rPr>
          <w:b/>
          <w:bCs/>
          <w:lang w:val="es-ES"/>
        </w:rPr>
        <w:t>Inventario Final (30 de noviembre): 600 pares de zapatillas con un valor total de 12,000 USD.</w:t>
      </w:r>
    </w:p>
    <w:p w14:paraId="1643822E" w14:textId="77777777" w:rsidR="00164F64" w:rsidRPr="00164F64" w:rsidRDefault="00164F64" w:rsidP="00164F64">
      <w:pPr>
        <w:rPr>
          <w:b/>
          <w:bCs/>
          <w:lang w:val="es-ES"/>
        </w:rPr>
      </w:pPr>
      <w:r w:rsidRPr="00164F64">
        <w:rPr>
          <w:b/>
          <w:bCs/>
          <w:lang w:val="es-ES"/>
        </w:rPr>
        <w:t>Paso 1: Calcular el Promedio de Inventario</w:t>
      </w:r>
    </w:p>
    <w:p w14:paraId="36E5DB7B" w14:textId="77777777" w:rsidR="00164F64" w:rsidRPr="00164F64" w:rsidRDefault="00164F64" w:rsidP="00164F64">
      <w:pPr>
        <w:rPr>
          <w:b/>
          <w:bCs/>
          <w:lang w:val="es-ES"/>
        </w:rPr>
      </w:pPr>
      <w:r w:rsidRPr="00164F64">
        <w:rPr>
          <w:b/>
          <w:bCs/>
          <w:lang w:val="es-ES"/>
        </w:rPr>
        <w:t>Usando la fórmula:</w:t>
      </w:r>
    </w:p>
    <w:p w14:paraId="10FB77F7" w14:textId="01E10F11" w:rsidR="00164F64" w:rsidRDefault="00164F64" w:rsidP="00164F64">
      <w:pPr>
        <w:rPr>
          <w:b/>
          <w:bCs/>
          <w:lang w:val="es-ES"/>
        </w:rPr>
      </w:pPr>
      <w:r w:rsidRPr="00164F64">
        <w:rPr>
          <w:b/>
          <w:bCs/>
          <w:noProof/>
          <w:lang w:val="es-ES"/>
        </w:rPr>
        <w:drawing>
          <wp:inline distT="0" distB="0" distL="0" distR="0" wp14:anchorId="320BA8B0" wp14:editId="26A1E86C">
            <wp:extent cx="3955473" cy="392167"/>
            <wp:effectExtent l="0" t="0" r="0" b="8255"/>
            <wp:docPr id="201510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01958" name=""/>
                    <pic:cNvPicPr/>
                  </pic:nvPicPr>
                  <pic:blipFill>
                    <a:blip r:embed="rId10"/>
                    <a:stretch>
                      <a:fillRect/>
                    </a:stretch>
                  </pic:blipFill>
                  <pic:spPr>
                    <a:xfrm>
                      <a:off x="0" y="0"/>
                      <a:ext cx="4008577" cy="397432"/>
                    </a:xfrm>
                    <a:prstGeom prst="rect">
                      <a:avLst/>
                    </a:prstGeom>
                  </pic:spPr>
                </pic:pic>
              </a:graphicData>
            </a:graphic>
          </wp:inline>
        </w:drawing>
      </w:r>
    </w:p>
    <w:p w14:paraId="485F4F01" w14:textId="4F65D725" w:rsidR="00164F64" w:rsidRPr="00164F64" w:rsidRDefault="00164F64" w:rsidP="00164F64">
      <w:pPr>
        <w:rPr>
          <w:b/>
          <w:bCs/>
          <w:lang w:val="es-ES"/>
        </w:rPr>
      </w:pPr>
      <w:r w:rsidRPr="00164F64">
        <w:rPr>
          <w:b/>
          <w:bCs/>
          <w:lang w:val="es-ES"/>
        </w:rPr>
        <w:t>Sustituyendo los valores:</w:t>
      </w:r>
    </w:p>
    <w:p w14:paraId="38D4DD86" w14:textId="6065A355" w:rsidR="00164F64" w:rsidRDefault="00164F64" w:rsidP="00164F64">
      <w:pPr>
        <w:rPr>
          <w:b/>
          <w:bCs/>
          <w:lang w:val="es-ES"/>
        </w:rPr>
      </w:pPr>
      <w:r w:rsidRPr="00164F64">
        <w:rPr>
          <w:b/>
          <w:bCs/>
          <w:noProof/>
          <w:lang w:val="es-ES"/>
        </w:rPr>
        <w:drawing>
          <wp:inline distT="0" distB="0" distL="0" distR="0" wp14:anchorId="3637DCA1" wp14:editId="5CA68ABB">
            <wp:extent cx="5943600" cy="481965"/>
            <wp:effectExtent l="0" t="0" r="0" b="0"/>
            <wp:docPr id="33938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84743" name=""/>
                    <pic:cNvPicPr/>
                  </pic:nvPicPr>
                  <pic:blipFill>
                    <a:blip r:embed="rId11"/>
                    <a:stretch>
                      <a:fillRect/>
                    </a:stretch>
                  </pic:blipFill>
                  <pic:spPr>
                    <a:xfrm>
                      <a:off x="0" y="0"/>
                      <a:ext cx="5943600" cy="481965"/>
                    </a:xfrm>
                    <a:prstGeom prst="rect">
                      <a:avLst/>
                    </a:prstGeom>
                  </pic:spPr>
                </pic:pic>
              </a:graphicData>
            </a:graphic>
          </wp:inline>
        </w:drawing>
      </w:r>
    </w:p>
    <w:p w14:paraId="7D6E89A3" w14:textId="2C5E4DA1" w:rsidR="00164F64" w:rsidRPr="00164F64" w:rsidRDefault="00164F64" w:rsidP="00164F64">
      <w:pPr>
        <w:rPr>
          <w:b/>
          <w:bCs/>
          <w:lang w:val="es-ES"/>
        </w:rPr>
      </w:pPr>
      <w:r w:rsidRPr="00164F64">
        <w:rPr>
          <w:b/>
          <w:bCs/>
          <w:lang w:val="es-ES"/>
        </w:rPr>
        <w:t>Entonces, el promedio de inventario durante el mes de noviembre es de 11,000 USD.</w:t>
      </w:r>
    </w:p>
    <w:p w14:paraId="14A333D8" w14:textId="78B07B35" w:rsidR="00164F64" w:rsidRPr="00164F64" w:rsidRDefault="00164F64" w:rsidP="00164F64">
      <w:pPr>
        <w:rPr>
          <w:b/>
          <w:bCs/>
        </w:rPr>
      </w:pPr>
    </w:p>
    <w:p w14:paraId="5408A23C" w14:textId="77777777" w:rsidR="00164F64" w:rsidRPr="00164F64" w:rsidRDefault="00164F64" w:rsidP="00164F64">
      <w:pPr>
        <w:rPr>
          <w:b/>
          <w:bCs/>
          <w:lang w:val="es-ES"/>
        </w:rPr>
      </w:pPr>
      <w:r w:rsidRPr="00164F64">
        <w:rPr>
          <w:b/>
          <w:bCs/>
          <w:lang w:val="es-ES"/>
        </w:rPr>
        <w:t>Paso 2: Uso del Promedio de Inventario en el Cálculo de Rotación</w:t>
      </w:r>
    </w:p>
    <w:p w14:paraId="6A44BD8C" w14:textId="77777777" w:rsidR="00164F64" w:rsidRPr="00164F64" w:rsidRDefault="00164F64" w:rsidP="00164F64">
      <w:pPr>
        <w:rPr>
          <w:b/>
          <w:bCs/>
          <w:lang w:val="es-ES"/>
        </w:rPr>
      </w:pPr>
      <w:r w:rsidRPr="00164F64">
        <w:rPr>
          <w:b/>
          <w:bCs/>
          <w:lang w:val="es-ES"/>
        </w:rPr>
        <w:t>Ahora que tenemos el promedio de inventario, podemos usarlo para calcular la rotación de inventarios en función de las ventas o el costo de ventas (COV) del mes.</w:t>
      </w:r>
    </w:p>
    <w:p w14:paraId="6A289752" w14:textId="77777777" w:rsidR="00164F64" w:rsidRPr="00164F64" w:rsidRDefault="00164F64" w:rsidP="00164F64">
      <w:pPr>
        <w:rPr>
          <w:b/>
          <w:bCs/>
          <w:lang w:val="es-ES"/>
        </w:rPr>
      </w:pPr>
      <w:r w:rsidRPr="00164F64">
        <w:rPr>
          <w:b/>
          <w:bCs/>
          <w:lang w:val="es-ES"/>
        </w:rPr>
        <w:t xml:space="preserve">Supongamos </w:t>
      </w:r>
      <w:proofErr w:type="gramStart"/>
      <w:r w:rsidRPr="00164F64">
        <w:rPr>
          <w:b/>
          <w:bCs/>
          <w:lang w:val="es-ES"/>
        </w:rPr>
        <w:t>que</w:t>
      </w:r>
      <w:proofErr w:type="gramEnd"/>
      <w:r w:rsidRPr="00164F64">
        <w:rPr>
          <w:b/>
          <w:bCs/>
          <w:lang w:val="es-ES"/>
        </w:rPr>
        <w:t xml:space="preserve"> en noviembre, la tienda vendió 450 pares de zapatillas por un valor de 9,000 USD.</w:t>
      </w:r>
    </w:p>
    <w:p w14:paraId="32422179" w14:textId="0A6CFD4A" w:rsidR="00164F64" w:rsidRPr="00164F64" w:rsidRDefault="00164F64" w:rsidP="00164F64">
      <w:pPr>
        <w:rPr>
          <w:b/>
          <w:bCs/>
          <w:lang w:val="es-ES"/>
        </w:rPr>
      </w:pPr>
      <w:r w:rsidRPr="00164F64">
        <w:rPr>
          <w:b/>
          <w:bCs/>
          <w:lang w:val="es-ES"/>
        </w:rPr>
        <w:t>La rotación de inventarios se calcula con la fórmula:</w:t>
      </w:r>
    </w:p>
    <w:p w14:paraId="4E8D0297" w14:textId="12A93094" w:rsidR="00164F64" w:rsidRDefault="00164F64" w:rsidP="00164F64">
      <w:pPr>
        <w:rPr>
          <w:b/>
          <w:bCs/>
          <w:lang w:val="es-ES"/>
        </w:rPr>
      </w:pPr>
      <w:r w:rsidRPr="00164F64">
        <w:rPr>
          <w:b/>
          <w:bCs/>
          <w:noProof/>
          <w:lang w:val="es-ES"/>
        </w:rPr>
        <w:drawing>
          <wp:inline distT="0" distB="0" distL="0" distR="0" wp14:anchorId="7FB94972" wp14:editId="024396A6">
            <wp:extent cx="3463636" cy="495658"/>
            <wp:effectExtent l="0" t="0" r="3810" b="0"/>
            <wp:docPr id="954536529"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36529" name="Picture 1" descr="A math equation with black text&#10;&#10;Description automatically generated"/>
                    <pic:cNvPicPr/>
                  </pic:nvPicPr>
                  <pic:blipFill>
                    <a:blip r:embed="rId12"/>
                    <a:stretch>
                      <a:fillRect/>
                    </a:stretch>
                  </pic:blipFill>
                  <pic:spPr>
                    <a:xfrm>
                      <a:off x="0" y="0"/>
                      <a:ext cx="3521839" cy="503987"/>
                    </a:xfrm>
                    <a:prstGeom prst="rect">
                      <a:avLst/>
                    </a:prstGeom>
                  </pic:spPr>
                </pic:pic>
              </a:graphicData>
            </a:graphic>
          </wp:inline>
        </w:drawing>
      </w:r>
    </w:p>
    <w:p w14:paraId="71A7AD71" w14:textId="686D9228" w:rsidR="00164F64" w:rsidRPr="00164F64" w:rsidRDefault="00164F64" w:rsidP="00164F64">
      <w:pPr>
        <w:rPr>
          <w:b/>
          <w:bCs/>
          <w:lang w:val="es-ES"/>
        </w:rPr>
      </w:pPr>
      <w:r w:rsidRPr="00164F64">
        <w:rPr>
          <w:b/>
          <w:bCs/>
          <w:lang w:val="es-ES"/>
        </w:rPr>
        <w:t>Sustituyendo los valores:</w:t>
      </w:r>
    </w:p>
    <w:p w14:paraId="7A6891C0" w14:textId="30652659" w:rsidR="00164F64" w:rsidRDefault="00164F64" w:rsidP="00164F64">
      <w:pPr>
        <w:rPr>
          <w:b/>
          <w:bCs/>
          <w:lang w:val="es-ES"/>
        </w:rPr>
      </w:pPr>
      <w:r w:rsidRPr="00164F64">
        <w:rPr>
          <w:b/>
          <w:bCs/>
          <w:noProof/>
          <w:lang w:val="es-ES"/>
        </w:rPr>
        <w:drawing>
          <wp:inline distT="0" distB="0" distL="0" distR="0" wp14:anchorId="337CFDCC" wp14:editId="421A81EE">
            <wp:extent cx="3387436" cy="467018"/>
            <wp:effectExtent l="0" t="0" r="3810" b="9525"/>
            <wp:docPr id="47457953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79534" name="Picture 1" descr="A black text on a white background&#10;&#10;Description automatically generated"/>
                    <pic:cNvPicPr/>
                  </pic:nvPicPr>
                  <pic:blipFill>
                    <a:blip r:embed="rId13"/>
                    <a:stretch>
                      <a:fillRect/>
                    </a:stretch>
                  </pic:blipFill>
                  <pic:spPr>
                    <a:xfrm>
                      <a:off x="0" y="0"/>
                      <a:ext cx="3452764" cy="476025"/>
                    </a:xfrm>
                    <a:prstGeom prst="rect">
                      <a:avLst/>
                    </a:prstGeom>
                  </pic:spPr>
                </pic:pic>
              </a:graphicData>
            </a:graphic>
          </wp:inline>
        </w:drawing>
      </w:r>
    </w:p>
    <w:p w14:paraId="7C6F29CB" w14:textId="55781272" w:rsidR="00164F64" w:rsidRPr="00164F64" w:rsidRDefault="00164F64" w:rsidP="00164F64">
      <w:pPr>
        <w:rPr>
          <w:b/>
          <w:bCs/>
          <w:lang w:val="es-ES"/>
        </w:rPr>
      </w:pPr>
      <w:r w:rsidRPr="00164F64">
        <w:rPr>
          <w:b/>
          <w:bCs/>
          <w:lang w:val="es-ES"/>
        </w:rPr>
        <w:lastRenderedPageBreak/>
        <w:t>Esto significa que la tienda rotó su inventario aproximadamente 0.818 veces durante el mes de noviembre.</w:t>
      </w:r>
    </w:p>
    <w:p w14:paraId="4FA3536C" w14:textId="2573997D" w:rsidR="00164F64" w:rsidRPr="00164F64" w:rsidRDefault="00164F64" w:rsidP="00164F64">
      <w:pPr>
        <w:rPr>
          <w:b/>
          <w:bCs/>
        </w:rPr>
      </w:pPr>
    </w:p>
    <w:p w14:paraId="47C427AE" w14:textId="77777777" w:rsidR="00164F64" w:rsidRPr="00164F64" w:rsidRDefault="00164F64" w:rsidP="00164F64">
      <w:pPr>
        <w:rPr>
          <w:b/>
          <w:bCs/>
        </w:rPr>
      </w:pPr>
      <w:proofErr w:type="spellStart"/>
      <w:r w:rsidRPr="00164F64">
        <w:rPr>
          <w:b/>
          <w:bCs/>
        </w:rPr>
        <w:t>Conclusión</w:t>
      </w:r>
      <w:proofErr w:type="spellEnd"/>
    </w:p>
    <w:p w14:paraId="4B33290F" w14:textId="77777777" w:rsidR="00164F64" w:rsidRPr="00164F64" w:rsidRDefault="00164F64" w:rsidP="00164F64">
      <w:pPr>
        <w:numPr>
          <w:ilvl w:val="0"/>
          <w:numId w:val="31"/>
        </w:numPr>
        <w:rPr>
          <w:b/>
          <w:bCs/>
          <w:lang w:val="es-ES"/>
        </w:rPr>
      </w:pPr>
      <w:r w:rsidRPr="00164F64">
        <w:rPr>
          <w:b/>
          <w:bCs/>
          <w:lang w:val="es-ES"/>
        </w:rPr>
        <w:t>Promedio de Inventario: Se calcula como el promedio de los valores del inventario inicial y final, en este caso 11,000 USD.</w:t>
      </w:r>
    </w:p>
    <w:p w14:paraId="04BAFF0B" w14:textId="77777777" w:rsidR="00164F64" w:rsidRPr="00164F64" w:rsidRDefault="00164F64" w:rsidP="00164F64">
      <w:pPr>
        <w:numPr>
          <w:ilvl w:val="0"/>
          <w:numId w:val="31"/>
        </w:numPr>
        <w:rPr>
          <w:b/>
          <w:bCs/>
          <w:lang w:val="es-ES"/>
        </w:rPr>
      </w:pPr>
      <w:r w:rsidRPr="00164F64">
        <w:rPr>
          <w:b/>
          <w:bCs/>
          <w:lang w:val="es-ES"/>
        </w:rPr>
        <w:t>Rotación de Inventarios: Este valor indica cuántas veces se vendió o utilizó el inventario en el período, que en este caso es aproximadamente 0.818 veces en noviembre.</w:t>
      </w:r>
    </w:p>
    <w:p w14:paraId="14D6ED44" w14:textId="77777777" w:rsidR="00164F64" w:rsidRDefault="00164F64" w:rsidP="00164F64">
      <w:pPr>
        <w:rPr>
          <w:b/>
          <w:bCs/>
          <w:lang w:val="es-ES"/>
        </w:rPr>
      </w:pPr>
      <w:r w:rsidRPr="00164F64">
        <w:rPr>
          <w:b/>
          <w:bCs/>
          <w:lang w:val="es-ES"/>
        </w:rPr>
        <w:t>El promedio de inventario ayuda a tener una visión general de los niveles de stock durante un período, mientras que la rotación de inventarios te da una medida de la eficiencia en la gestión del inventario.</w:t>
      </w:r>
    </w:p>
    <w:p w14:paraId="7737673A" w14:textId="05ED933F" w:rsidR="00164F64" w:rsidRDefault="00164F64" w:rsidP="00164F64">
      <w:pPr>
        <w:rPr>
          <w:lang w:val="es-ES"/>
        </w:rPr>
      </w:pPr>
      <w:r w:rsidRPr="00164F64">
        <w:rPr>
          <w:lang w:val="es-ES"/>
        </w:rPr>
        <w:t xml:space="preserve">Perdonen mi naturaleza </w:t>
      </w:r>
      <w:r>
        <w:rPr>
          <w:lang w:val="es-ES"/>
        </w:rPr>
        <w:t xml:space="preserve">natural a tender que explicar todo a profundidad, pero </w:t>
      </w:r>
      <w:proofErr w:type="gramStart"/>
      <w:r>
        <w:rPr>
          <w:lang w:val="es-ES"/>
        </w:rPr>
        <w:t>me  gusta</w:t>
      </w:r>
      <w:proofErr w:type="gramEnd"/>
      <w:r>
        <w:rPr>
          <w:lang w:val="es-ES"/>
        </w:rPr>
        <w:t xml:space="preserve"> aportar conocimiento siempre que las personas deseen aprender, les brindo una idea de cómo concebir si la rotación es eficiente o no en cuanto a parámetros. Espero les aporte a aquellos que dominan menos.</w:t>
      </w:r>
    </w:p>
    <w:p w14:paraId="3927DD46" w14:textId="77777777" w:rsidR="00902F21" w:rsidRDefault="00902F21" w:rsidP="00164F64">
      <w:pPr>
        <w:rPr>
          <w:b/>
          <w:bCs/>
          <w:lang w:val="es-ES"/>
        </w:rPr>
      </w:pPr>
    </w:p>
    <w:p w14:paraId="2ECB81AC" w14:textId="468A0D2A" w:rsidR="00164F64" w:rsidRPr="00164F64" w:rsidRDefault="00164F64" w:rsidP="00164F64">
      <w:pPr>
        <w:rPr>
          <w:b/>
          <w:bCs/>
          <w:lang w:val="es-ES"/>
        </w:rPr>
      </w:pPr>
      <w:r w:rsidRPr="00164F64">
        <w:rPr>
          <w:b/>
          <w:bCs/>
          <w:lang w:val="es-ES"/>
        </w:rPr>
        <w:t>Estándares para la Clasificación de Rotación de Inventarios</w:t>
      </w:r>
    </w:p>
    <w:p w14:paraId="503A8005" w14:textId="77777777" w:rsidR="00164F64" w:rsidRPr="00164F64" w:rsidRDefault="00164F64" w:rsidP="00164F64">
      <w:pPr>
        <w:rPr>
          <w:lang w:val="es-ES"/>
        </w:rPr>
      </w:pPr>
      <w:r w:rsidRPr="00164F64">
        <w:rPr>
          <w:lang w:val="es-ES"/>
        </w:rPr>
        <w:t xml:space="preserve">Para clasificar la rotación de inventarios como </w:t>
      </w:r>
      <w:r w:rsidRPr="00164F64">
        <w:rPr>
          <w:b/>
          <w:bCs/>
          <w:lang w:val="es-ES"/>
        </w:rPr>
        <w:t>positiva</w:t>
      </w:r>
      <w:r w:rsidRPr="00164F64">
        <w:rPr>
          <w:lang w:val="es-ES"/>
        </w:rPr>
        <w:t xml:space="preserve"> en un plazo mensual, es necesario tener en cuenta ciertos criterios:</w:t>
      </w:r>
    </w:p>
    <w:p w14:paraId="6F4E262A" w14:textId="77777777" w:rsidR="00164F64" w:rsidRPr="00164F64" w:rsidRDefault="00164F64" w:rsidP="00164F64">
      <w:pPr>
        <w:rPr>
          <w:b/>
          <w:bCs/>
        </w:rPr>
      </w:pPr>
      <w:r w:rsidRPr="00164F64">
        <w:rPr>
          <w:b/>
          <w:bCs/>
        </w:rPr>
        <w:t xml:space="preserve">a) </w:t>
      </w:r>
      <w:proofErr w:type="spellStart"/>
      <w:r w:rsidRPr="00164F64">
        <w:rPr>
          <w:b/>
          <w:bCs/>
        </w:rPr>
        <w:t>Rotación</w:t>
      </w:r>
      <w:proofErr w:type="spellEnd"/>
      <w:r w:rsidRPr="00164F64">
        <w:rPr>
          <w:b/>
          <w:bCs/>
        </w:rPr>
        <w:t xml:space="preserve"> Alta (</w:t>
      </w:r>
      <w:proofErr w:type="spellStart"/>
      <w:r w:rsidRPr="00164F64">
        <w:rPr>
          <w:b/>
          <w:bCs/>
        </w:rPr>
        <w:t>Positiva</w:t>
      </w:r>
      <w:proofErr w:type="spellEnd"/>
      <w:r w:rsidRPr="00164F64">
        <w:rPr>
          <w:b/>
          <w:bCs/>
        </w:rPr>
        <w:t>)</w:t>
      </w:r>
    </w:p>
    <w:p w14:paraId="241B1E1C" w14:textId="77777777" w:rsidR="00164F64" w:rsidRPr="00164F64" w:rsidRDefault="00164F64" w:rsidP="00164F64">
      <w:pPr>
        <w:numPr>
          <w:ilvl w:val="0"/>
          <w:numId w:val="32"/>
        </w:numPr>
        <w:rPr>
          <w:lang w:val="es-ES"/>
        </w:rPr>
      </w:pPr>
      <w:r w:rsidRPr="00164F64">
        <w:rPr>
          <w:b/>
          <w:bCs/>
          <w:lang w:val="es-ES"/>
        </w:rPr>
        <w:t>Rotación alta</w:t>
      </w:r>
      <w:r w:rsidRPr="00164F64">
        <w:rPr>
          <w:lang w:val="es-ES"/>
        </w:rPr>
        <w:t xml:space="preserve"> significa que los productos se están vendiendo rápidamente, lo que indica que la empresa está manejando bien sus inventarios.</w:t>
      </w:r>
    </w:p>
    <w:p w14:paraId="3F5ECD99" w14:textId="77777777" w:rsidR="00164F64" w:rsidRPr="00164F64" w:rsidRDefault="00164F64" w:rsidP="00164F64">
      <w:pPr>
        <w:numPr>
          <w:ilvl w:val="0"/>
          <w:numId w:val="32"/>
        </w:numPr>
        <w:rPr>
          <w:lang w:val="es-ES"/>
        </w:rPr>
      </w:pPr>
      <w:r w:rsidRPr="00164F64">
        <w:rPr>
          <w:lang w:val="es-ES"/>
        </w:rPr>
        <w:t xml:space="preserve">En general, una </w:t>
      </w:r>
      <w:r w:rsidRPr="00164F64">
        <w:rPr>
          <w:b/>
          <w:bCs/>
          <w:lang w:val="es-ES"/>
        </w:rPr>
        <w:t>rotación de inventarios positiva</w:t>
      </w:r>
      <w:r w:rsidRPr="00164F64">
        <w:rPr>
          <w:lang w:val="es-ES"/>
        </w:rPr>
        <w:t xml:space="preserve"> es aquella en la que el </w:t>
      </w:r>
      <w:r w:rsidRPr="00164F64">
        <w:rPr>
          <w:b/>
          <w:bCs/>
          <w:lang w:val="es-ES"/>
        </w:rPr>
        <w:t>índice de rotación</w:t>
      </w:r>
      <w:r w:rsidRPr="00164F64">
        <w:rPr>
          <w:lang w:val="es-ES"/>
        </w:rPr>
        <w:t xml:space="preserve"> es </w:t>
      </w:r>
      <w:r w:rsidRPr="00164F64">
        <w:rPr>
          <w:b/>
          <w:bCs/>
          <w:lang w:val="es-ES"/>
        </w:rPr>
        <w:t>superior a 1</w:t>
      </w:r>
      <w:r w:rsidRPr="00164F64">
        <w:rPr>
          <w:lang w:val="es-ES"/>
        </w:rPr>
        <w:t xml:space="preserve"> (esto significa que las unidades se están vendiendo más de una vez al mes).</w:t>
      </w:r>
    </w:p>
    <w:p w14:paraId="33022D9D" w14:textId="77777777" w:rsidR="00164F64" w:rsidRPr="00164F64" w:rsidRDefault="00164F64" w:rsidP="00164F64">
      <w:pPr>
        <w:numPr>
          <w:ilvl w:val="0"/>
          <w:numId w:val="32"/>
        </w:numPr>
        <w:rPr>
          <w:lang w:val="es-ES"/>
        </w:rPr>
      </w:pPr>
      <w:r w:rsidRPr="00164F64">
        <w:rPr>
          <w:b/>
          <w:bCs/>
          <w:lang w:val="es-ES"/>
        </w:rPr>
        <w:t>Ejemplo</w:t>
      </w:r>
      <w:r w:rsidRPr="00164F64">
        <w:rPr>
          <w:lang w:val="es-ES"/>
        </w:rPr>
        <w:t>: Si el costo de ventas del mes es 10,000 USD y el promedio de inventario es 8,000 USD, entonces la rotación es:</w:t>
      </w:r>
    </w:p>
    <w:p w14:paraId="2DF8801E" w14:textId="096D32F4" w:rsidR="00934022" w:rsidRDefault="00934022" w:rsidP="00164F64">
      <w:pPr>
        <w:rPr>
          <w:lang w:val="es-ES"/>
        </w:rPr>
      </w:pPr>
      <w:r w:rsidRPr="00934022">
        <w:rPr>
          <w:noProof/>
          <w:lang w:val="es-ES"/>
        </w:rPr>
        <w:drawing>
          <wp:inline distT="0" distB="0" distL="0" distR="0" wp14:anchorId="3D4861C1" wp14:editId="56D5C5B7">
            <wp:extent cx="2840182" cy="455908"/>
            <wp:effectExtent l="0" t="0" r="0" b="1905"/>
            <wp:docPr id="4268562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5628" name="Picture 1" descr="A black text on a white background&#10;&#10;Description automatically generated"/>
                    <pic:cNvPicPr/>
                  </pic:nvPicPr>
                  <pic:blipFill>
                    <a:blip r:embed="rId14"/>
                    <a:stretch>
                      <a:fillRect/>
                    </a:stretch>
                  </pic:blipFill>
                  <pic:spPr>
                    <a:xfrm>
                      <a:off x="0" y="0"/>
                      <a:ext cx="2912638" cy="467539"/>
                    </a:xfrm>
                    <a:prstGeom prst="rect">
                      <a:avLst/>
                    </a:prstGeom>
                  </pic:spPr>
                </pic:pic>
              </a:graphicData>
            </a:graphic>
          </wp:inline>
        </w:drawing>
      </w:r>
    </w:p>
    <w:p w14:paraId="19B30B1E" w14:textId="299E037C" w:rsidR="00164F64" w:rsidRPr="00164F64" w:rsidRDefault="00164F64" w:rsidP="00164F64">
      <w:pPr>
        <w:rPr>
          <w:lang w:val="es-ES"/>
        </w:rPr>
      </w:pPr>
      <w:r w:rsidRPr="00164F64">
        <w:rPr>
          <w:lang w:val="es-ES"/>
        </w:rPr>
        <w:lastRenderedPageBreak/>
        <w:t xml:space="preserve">Este resultado indica que el inventario se rotó 1.25 veces en el mes, lo cual sería considerado una </w:t>
      </w:r>
      <w:r w:rsidRPr="00164F64">
        <w:rPr>
          <w:b/>
          <w:bCs/>
          <w:lang w:val="es-ES"/>
        </w:rPr>
        <w:t>rotación positiva</w:t>
      </w:r>
      <w:r w:rsidRPr="00164F64">
        <w:rPr>
          <w:lang w:val="es-ES"/>
        </w:rPr>
        <w:t xml:space="preserve"> en la mayoría de los sectores.</w:t>
      </w:r>
    </w:p>
    <w:p w14:paraId="04BE3AF8" w14:textId="77777777" w:rsidR="00164F64" w:rsidRPr="00164F64" w:rsidRDefault="00164F64" w:rsidP="00164F64">
      <w:pPr>
        <w:rPr>
          <w:b/>
          <w:bCs/>
        </w:rPr>
      </w:pPr>
      <w:r w:rsidRPr="00164F64">
        <w:rPr>
          <w:b/>
          <w:bCs/>
        </w:rPr>
        <w:t xml:space="preserve">b) </w:t>
      </w:r>
      <w:proofErr w:type="spellStart"/>
      <w:r w:rsidRPr="00164F64">
        <w:rPr>
          <w:b/>
          <w:bCs/>
        </w:rPr>
        <w:t>Rotación</w:t>
      </w:r>
      <w:proofErr w:type="spellEnd"/>
      <w:r w:rsidRPr="00164F64">
        <w:rPr>
          <w:b/>
          <w:bCs/>
        </w:rPr>
        <w:t xml:space="preserve"> Media (</w:t>
      </w:r>
      <w:proofErr w:type="spellStart"/>
      <w:r w:rsidRPr="00164F64">
        <w:rPr>
          <w:b/>
          <w:bCs/>
        </w:rPr>
        <w:t>Moderada</w:t>
      </w:r>
      <w:proofErr w:type="spellEnd"/>
      <w:r w:rsidRPr="00164F64">
        <w:rPr>
          <w:b/>
          <w:bCs/>
        </w:rPr>
        <w:t>)</w:t>
      </w:r>
    </w:p>
    <w:p w14:paraId="10E8F0FF" w14:textId="77777777" w:rsidR="00164F64" w:rsidRPr="00164F64" w:rsidRDefault="00164F64" w:rsidP="00164F64">
      <w:pPr>
        <w:numPr>
          <w:ilvl w:val="0"/>
          <w:numId w:val="33"/>
        </w:numPr>
        <w:rPr>
          <w:lang w:val="es-ES"/>
        </w:rPr>
      </w:pPr>
      <w:r w:rsidRPr="00164F64">
        <w:rPr>
          <w:lang w:val="es-ES"/>
        </w:rPr>
        <w:t xml:space="preserve">Una </w:t>
      </w:r>
      <w:r w:rsidRPr="00164F64">
        <w:rPr>
          <w:b/>
          <w:bCs/>
          <w:lang w:val="es-ES"/>
        </w:rPr>
        <w:t>rotación media</w:t>
      </w:r>
      <w:r w:rsidRPr="00164F64">
        <w:rPr>
          <w:lang w:val="es-ES"/>
        </w:rPr>
        <w:t xml:space="preserve"> indica que los productos se están vendiendo a un ritmo moderado, lo cual es común en empresas con una demanda estable o productos que no son de temporada.</w:t>
      </w:r>
    </w:p>
    <w:p w14:paraId="53722341" w14:textId="77777777" w:rsidR="00164F64" w:rsidRPr="00164F64" w:rsidRDefault="00164F64" w:rsidP="00164F64">
      <w:pPr>
        <w:numPr>
          <w:ilvl w:val="0"/>
          <w:numId w:val="33"/>
        </w:numPr>
        <w:rPr>
          <w:lang w:val="es-ES"/>
        </w:rPr>
      </w:pPr>
      <w:r w:rsidRPr="00164F64">
        <w:rPr>
          <w:lang w:val="es-ES"/>
        </w:rPr>
        <w:t xml:space="preserve">Un </w:t>
      </w:r>
      <w:r w:rsidRPr="00164F64">
        <w:rPr>
          <w:b/>
          <w:bCs/>
          <w:lang w:val="es-ES"/>
        </w:rPr>
        <w:t>índice de rotación cercano a 1</w:t>
      </w:r>
      <w:r w:rsidRPr="00164F64">
        <w:rPr>
          <w:lang w:val="es-ES"/>
        </w:rPr>
        <w:t xml:space="preserve"> (por ejemplo, 0.8 a 1.0) puede indicar una rotación adecuada.</w:t>
      </w:r>
    </w:p>
    <w:p w14:paraId="5CBF4C6E" w14:textId="77777777" w:rsidR="00164F64" w:rsidRPr="00164F64" w:rsidRDefault="00164F64" w:rsidP="00164F64">
      <w:pPr>
        <w:numPr>
          <w:ilvl w:val="0"/>
          <w:numId w:val="33"/>
        </w:numPr>
        <w:rPr>
          <w:lang w:val="es-ES"/>
        </w:rPr>
      </w:pPr>
      <w:r w:rsidRPr="00164F64">
        <w:rPr>
          <w:b/>
          <w:bCs/>
          <w:lang w:val="es-ES"/>
        </w:rPr>
        <w:t>Ejemplo</w:t>
      </w:r>
      <w:r w:rsidRPr="00164F64">
        <w:rPr>
          <w:lang w:val="es-ES"/>
        </w:rPr>
        <w:t>: Si el costo de ventas es 8,000 USD y el promedio de inventario es 9,000 USD, la rotación es:</w:t>
      </w:r>
    </w:p>
    <w:p w14:paraId="72554932" w14:textId="6E3E3907" w:rsidR="00934022" w:rsidRDefault="00934022" w:rsidP="00164F64">
      <w:pPr>
        <w:rPr>
          <w:lang w:val="es-ES"/>
        </w:rPr>
      </w:pPr>
      <w:r w:rsidRPr="00934022">
        <w:rPr>
          <w:noProof/>
          <w:lang w:val="es-ES"/>
        </w:rPr>
        <w:drawing>
          <wp:inline distT="0" distB="0" distL="0" distR="0" wp14:anchorId="641EC677" wp14:editId="49655684">
            <wp:extent cx="2895600" cy="443581"/>
            <wp:effectExtent l="0" t="0" r="0" b="0"/>
            <wp:docPr id="201819624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96248" name="Picture 1" descr="A black text on a white background&#10;&#10;Description automatically generated"/>
                    <pic:cNvPicPr/>
                  </pic:nvPicPr>
                  <pic:blipFill>
                    <a:blip r:embed="rId15"/>
                    <a:stretch>
                      <a:fillRect/>
                    </a:stretch>
                  </pic:blipFill>
                  <pic:spPr>
                    <a:xfrm>
                      <a:off x="0" y="0"/>
                      <a:ext cx="2950928" cy="452057"/>
                    </a:xfrm>
                    <a:prstGeom prst="rect">
                      <a:avLst/>
                    </a:prstGeom>
                  </pic:spPr>
                </pic:pic>
              </a:graphicData>
            </a:graphic>
          </wp:inline>
        </w:drawing>
      </w:r>
    </w:p>
    <w:p w14:paraId="10139EE8" w14:textId="620EF18B" w:rsidR="00164F64" w:rsidRPr="00164F64" w:rsidRDefault="00164F64" w:rsidP="00164F64">
      <w:pPr>
        <w:rPr>
          <w:lang w:val="es-ES"/>
        </w:rPr>
      </w:pPr>
      <w:r w:rsidRPr="00164F64">
        <w:rPr>
          <w:lang w:val="es-ES"/>
        </w:rPr>
        <w:t>Este valor muestra que el inventario se vendió cerca de una vez en el mes, lo que también podría considerarse una rotación positiva, pero con una eficiencia menor comparado con la rotación alta.</w:t>
      </w:r>
    </w:p>
    <w:p w14:paraId="5BC3EE64" w14:textId="77777777" w:rsidR="00164F64" w:rsidRPr="00164F64" w:rsidRDefault="00164F64" w:rsidP="00164F64">
      <w:pPr>
        <w:rPr>
          <w:b/>
          <w:bCs/>
        </w:rPr>
      </w:pPr>
      <w:r w:rsidRPr="00164F64">
        <w:rPr>
          <w:b/>
          <w:bCs/>
        </w:rPr>
        <w:t xml:space="preserve">c) </w:t>
      </w:r>
      <w:proofErr w:type="spellStart"/>
      <w:r w:rsidRPr="00164F64">
        <w:rPr>
          <w:b/>
          <w:bCs/>
        </w:rPr>
        <w:t>Rotación</w:t>
      </w:r>
      <w:proofErr w:type="spellEnd"/>
      <w:r w:rsidRPr="00164F64">
        <w:rPr>
          <w:b/>
          <w:bCs/>
        </w:rPr>
        <w:t xml:space="preserve"> Baja (</w:t>
      </w:r>
      <w:proofErr w:type="spellStart"/>
      <w:r w:rsidRPr="00164F64">
        <w:rPr>
          <w:b/>
          <w:bCs/>
        </w:rPr>
        <w:t>Negativa</w:t>
      </w:r>
      <w:proofErr w:type="spellEnd"/>
      <w:r w:rsidRPr="00164F64">
        <w:rPr>
          <w:b/>
          <w:bCs/>
        </w:rPr>
        <w:t>)</w:t>
      </w:r>
    </w:p>
    <w:p w14:paraId="069D5071" w14:textId="77777777" w:rsidR="00164F64" w:rsidRPr="00164F64" w:rsidRDefault="00164F64" w:rsidP="00164F64">
      <w:pPr>
        <w:numPr>
          <w:ilvl w:val="0"/>
          <w:numId w:val="34"/>
        </w:numPr>
        <w:rPr>
          <w:lang w:val="es-ES"/>
        </w:rPr>
      </w:pPr>
      <w:r w:rsidRPr="00164F64">
        <w:rPr>
          <w:lang w:val="es-ES"/>
        </w:rPr>
        <w:t xml:space="preserve">Una </w:t>
      </w:r>
      <w:r w:rsidRPr="00164F64">
        <w:rPr>
          <w:b/>
          <w:bCs/>
          <w:lang w:val="es-ES"/>
        </w:rPr>
        <w:t>rotación baja</w:t>
      </w:r>
      <w:r w:rsidRPr="00164F64">
        <w:rPr>
          <w:lang w:val="es-ES"/>
        </w:rPr>
        <w:t xml:space="preserve"> es un signo de que los productos no se están vendiendo rápidamente, lo que podría indicar problemas como </w:t>
      </w:r>
      <w:r w:rsidRPr="00164F64">
        <w:rPr>
          <w:b/>
          <w:bCs/>
          <w:lang w:val="es-ES"/>
        </w:rPr>
        <w:t>exceso de stock</w:t>
      </w:r>
      <w:r w:rsidRPr="00164F64">
        <w:rPr>
          <w:lang w:val="es-ES"/>
        </w:rPr>
        <w:t>, productos obsoletos o baja demanda.</w:t>
      </w:r>
    </w:p>
    <w:p w14:paraId="5C23B7EC" w14:textId="77777777" w:rsidR="00164F64" w:rsidRPr="00164F64" w:rsidRDefault="00164F64" w:rsidP="00164F64">
      <w:pPr>
        <w:numPr>
          <w:ilvl w:val="0"/>
          <w:numId w:val="34"/>
        </w:numPr>
        <w:rPr>
          <w:lang w:val="es-ES"/>
        </w:rPr>
      </w:pPr>
      <w:r w:rsidRPr="00164F64">
        <w:rPr>
          <w:lang w:val="es-ES"/>
        </w:rPr>
        <w:t xml:space="preserve">Generalmente, un índice de rotación </w:t>
      </w:r>
      <w:r w:rsidRPr="00164F64">
        <w:rPr>
          <w:b/>
          <w:bCs/>
          <w:lang w:val="es-ES"/>
        </w:rPr>
        <w:t>inferior a 0.5</w:t>
      </w:r>
      <w:r w:rsidRPr="00164F64">
        <w:rPr>
          <w:lang w:val="es-ES"/>
        </w:rPr>
        <w:t xml:space="preserve"> (o cerca de 0) puede ser una señal de que se necesita una revisión de la estrategia de inventario.</w:t>
      </w:r>
    </w:p>
    <w:p w14:paraId="6153AD67" w14:textId="77777777" w:rsidR="00164F64" w:rsidRPr="00164F64" w:rsidRDefault="00164F64" w:rsidP="00164F64">
      <w:pPr>
        <w:numPr>
          <w:ilvl w:val="0"/>
          <w:numId w:val="34"/>
        </w:numPr>
        <w:rPr>
          <w:lang w:val="es-ES"/>
        </w:rPr>
      </w:pPr>
      <w:r w:rsidRPr="00164F64">
        <w:rPr>
          <w:b/>
          <w:bCs/>
          <w:lang w:val="es-ES"/>
        </w:rPr>
        <w:t>Ejemplo</w:t>
      </w:r>
      <w:r w:rsidRPr="00164F64">
        <w:rPr>
          <w:lang w:val="es-ES"/>
        </w:rPr>
        <w:t>: Si el costo de ventas es 4,000 USD y el promedio de inventario es 10,000 USD, la rotación sería:</w:t>
      </w:r>
    </w:p>
    <w:p w14:paraId="62302BFF" w14:textId="523CC2AA" w:rsidR="00164F64" w:rsidRPr="00164F64" w:rsidRDefault="00934022" w:rsidP="00164F64">
      <w:pPr>
        <w:rPr>
          <w:lang w:val="es-ES"/>
        </w:rPr>
      </w:pPr>
      <w:r w:rsidRPr="00934022">
        <w:rPr>
          <w:noProof/>
          <w:lang w:val="es-ES"/>
        </w:rPr>
        <w:drawing>
          <wp:inline distT="0" distB="0" distL="0" distR="0" wp14:anchorId="0004C5E2" wp14:editId="0B4F43B1">
            <wp:extent cx="3117273" cy="448150"/>
            <wp:effectExtent l="0" t="0" r="0" b="9525"/>
            <wp:docPr id="152129778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97786" name="Picture 1" descr="A black text on a white background&#10;&#10;Description automatically generated"/>
                    <pic:cNvPicPr/>
                  </pic:nvPicPr>
                  <pic:blipFill>
                    <a:blip r:embed="rId16"/>
                    <a:stretch>
                      <a:fillRect/>
                    </a:stretch>
                  </pic:blipFill>
                  <pic:spPr>
                    <a:xfrm>
                      <a:off x="0" y="0"/>
                      <a:ext cx="3169219" cy="455618"/>
                    </a:xfrm>
                    <a:prstGeom prst="rect">
                      <a:avLst/>
                    </a:prstGeom>
                  </pic:spPr>
                </pic:pic>
              </a:graphicData>
            </a:graphic>
          </wp:inline>
        </w:drawing>
      </w:r>
    </w:p>
    <w:p w14:paraId="6D14BED5" w14:textId="77777777" w:rsidR="00164F64" w:rsidRDefault="00164F64" w:rsidP="00164F64">
      <w:pPr>
        <w:rPr>
          <w:lang w:val="es-ES"/>
        </w:rPr>
      </w:pPr>
      <w:r w:rsidRPr="00164F64">
        <w:rPr>
          <w:lang w:val="es-ES"/>
        </w:rPr>
        <w:t>Este valor indica que el inventario no se está moviendo rápidamente, lo que podría requerir acciones correctivas como promociones, descuentos o ajustes en el inventario.</w:t>
      </w:r>
    </w:p>
    <w:p w14:paraId="20E262A9" w14:textId="77777777" w:rsidR="00934022" w:rsidRPr="00934022" w:rsidRDefault="00934022" w:rsidP="00934022">
      <w:pPr>
        <w:rPr>
          <w:b/>
          <w:bCs/>
          <w:lang w:val="es-ES"/>
        </w:rPr>
      </w:pPr>
      <w:r w:rsidRPr="00934022">
        <w:rPr>
          <w:b/>
          <w:bCs/>
          <w:lang w:val="es-ES"/>
        </w:rPr>
        <w:t>Conclusión</w:t>
      </w:r>
    </w:p>
    <w:p w14:paraId="27EFAC69" w14:textId="77777777" w:rsidR="00934022" w:rsidRPr="00934022" w:rsidRDefault="00934022" w:rsidP="00934022">
      <w:pPr>
        <w:rPr>
          <w:lang w:val="es-ES"/>
        </w:rPr>
      </w:pPr>
      <w:r w:rsidRPr="00934022">
        <w:rPr>
          <w:lang w:val="es-ES"/>
        </w:rPr>
        <w:t xml:space="preserve">La clasificación de la </w:t>
      </w:r>
      <w:r w:rsidRPr="00934022">
        <w:rPr>
          <w:b/>
          <w:bCs/>
          <w:lang w:val="es-ES"/>
        </w:rPr>
        <w:t>rotación de inventarios</w:t>
      </w:r>
      <w:r w:rsidRPr="00934022">
        <w:rPr>
          <w:lang w:val="es-ES"/>
        </w:rPr>
        <w:t xml:space="preserve"> como positiva depende de:</w:t>
      </w:r>
    </w:p>
    <w:p w14:paraId="30B608C5" w14:textId="77777777" w:rsidR="00934022" w:rsidRPr="00934022" w:rsidRDefault="00934022" w:rsidP="00934022">
      <w:pPr>
        <w:numPr>
          <w:ilvl w:val="0"/>
          <w:numId w:val="43"/>
        </w:numPr>
        <w:rPr>
          <w:lang w:val="es-ES"/>
        </w:rPr>
      </w:pPr>
      <w:r w:rsidRPr="00934022">
        <w:rPr>
          <w:lang w:val="es-ES"/>
        </w:rPr>
        <w:lastRenderedPageBreak/>
        <w:t xml:space="preserve">Tener un índice de rotación </w:t>
      </w:r>
      <w:r w:rsidRPr="00934022">
        <w:rPr>
          <w:b/>
          <w:bCs/>
          <w:lang w:val="es-ES"/>
        </w:rPr>
        <w:t>mayor a 1</w:t>
      </w:r>
      <w:r w:rsidRPr="00934022">
        <w:rPr>
          <w:lang w:val="es-ES"/>
        </w:rPr>
        <w:t>, lo que indica que los productos se están moviendo de manera eficiente.</w:t>
      </w:r>
    </w:p>
    <w:p w14:paraId="527B3220" w14:textId="77777777" w:rsidR="00934022" w:rsidRPr="00934022" w:rsidRDefault="00934022" w:rsidP="00934022">
      <w:pPr>
        <w:numPr>
          <w:ilvl w:val="0"/>
          <w:numId w:val="43"/>
        </w:numPr>
        <w:rPr>
          <w:lang w:val="es-ES"/>
        </w:rPr>
      </w:pPr>
      <w:r w:rsidRPr="00934022">
        <w:rPr>
          <w:lang w:val="es-ES"/>
        </w:rPr>
        <w:t xml:space="preserve">Comparar los resultados con </w:t>
      </w:r>
      <w:r w:rsidRPr="00934022">
        <w:rPr>
          <w:b/>
          <w:bCs/>
          <w:lang w:val="es-ES"/>
        </w:rPr>
        <w:t>estándares de la industria</w:t>
      </w:r>
      <w:r w:rsidRPr="00934022">
        <w:rPr>
          <w:lang w:val="es-ES"/>
        </w:rPr>
        <w:t xml:space="preserve"> o con los </w:t>
      </w:r>
      <w:r w:rsidRPr="00934022">
        <w:rPr>
          <w:b/>
          <w:bCs/>
          <w:lang w:val="es-ES"/>
        </w:rPr>
        <w:t>resultados históricos</w:t>
      </w:r>
      <w:r w:rsidRPr="00934022">
        <w:rPr>
          <w:lang w:val="es-ES"/>
        </w:rPr>
        <w:t xml:space="preserve"> de la empresa.</w:t>
      </w:r>
    </w:p>
    <w:p w14:paraId="5B3ED72E" w14:textId="77777777" w:rsidR="00934022" w:rsidRPr="00934022" w:rsidRDefault="00934022" w:rsidP="00934022">
      <w:pPr>
        <w:numPr>
          <w:ilvl w:val="0"/>
          <w:numId w:val="43"/>
        </w:numPr>
        <w:rPr>
          <w:lang w:val="es-ES"/>
        </w:rPr>
      </w:pPr>
      <w:r w:rsidRPr="00934022">
        <w:rPr>
          <w:lang w:val="es-ES"/>
        </w:rPr>
        <w:t xml:space="preserve">Considerar factores como </w:t>
      </w:r>
      <w:r w:rsidRPr="00934022">
        <w:rPr>
          <w:b/>
          <w:bCs/>
          <w:lang w:val="es-ES"/>
        </w:rPr>
        <w:t>estacionalidad</w:t>
      </w:r>
      <w:r w:rsidRPr="00934022">
        <w:rPr>
          <w:lang w:val="es-ES"/>
        </w:rPr>
        <w:t xml:space="preserve"> y </w:t>
      </w:r>
      <w:r w:rsidRPr="00934022">
        <w:rPr>
          <w:b/>
          <w:bCs/>
          <w:lang w:val="es-ES"/>
        </w:rPr>
        <w:t>rentabilidad</w:t>
      </w:r>
      <w:r w:rsidRPr="00934022">
        <w:rPr>
          <w:lang w:val="es-ES"/>
        </w:rPr>
        <w:t xml:space="preserve"> para una evaluación más precisa.</w:t>
      </w:r>
    </w:p>
    <w:p w14:paraId="14D1EC96" w14:textId="5ED233FB" w:rsidR="00934022" w:rsidRDefault="00934022" w:rsidP="00934022">
      <w:pPr>
        <w:rPr>
          <w:lang w:val="es-ES"/>
        </w:rPr>
      </w:pPr>
      <w:r w:rsidRPr="00934022">
        <w:rPr>
          <w:lang w:val="es-ES"/>
        </w:rPr>
        <w:t xml:space="preserve">En resumen, una </w:t>
      </w:r>
      <w:r w:rsidRPr="00934022">
        <w:rPr>
          <w:b/>
          <w:bCs/>
          <w:lang w:val="es-ES"/>
        </w:rPr>
        <w:t>rotación positiva</w:t>
      </w:r>
      <w:r w:rsidRPr="00934022">
        <w:rPr>
          <w:lang w:val="es-ES"/>
        </w:rPr>
        <w:t xml:space="preserve"> de inventarios en un plazo mensual generalmente indica que los productos se están vendiendo o utilizando de manera efectiva</w:t>
      </w:r>
      <w:r w:rsidR="002F672F">
        <w:rPr>
          <w:lang w:val="es-ES"/>
        </w:rPr>
        <w:t>. Si lográsemos que en los reportes se muestren estos índices de rotación por productos, estaríamos ganando muchísimo.</w:t>
      </w:r>
    </w:p>
    <w:p w14:paraId="10B9AF6A" w14:textId="77777777" w:rsidR="00934022" w:rsidRDefault="00934022" w:rsidP="00934022">
      <w:pPr>
        <w:rPr>
          <w:lang w:val="es-ES"/>
        </w:rPr>
      </w:pPr>
    </w:p>
    <w:p w14:paraId="79F29143" w14:textId="59156DDE" w:rsidR="00934022" w:rsidRDefault="00934022" w:rsidP="00934022">
      <w:pPr>
        <w:rPr>
          <w:b/>
          <w:bCs/>
          <w:lang w:val="es-ES"/>
        </w:rPr>
      </w:pPr>
      <w:r w:rsidRPr="00934022">
        <w:rPr>
          <w:b/>
          <w:bCs/>
          <w:lang w:val="es-ES"/>
        </w:rPr>
        <w:t>D) Estado activo / inactivo de un producto</w:t>
      </w:r>
    </w:p>
    <w:p w14:paraId="6BF5ED2E" w14:textId="34A06D04" w:rsidR="00934022" w:rsidRDefault="00934022" w:rsidP="00934022">
      <w:pPr>
        <w:rPr>
          <w:lang w:val="es-ES"/>
        </w:rPr>
      </w:pPr>
      <w:r>
        <w:rPr>
          <w:lang w:val="es-ES"/>
        </w:rPr>
        <w:t xml:space="preserve">En este aspecto no encuentro mucho que abordar. Quizás la señorita </w:t>
      </w:r>
      <w:r>
        <w:rPr>
          <w:lang w:val="es-ES"/>
        </w:rPr>
        <w:br/>
        <w:t>Dayana desee dar algún criterio. A donde alcanzo a comprender seria vía administrativa bloquear cualquier movimiento de algún producto mediante esta opción. Igual si ustedes me comentan en cuanto a este término</w:t>
      </w:r>
      <w:r w:rsidR="00EC3C97">
        <w:rPr>
          <w:lang w:val="es-ES"/>
        </w:rPr>
        <w:t>,</w:t>
      </w:r>
      <w:r>
        <w:rPr>
          <w:lang w:val="es-ES"/>
        </w:rPr>
        <w:t xml:space="preserve"> que manejan mejor.</w:t>
      </w:r>
    </w:p>
    <w:p w14:paraId="764C0311" w14:textId="3B298723" w:rsidR="00934022" w:rsidRDefault="00934022" w:rsidP="00934022">
      <w:pPr>
        <w:rPr>
          <w:lang w:val="es-ES"/>
        </w:rPr>
      </w:pPr>
      <w:r>
        <w:rPr>
          <w:lang w:val="es-ES"/>
        </w:rPr>
        <w:t xml:space="preserve">Excúsenme si fui algo extenso, pero siempre intentaré abordar los aspectos de la forma más completa posible. </w:t>
      </w:r>
    </w:p>
    <w:p w14:paraId="259EFDF4" w14:textId="2CBD2B95" w:rsidR="00934022" w:rsidRPr="00934022" w:rsidRDefault="00934022" w:rsidP="00934022">
      <w:pPr>
        <w:rPr>
          <w:lang w:val="es-ES"/>
        </w:rPr>
      </w:pPr>
      <w:r>
        <w:rPr>
          <w:lang w:val="es-ES"/>
        </w:rPr>
        <w:t>Saludos</w:t>
      </w:r>
    </w:p>
    <w:p w14:paraId="58E6E5F9" w14:textId="77777777" w:rsidR="00934022" w:rsidRPr="00164F64" w:rsidRDefault="00934022" w:rsidP="00164F64">
      <w:pPr>
        <w:rPr>
          <w:lang w:val="es-ES"/>
        </w:rPr>
      </w:pPr>
    </w:p>
    <w:p w14:paraId="72D216AA" w14:textId="56DA8691" w:rsidR="00164F64" w:rsidRPr="00164F64" w:rsidRDefault="00164F64" w:rsidP="00164F64">
      <w:pPr>
        <w:rPr>
          <w:lang w:val="es-ES"/>
        </w:rPr>
      </w:pPr>
    </w:p>
    <w:p w14:paraId="7EBF7288" w14:textId="77777777" w:rsidR="00164F64" w:rsidRPr="00C6493F" w:rsidRDefault="00164F64" w:rsidP="00C6493F">
      <w:pPr>
        <w:rPr>
          <w:b/>
          <w:bCs/>
          <w:lang w:val="es-ES"/>
        </w:rPr>
      </w:pPr>
    </w:p>
    <w:p w14:paraId="1681007C" w14:textId="4B51E0A4" w:rsidR="00C6493F" w:rsidRPr="00E03206" w:rsidRDefault="00C6493F" w:rsidP="006C3592">
      <w:pPr>
        <w:rPr>
          <w:b/>
          <w:bCs/>
          <w:lang w:val="es-ES"/>
        </w:rPr>
      </w:pPr>
    </w:p>
    <w:p w14:paraId="42CF1117" w14:textId="77777777" w:rsidR="00E03206" w:rsidRPr="006C3592" w:rsidRDefault="00E03206" w:rsidP="006C3592">
      <w:pPr>
        <w:rPr>
          <w:lang w:val="es-ES"/>
        </w:rPr>
      </w:pPr>
    </w:p>
    <w:p w14:paraId="64CEE649" w14:textId="7DB613AA" w:rsidR="006C3592" w:rsidRPr="00E03206" w:rsidRDefault="006C3592">
      <w:pPr>
        <w:rPr>
          <w:lang w:val="es-ES"/>
        </w:rPr>
      </w:pPr>
    </w:p>
    <w:sectPr w:rsidR="006C3592" w:rsidRPr="00E0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63AA"/>
    <w:multiLevelType w:val="multilevel"/>
    <w:tmpl w:val="5404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E7779"/>
    <w:multiLevelType w:val="multilevel"/>
    <w:tmpl w:val="38AA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D2E0E"/>
    <w:multiLevelType w:val="multilevel"/>
    <w:tmpl w:val="F3B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D722A"/>
    <w:multiLevelType w:val="multilevel"/>
    <w:tmpl w:val="208C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53CC0"/>
    <w:multiLevelType w:val="multilevel"/>
    <w:tmpl w:val="B2AE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E6D96"/>
    <w:multiLevelType w:val="multilevel"/>
    <w:tmpl w:val="BC34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83644"/>
    <w:multiLevelType w:val="multilevel"/>
    <w:tmpl w:val="338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63AAB"/>
    <w:multiLevelType w:val="multilevel"/>
    <w:tmpl w:val="F05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61745"/>
    <w:multiLevelType w:val="multilevel"/>
    <w:tmpl w:val="B5E47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D3750"/>
    <w:multiLevelType w:val="multilevel"/>
    <w:tmpl w:val="7CA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335C5"/>
    <w:multiLevelType w:val="multilevel"/>
    <w:tmpl w:val="1648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903EF"/>
    <w:multiLevelType w:val="multilevel"/>
    <w:tmpl w:val="2FE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F5FE6"/>
    <w:multiLevelType w:val="multilevel"/>
    <w:tmpl w:val="68D0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13329"/>
    <w:multiLevelType w:val="multilevel"/>
    <w:tmpl w:val="F6885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EE390D"/>
    <w:multiLevelType w:val="multilevel"/>
    <w:tmpl w:val="D4C88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A1365"/>
    <w:multiLevelType w:val="multilevel"/>
    <w:tmpl w:val="85D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94CD2"/>
    <w:multiLevelType w:val="multilevel"/>
    <w:tmpl w:val="8D82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F3686"/>
    <w:multiLevelType w:val="multilevel"/>
    <w:tmpl w:val="F37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610EE"/>
    <w:multiLevelType w:val="multilevel"/>
    <w:tmpl w:val="770C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135E8"/>
    <w:multiLevelType w:val="multilevel"/>
    <w:tmpl w:val="9D84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96D70"/>
    <w:multiLevelType w:val="multilevel"/>
    <w:tmpl w:val="755E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85BA3"/>
    <w:multiLevelType w:val="multilevel"/>
    <w:tmpl w:val="9D82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07C11"/>
    <w:multiLevelType w:val="multilevel"/>
    <w:tmpl w:val="DCB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137E0"/>
    <w:multiLevelType w:val="multilevel"/>
    <w:tmpl w:val="90C8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90AEA"/>
    <w:multiLevelType w:val="multilevel"/>
    <w:tmpl w:val="CFD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61600"/>
    <w:multiLevelType w:val="multilevel"/>
    <w:tmpl w:val="445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F53F6"/>
    <w:multiLevelType w:val="multilevel"/>
    <w:tmpl w:val="872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41519"/>
    <w:multiLevelType w:val="multilevel"/>
    <w:tmpl w:val="1B3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C57D4"/>
    <w:multiLevelType w:val="multilevel"/>
    <w:tmpl w:val="7584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43C4D"/>
    <w:multiLevelType w:val="multilevel"/>
    <w:tmpl w:val="1A1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05E67"/>
    <w:multiLevelType w:val="multilevel"/>
    <w:tmpl w:val="C030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E56E84"/>
    <w:multiLevelType w:val="multilevel"/>
    <w:tmpl w:val="32E4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878A7"/>
    <w:multiLevelType w:val="multilevel"/>
    <w:tmpl w:val="DB08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FB412D"/>
    <w:multiLevelType w:val="multilevel"/>
    <w:tmpl w:val="4DF2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1619A9"/>
    <w:multiLevelType w:val="multilevel"/>
    <w:tmpl w:val="4B5C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5C14ED"/>
    <w:multiLevelType w:val="multilevel"/>
    <w:tmpl w:val="190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9394A"/>
    <w:multiLevelType w:val="multilevel"/>
    <w:tmpl w:val="36C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E7278"/>
    <w:multiLevelType w:val="multilevel"/>
    <w:tmpl w:val="765C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D47D1"/>
    <w:multiLevelType w:val="multilevel"/>
    <w:tmpl w:val="E16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922BAA"/>
    <w:multiLevelType w:val="multilevel"/>
    <w:tmpl w:val="8AEC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E87806"/>
    <w:multiLevelType w:val="multilevel"/>
    <w:tmpl w:val="AB46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24503"/>
    <w:multiLevelType w:val="multilevel"/>
    <w:tmpl w:val="693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305E9"/>
    <w:multiLevelType w:val="multilevel"/>
    <w:tmpl w:val="DC90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702400">
    <w:abstractNumId w:val="32"/>
  </w:num>
  <w:num w:numId="2" w16cid:durableId="669909001">
    <w:abstractNumId w:val="16"/>
  </w:num>
  <w:num w:numId="3" w16cid:durableId="541789988">
    <w:abstractNumId w:val="42"/>
  </w:num>
  <w:num w:numId="4" w16cid:durableId="389964822">
    <w:abstractNumId w:val="4"/>
  </w:num>
  <w:num w:numId="5" w16cid:durableId="1537502457">
    <w:abstractNumId w:val="41"/>
  </w:num>
  <w:num w:numId="6" w16cid:durableId="962659706">
    <w:abstractNumId w:val="24"/>
  </w:num>
  <w:num w:numId="7" w16cid:durableId="1279289649">
    <w:abstractNumId w:val="36"/>
  </w:num>
  <w:num w:numId="8" w16cid:durableId="199244064">
    <w:abstractNumId w:val="7"/>
  </w:num>
  <w:num w:numId="9" w16cid:durableId="1770588265">
    <w:abstractNumId w:val="18"/>
  </w:num>
  <w:num w:numId="10" w16cid:durableId="654653233">
    <w:abstractNumId w:val="34"/>
  </w:num>
  <w:num w:numId="11" w16cid:durableId="1373536087">
    <w:abstractNumId w:val="9"/>
  </w:num>
  <w:num w:numId="12" w16cid:durableId="678970093">
    <w:abstractNumId w:val="0"/>
  </w:num>
  <w:num w:numId="13" w16cid:durableId="527722127">
    <w:abstractNumId w:val="27"/>
  </w:num>
  <w:num w:numId="14" w16cid:durableId="1857691336">
    <w:abstractNumId w:val="25"/>
  </w:num>
  <w:num w:numId="15" w16cid:durableId="1193809048">
    <w:abstractNumId w:val="10"/>
  </w:num>
  <w:num w:numId="16" w16cid:durableId="997540416">
    <w:abstractNumId w:val="14"/>
  </w:num>
  <w:num w:numId="17" w16cid:durableId="1420714983">
    <w:abstractNumId w:val="26"/>
  </w:num>
  <w:num w:numId="18" w16cid:durableId="104203585">
    <w:abstractNumId w:val="39"/>
  </w:num>
  <w:num w:numId="19" w16cid:durableId="726613747">
    <w:abstractNumId w:val="23"/>
  </w:num>
  <w:num w:numId="20" w16cid:durableId="2023436102">
    <w:abstractNumId w:val="11"/>
  </w:num>
  <w:num w:numId="21" w16cid:durableId="1278872044">
    <w:abstractNumId w:val="33"/>
  </w:num>
  <w:num w:numId="22" w16cid:durableId="1990554417">
    <w:abstractNumId w:val="30"/>
  </w:num>
  <w:num w:numId="23" w16cid:durableId="989018643">
    <w:abstractNumId w:val="37"/>
  </w:num>
  <w:num w:numId="24" w16cid:durableId="1633485871">
    <w:abstractNumId w:val="13"/>
  </w:num>
  <w:num w:numId="25" w16cid:durableId="1484929104">
    <w:abstractNumId w:val="17"/>
  </w:num>
  <w:num w:numId="26" w16cid:durableId="631639907">
    <w:abstractNumId w:val="8"/>
  </w:num>
  <w:num w:numId="27" w16cid:durableId="169881025">
    <w:abstractNumId w:val="1"/>
  </w:num>
  <w:num w:numId="28" w16cid:durableId="451752257">
    <w:abstractNumId w:val="3"/>
  </w:num>
  <w:num w:numId="29" w16cid:durableId="1204249609">
    <w:abstractNumId w:val="29"/>
  </w:num>
  <w:num w:numId="30" w16cid:durableId="51269755">
    <w:abstractNumId w:val="40"/>
  </w:num>
  <w:num w:numId="31" w16cid:durableId="1235551920">
    <w:abstractNumId w:val="22"/>
  </w:num>
  <w:num w:numId="32" w16cid:durableId="376394874">
    <w:abstractNumId w:val="28"/>
  </w:num>
  <w:num w:numId="33" w16cid:durableId="75172802">
    <w:abstractNumId w:val="5"/>
  </w:num>
  <w:num w:numId="34" w16cid:durableId="442696466">
    <w:abstractNumId w:val="20"/>
  </w:num>
  <w:num w:numId="35" w16cid:durableId="1806971224">
    <w:abstractNumId w:val="38"/>
  </w:num>
  <w:num w:numId="36" w16cid:durableId="1351835632">
    <w:abstractNumId w:val="19"/>
  </w:num>
  <w:num w:numId="37" w16cid:durableId="1347319673">
    <w:abstractNumId w:val="31"/>
  </w:num>
  <w:num w:numId="38" w16cid:durableId="62877594">
    <w:abstractNumId w:val="6"/>
  </w:num>
  <w:num w:numId="39" w16cid:durableId="808478908">
    <w:abstractNumId w:val="15"/>
  </w:num>
  <w:num w:numId="40" w16cid:durableId="1950353209">
    <w:abstractNumId w:val="35"/>
  </w:num>
  <w:num w:numId="41" w16cid:durableId="147140424">
    <w:abstractNumId w:val="21"/>
  </w:num>
  <w:num w:numId="42" w16cid:durableId="1499996609">
    <w:abstractNumId w:val="2"/>
  </w:num>
  <w:num w:numId="43" w16cid:durableId="11658237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A5"/>
    <w:rsid w:val="001423F3"/>
    <w:rsid w:val="00164F64"/>
    <w:rsid w:val="002F0EF6"/>
    <w:rsid w:val="002F672F"/>
    <w:rsid w:val="0036392B"/>
    <w:rsid w:val="003802D1"/>
    <w:rsid w:val="003D29B3"/>
    <w:rsid w:val="0064669B"/>
    <w:rsid w:val="006C3592"/>
    <w:rsid w:val="00902F21"/>
    <w:rsid w:val="00934022"/>
    <w:rsid w:val="00BD15A5"/>
    <w:rsid w:val="00C6493F"/>
    <w:rsid w:val="00CE2371"/>
    <w:rsid w:val="00DA7D76"/>
    <w:rsid w:val="00DC7E42"/>
    <w:rsid w:val="00E03206"/>
    <w:rsid w:val="00E41AA5"/>
    <w:rsid w:val="00EC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384B"/>
  <w15:chartTrackingRefBased/>
  <w15:docId w15:val="{F778B481-9A2A-48B4-9327-105FABD6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5A5"/>
    <w:rPr>
      <w:rFonts w:eastAsiaTheme="majorEastAsia" w:cstheme="majorBidi"/>
      <w:color w:val="272727" w:themeColor="text1" w:themeTint="D8"/>
    </w:rPr>
  </w:style>
  <w:style w:type="paragraph" w:styleId="Title">
    <w:name w:val="Title"/>
    <w:basedOn w:val="Normal"/>
    <w:next w:val="Normal"/>
    <w:link w:val="TitleChar"/>
    <w:uiPriority w:val="10"/>
    <w:qFormat/>
    <w:rsid w:val="00BD1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5A5"/>
    <w:pPr>
      <w:spacing w:before="160"/>
      <w:jc w:val="center"/>
    </w:pPr>
    <w:rPr>
      <w:i/>
      <w:iCs/>
      <w:color w:val="404040" w:themeColor="text1" w:themeTint="BF"/>
    </w:rPr>
  </w:style>
  <w:style w:type="character" w:customStyle="1" w:styleId="QuoteChar">
    <w:name w:val="Quote Char"/>
    <w:basedOn w:val="DefaultParagraphFont"/>
    <w:link w:val="Quote"/>
    <w:uiPriority w:val="29"/>
    <w:rsid w:val="00BD15A5"/>
    <w:rPr>
      <w:i/>
      <w:iCs/>
      <w:color w:val="404040" w:themeColor="text1" w:themeTint="BF"/>
    </w:rPr>
  </w:style>
  <w:style w:type="paragraph" w:styleId="ListParagraph">
    <w:name w:val="List Paragraph"/>
    <w:basedOn w:val="Normal"/>
    <w:uiPriority w:val="34"/>
    <w:qFormat/>
    <w:rsid w:val="00BD15A5"/>
    <w:pPr>
      <w:ind w:left="720"/>
      <w:contextualSpacing/>
    </w:pPr>
  </w:style>
  <w:style w:type="character" w:styleId="IntenseEmphasis">
    <w:name w:val="Intense Emphasis"/>
    <w:basedOn w:val="DefaultParagraphFont"/>
    <w:uiPriority w:val="21"/>
    <w:qFormat/>
    <w:rsid w:val="00BD15A5"/>
    <w:rPr>
      <w:i/>
      <w:iCs/>
      <w:color w:val="0F4761" w:themeColor="accent1" w:themeShade="BF"/>
    </w:rPr>
  </w:style>
  <w:style w:type="paragraph" w:styleId="IntenseQuote">
    <w:name w:val="Intense Quote"/>
    <w:basedOn w:val="Normal"/>
    <w:next w:val="Normal"/>
    <w:link w:val="IntenseQuoteChar"/>
    <w:uiPriority w:val="30"/>
    <w:qFormat/>
    <w:rsid w:val="00BD1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5A5"/>
    <w:rPr>
      <w:i/>
      <w:iCs/>
      <w:color w:val="0F4761" w:themeColor="accent1" w:themeShade="BF"/>
    </w:rPr>
  </w:style>
  <w:style w:type="character" w:styleId="IntenseReference">
    <w:name w:val="Intense Reference"/>
    <w:basedOn w:val="DefaultParagraphFont"/>
    <w:uiPriority w:val="32"/>
    <w:qFormat/>
    <w:rsid w:val="00BD15A5"/>
    <w:rPr>
      <w:b/>
      <w:bCs/>
      <w:smallCaps/>
      <w:color w:val="0F4761" w:themeColor="accent1" w:themeShade="BF"/>
      <w:spacing w:val="5"/>
    </w:rPr>
  </w:style>
  <w:style w:type="paragraph" w:styleId="NormalWeb">
    <w:name w:val="Normal (Web)"/>
    <w:basedOn w:val="Normal"/>
    <w:uiPriority w:val="99"/>
    <w:semiHidden/>
    <w:unhideWhenUsed/>
    <w:rsid w:val="00C6493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6125">
      <w:bodyDiv w:val="1"/>
      <w:marLeft w:val="0"/>
      <w:marRight w:val="0"/>
      <w:marTop w:val="0"/>
      <w:marBottom w:val="0"/>
      <w:divBdr>
        <w:top w:val="none" w:sz="0" w:space="0" w:color="auto"/>
        <w:left w:val="none" w:sz="0" w:space="0" w:color="auto"/>
        <w:bottom w:val="none" w:sz="0" w:space="0" w:color="auto"/>
        <w:right w:val="none" w:sz="0" w:space="0" w:color="auto"/>
      </w:divBdr>
      <w:divsChild>
        <w:div w:id="1413812569">
          <w:marLeft w:val="0"/>
          <w:marRight w:val="0"/>
          <w:marTop w:val="0"/>
          <w:marBottom w:val="0"/>
          <w:divBdr>
            <w:top w:val="none" w:sz="0" w:space="0" w:color="auto"/>
            <w:left w:val="none" w:sz="0" w:space="0" w:color="auto"/>
            <w:bottom w:val="none" w:sz="0" w:space="0" w:color="auto"/>
            <w:right w:val="none" w:sz="0" w:space="0" w:color="auto"/>
          </w:divBdr>
          <w:divsChild>
            <w:div w:id="716701811">
              <w:marLeft w:val="0"/>
              <w:marRight w:val="0"/>
              <w:marTop w:val="0"/>
              <w:marBottom w:val="0"/>
              <w:divBdr>
                <w:top w:val="none" w:sz="0" w:space="0" w:color="auto"/>
                <w:left w:val="none" w:sz="0" w:space="0" w:color="auto"/>
                <w:bottom w:val="none" w:sz="0" w:space="0" w:color="auto"/>
                <w:right w:val="none" w:sz="0" w:space="0" w:color="auto"/>
              </w:divBdr>
              <w:divsChild>
                <w:div w:id="834078601">
                  <w:marLeft w:val="0"/>
                  <w:marRight w:val="0"/>
                  <w:marTop w:val="0"/>
                  <w:marBottom w:val="0"/>
                  <w:divBdr>
                    <w:top w:val="none" w:sz="0" w:space="0" w:color="auto"/>
                    <w:left w:val="none" w:sz="0" w:space="0" w:color="auto"/>
                    <w:bottom w:val="none" w:sz="0" w:space="0" w:color="auto"/>
                    <w:right w:val="none" w:sz="0" w:space="0" w:color="auto"/>
                  </w:divBdr>
                  <w:divsChild>
                    <w:div w:id="99646310">
                      <w:marLeft w:val="0"/>
                      <w:marRight w:val="0"/>
                      <w:marTop w:val="0"/>
                      <w:marBottom w:val="0"/>
                      <w:divBdr>
                        <w:top w:val="none" w:sz="0" w:space="0" w:color="auto"/>
                        <w:left w:val="none" w:sz="0" w:space="0" w:color="auto"/>
                        <w:bottom w:val="none" w:sz="0" w:space="0" w:color="auto"/>
                        <w:right w:val="none" w:sz="0" w:space="0" w:color="auto"/>
                      </w:divBdr>
                      <w:divsChild>
                        <w:div w:id="2072462181">
                          <w:marLeft w:val="0"/>
                          <w:marRight w:val="0"/>
                          <w:marTop w:val="0"/>
                          <w:marBottom w:val="0"/>
                          <w:divBdr>
                            <w:top w:val="none" w:sz="0" w:space="0" w:color="auto"/>
                            <w:left w:val="none" w:sz="0" w:space="0" w:color="auto"/>
                            <w:bottom w:val="none" w:sz="0" w:space="0" w:color="auto"/>
                            <w:right w:val="none" w:sz="0" w:space="0" w:color="auto"/>
                          </w:divBdr>
                          <w:divsChild>
                            <w:div w:id="8428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3740">
      <w:bodyDiv w:val="1"/>
      <w:marLeft w:val="0"/>
      <w:marRight w:val="0"/>
      <w:marTop w:val="0"/>
      <w:marBottom w:val="0"/>
      <w:divBdr>
        <w:top w:val="none" w:sz="0" w:space="0" w:color="auto"/>
        <w:left w:val="none" w:sz="0" w:space="0" w:color="auto"/>
        <w:bottom w:val="none" w:sz="0" w:space="0" w:color="auto"/>
        <w:right w:val="none" w:sz="0" w:space="0" w:color="auto"/>
      </w:divBdr>
      <w:divsChild>
        <w:div w:id="710962941">
          <w:marLeft w:val="0"/>
          <w:marRight w:val="0"/>
          <w:marTop w:val="0"/>
          <w:marBottom w:val="0"/>
          <w:divBdr>
            <w:top w:val="none" w:sz="0" w:space="0" w:color="auto"/>
            <w:left w:val="none" w:sz="0" w:space="0" w:color="auto"/>
            <w:bottom w:val="none" w:sz="0" w:space="0" w:color="auto"/>
            <w:right w:val="none" w:sz="0" w:space="0" w:color="auto"/>
          </w:divBdr>
          <w:divsChild>
            <w:div w:id="1607955819">
              <w:marLeft w:val="0"/>
              <w:marRight w:val="0"/>
              <w:marTop w:val="0"/>
              <w:marBottom w:val="0"/>
              <w:divBdr>
                <w:top w:val="none" w:sz="0" w:space="0" w:color="auto"/>
                <w:left w:val="none" w:sz="0" w:space="0" w:color="auto"/>
                <w:bottom w:val="none" w:sz="0" w:space="0" w:color="auto"/>
                <w:right w:val="none" w:sz="0" w:space="0" w:color="auto"/>
              </w:divBdr>
              <w:divsChild>
                <w:div w:id="1100904886">
                  <w:marLeft w:val="0"/>
                  <w:marRight w:val="0"/>
                  <w:marTop w:val="0"/>
                  <w:marBottom w:val="0"/>
                  <w:divBdr>
                    <w:top w:val="none" w:sz="0" w:space="0" w:color="auto"/>
                    <w:left w:val="none" w:sz="0" w:space="0" w:color="auto"/>
                    <w:bottom w:val="none" w:sz="0" w:space="0" w:color="auto"/>
                    <w:right w:val="none" w:sz="0" w:space="0" w:color="auto"/>
                  </w:divBdr>
                  <w:divsChild>
                    <w:div w:id="1237134941">
                      <w:marLeft w:val="0"/>
                      <w:marRight w:val="0"/>
                      <w:marTop w:val="0"/>
                      <w:marBottom w:val="0"/>
                      <w:divBdr>
                        <w:top w:val="none" w:sz="0" w:space="0" w:color="auto"/>
                        <w:left w:val="none" w:sz="0" w:space="0" w:color="auto"/>
                        <w:bottom w:val="none" w:sz="0" w:space="0" w:color="auto"/>
                        <w:right w:val="none" w:sz="0" w:space="0" w:color="auto"/>
                      </w:divBdr>
                      <w:divsChild>
                        <w:div w:id="1853107108">
                          <w:marLeft w:val="0"/>
                          <w:marRight w:val="0"/>
                          <w:marTop w:val="0"/>
                          <w:marBottom w:val="0"/>
                          <w:divBdr>
                            <w:top w:val="none" w:sz="0" w:space="0" w:color="auto"/>
                            <w:left w:val="none" w:sz="0" w:space="0" w:color="auto"/>
                            <w:bottom w:val="none" w:sz="0" w:space="0" w:color="auto"/>
                            <w:right w:val="none" w:sz="0" w:space="0" w:color="auto"/>
                          </w:divBdr>
                          <w:divsChild>
                            <w:div w:id="1877429820">
                              <w:marLeft w:val="0"/>
                              <w:marRight w:val="0"/>
                              <w:marTop w:val="0"/>
                              <w:marBottom w:val="0"/>
                              <w:divBdr>
                                <w:top w:val="none" w:sz="0" w:space="0" w:color="auto"/>
                                <w:left w:val="none" w:sz="0" w:space="0" w:color="auto"/>
                                <w:bottom w:val="none" w:sz="0" w:space="0" w:color="auto"/>
                                <w:right w:val="none" w:sz="0" w:space="0" w:color="auto"/>
                              </w:divBdr>
                              <w:divsChild>
                                <w:div w:id="916669538">
                                  <w:marLeft w:val="0"/>
                                  <w:marRight w:val="0"/>
                                  <w:marTop w:val="0"/>
                                  <w:marBottom w:val="0"/>
                                  <w:divBdr>
                                    <w:top w:val="none" w:sz="0" w:space="0" w:color="auto"/>
                                    <w:left w:val="none" w:sz="0" w:space="0" w:color="auto"/>
                                    <w:bottom w:val="none" w:sz="0" w:space="0" w:color="auto"/>
                                    <w:right w:val="none" w:sz="0" w:space="0" w:color="auto"/>
                                  </w:divBdr>
                                  <w:divsChild>
                                    <w:div w:id="566841204">
                                      <w:marLeft w:val="0"/>
                                      <w:marRight w:val="0"/>
                                      <w:marTop w:val="0"/>
                                      <w:marBottom w:val="0"/>
                                      <w:divBdr>
                                        <w:top w:val="none" w:sz="0" w:space="0" w:color="auto"/>
                                        <w:left w:val="none" w:sz="0" w:space="0" w:color="auto"/>
                                        <w:bottom w:val="none" w:sz="0" w:space="0" w:color="auto"/>
                                        <w:right w:val="none" w:sz="0" w:space="0" w:color="auto"/>
                                      </w:divBdr>
                                      <w:divsChild>
                                        <w:div w:id="1887909439">
                                          <w:marLeft w:val="0"/>
                                          <w:marRight w:val="0"/>
                                          <w:marTop w:val="0"/>
                                          <w:marBottom w:val="0"/>
                                          <w:divBdr>
                                            <w:top w:val="none" w:sz="0" w:space="0" w:color="auto"/>
                                            <w:left w:val="none" w:sz="0" w:space="0" w:color="auto"/>
                                            <w:bottom w:val="none" w:sz="0" w:space="0" w:color="auto"/>
                                            <w:right w:val="none" w:sz="0" w:space="0" w:color="auto"/>
                                          </w:divBdr>
                                          <w:divsChild>
                                            <w:div w:id="28727017">
                                              <w:marLeft w:val="0"/>
                                              <w:marRight w:val="0"/>
                                              <w:marTop w:val="0"/>
                                              <w:marBottom w:val="0"/>
                                              <w:divBdr>
                                                <w:top w:val="none" w:sz="0" w:space="0" w:color="auto"/>
                                                <w:left w:val="none" w:sz="0" w:space="0" w:color="auto"/>
                                                <w:bottom w:val="none" w:sz="0" w:space="0" w:color="auto"/>
                                                <w:right w:val="none" w:sz="0" w:space="0" w:color="auto"/>
                                              </w:divBdr>
                                              <w:divsChild>
                                                <w:div w:id="383994131">
                                                  <w:marLeft w:val="0"/>
                                                  <w:marRight w:val="0"/>
                                                  <w:marTop w:val="0"/>
                                                  <w:marBottom w:val="0"/>
                                                  <w:divBdr>
                                                    <w:top w:val="none" w:sz="0" w:space="0" w:color="auto"/>
                                                    <w:left w:val="none" w:sz="0" w:space="0" w:color="auto"/>
                                                    <w:bottom w:val="none" w:sz="0" w:space="0" w:color="auto"/>
                                                    <w:right w:val="none" w:sz="0" w:space="0" w:color="auto"/>
                                                  </w:divBdr>
                                                  <w:divsChild>
                                                    <w:div w:id="978681398">
                                                      <w:marLeft w:val="0"/>
                                                      <w:marRight w:val="0"/>
                                                      <w:marTop w:val="0"/>
                                                      <w:marBottom w:val="0"/>
                                                      <w:divBdr>
                                                        <w:top w:val="none" w:sz="0" w:space="0" w:color="auto"/>
                                                        <w:left w:val="none" w:sz="0" w:space="0" w:color="auto"/>
                                                        <w:bottom w:val="none" w:sz="0" w:space="0" w:color="auto"/>
                                                        <w:right w:val="none" w:sz="0" w:space="0" w:color="auto"/>
                                                      </w:divBdr>
                                                      <w:divsChild>
                                                        <w:div w:id="11859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42148">
                                              <w:marLeft w:val="0"/>
                                              <w:marRight w:val="0"/>
                                              <w:marTop w:val="0"/>
                                              <w:marBottom w:val="0"/>
                                              <w:divBdr>
                                                <w:top w:val="none" w:sz="0" w:space="0" w:color="auto"/>
                                                <w:left w:val="none" w:sz="0" w:space="0" w:color="auto"/>
                                                <w:bottom w:val="none" w:sz="0" w:space="0" w:color="auto"/>
                                                <w:right w:val="none" w:sz="0" w:space="0" w:color="auto"/>
                                              </w:divBdr>
                                              <w:divsChild>
                                                <w:div w:id="422339470">
                                                  <w:marLeft w:val="0"/>
                                                  <w:marRight w:val="0"/>
                                                  <w:marTop w:val="0"/>
                                                  <w:marBottom w:val="0"/>
                                                  <w:divBdr>
                                                    <w:top w:val="none" w:sz="0" w:space="0" w:color="auto"/>
                                                    <w:left w:val="none" w:sz="0" w:space="0" w:color="auto"/>
                                                    <w:bottom w:val="none" w:sz="0" w:space="0" w:color="auto"/>
                                                    <w:right w:val="none" w:sz="0" w:space="0" w:color="auto"/>
                                                  </w:divBdr>
                                                  <w:divsChild>
                                                    <w:div w:id="1150170883">
                                                      <w:marLeft w:val="0"/>
                                                      <w:marRight w:val="0"/>
                                                      <w:marTop w:val="0"/>
                                                      <w:marBottom w:val="0"/>
                                                      <w:divBdr>
                                                        <w:top w:val="none" w:sz="0" w:space="0" w:color="auto"/>
                                                        <w:left w:val="none" w:sz="0" w:space="0" w:color="auto"/>
                                                        <w:bottom w:val="none" w:sz="0" w:space="0" w:color="auto"/>
                                                        <w:right w:val="none" w:sz="0" w:space="0" w:color="auto"/>
                                                      </w:divBdr>
                                                      <w:divsChild>
                                                        <w:div w:id="14209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310277">
          <w:marLeft w:val="0"/>
          <w:marRight w:val="0"/>
          <w:marTop w:val="0"/>
          <w:marBottom w:val="0"/>
          <w:divBdr>
            <w:top w:val="none" w:sz="0" w:space="0" w:color="auto"/>
            <w:left w:val="none" w:sz="0" w:space="0" w:color="auto"/>
            <w:bottom w:val="none" w:sz="0" w:space="0" w:color="auto"/>
            <w:right w:val="none" w:sz="0" w:space="0" w:color="auto"/>
          </w:divBdr>
          <w:divsChild>
            <w:div w:id="2079933147">
              <w:marLeft w:val="0"/>
              <w:marRight w:val="0"/>
              <w:marTop w:val="0"/>
              <w:marBottom w:val="0"/>
              <w:divBdr>
                <w:top w:val="none" w:sz="0" w:space="0" w:color="auto"/>
                <w:left w:val="none" w:sz="0" w:space="0" w:color="auto"/>
                <w:bottom w:val="none" w:sz="0" w:space="0" w:color="auto"/>
                <w:right w:val="none" w:sz="0" w:space="0" w:color="auto"/>
              </w:divBdr>
              <w:divsChild>
                <w:div w:id="632297021">
                  <w:marLeft w:val="0"/>
                  <w:marRight w:val="0"/>
                  <w:marTop w:val="0"/>
                  <w:marBottom w:val="0"/>
                  <w:divBdr>
                    <w:top w:val="none" w:sz="0" w:space="0" w:color="auto"/>
                    <w:left w:val="none" w:sz="0" w:space="0" w:color="auto"/>
                    <w:bottom w:val="none" w:sz="0" w:space="0" w:color="auto"/>
                    <w:right w:val="none" w:sz="0" w:space="0" w:color="auto"/>
                  </w:divBdr>
                  <w:divsChild>
                    <w:div w:id="1352535118">
                      <w:marLeft w:val="0"/>
                      <w:marRight w:val="0"/>
                      <w:marTop w:val="0"/>
                      <w:marBottom w:val="0"/>
                      <w:divBdr>
                        <w:top w:val="none" w:sz="0" w:space="0" w:color="auto"/>
                        <w:left w:val="none" w:sz="0" w:space="0" w:color="auto"/>
                        <w:bottom w:val="none" w:sz="0" w:space="0" w:color="auto"/>
                        <w:right w:val="none" w:sz="0" w:space="0" w:color="auto"/>
                      </w:divBdr>
                      <w:divsChild>
                        <w:div w:id="1229925057">
                          <w:marLeft w:val="0"/>
                          <w:marRight w:val="0"/>
                          <w:marTop w:val="0"/>
                          <w:marBottom w:val="0"/>
                          <w:divBdr>
                            <w:top w:val="none" w:sz="0" w:space="0" w:color="auto"/>
                            <w:left w:val="none" w:sz="0" w:space="0" w:color="auto"/>
                            <w:bottom w:val="none" w:sz="0" w:space="0" w:color="auto"/>
                            <w:right w:val="none" w:sz="0" w:space="0" w:color="auto"/>
                          </w:divBdr>
                          <w:divsChild>
                            <w:div w:id="104617785">
                              <w:marLeft w:val="0"/>
                              <w:marRight w:val="0"/>
                              <w:marTop w:val="0"/>
                              <w:marBottom w:val="0"/>
                              <w:divBdr>
                                <w:top w:val="none" w:sz="0" w:space="0" w:color="auto"/>
                                <w:left w:val="none" w:sz="0" w:space="0" w:color="auto"/>
                                <w:bottom w:val="none" w:sz="0" w:space="0" w:color="auto"/>
                                <w:right w:val="none" w:sz="0" w:space="0" w:color="auto"/>
                              </w:divBdr>
                              <w:divsChild>
                                <w:div w:id="1708027428">
                                  <w:marLeft w:val="0"/>
                                  <w:marRight w:val="0"/>
                                  <w:marTop w:val="0"/>
                                  <w:marBottom w:val="0"/>
                                  <w:divBdr>
                                    <w:top w:val="none" w:sz="0" w:space="0" w:color="auto"/>
                                    <w:left w:val="none" w:sz="0" w:space="0" w:color="auto"/>
                                    <w:bottom w:val="none" w:sz="0" w:space="0" w:color="auto"/>
                                    <w:right w:val="none" w:sz="0" w:space="0" w:color="auto"/>
                                  </w:divBdr>
                                  <w:divsChild>
                                    <w:div w:id="1771777543">
                                      <w:marLeft w:val="0"/>
                                      <w:marRight w:val="0"/>
                                      <w:marTop w:val="0"/>
                                      <w:marBottom w:val="0"/>
                                      <w:divBdr>
                                        <w:top w:val="none" w:sz="0" w:space="0" w:color="auto"/>
                                        <w:left w:val="none" w:sz="0" w:space="0" w:color="auto"/>
                                        <w:bottom w:val="none" w:sz="0" w:space="0" w:color="auto"/>
                                        <w:right w:val="none" w:sz="0" w:space="0" w:color="auto"/>
                                      </w:divBdr>
                                      <w:divsChild>
                                        <w:div w:id="496000126">
                                          <w:marLeft w:val="0"/>
                                          <w:marRight w:val="0"/>
                                          <w:marTop w:val="0"/>
                                          <w:marBottom w:val="0"/>
                                          <w:divBdr>
                                            <w:top w:val="none" w:sz="0" w:space="0" w:color="auto"/>
                                            <w:left w:val="none" w:sz="0" w:space="0" w:color="auto"/>
                                            <w:bottom w:val="none" w:sz="0" w:space="0" w:color="auto"/>
                                            <w:right w:val="none" w:sz="0" w:space="0" w:color="auto"/>
                                          </w:divBdr>
                                          <w:divsChild>
                                            <w:div w:id="1274240237">
                                              <w:marLeft w:val="0"/>
                                              <w:marRight w:val="0"/>
                                              <w:marTop w:val="0"/>
                                              <w:marBottom w:val="0"/>
                                              <w:divBdr>
                                                <w:top w:val="none" w:sz="0" w:space="0" w:color="auto"/>
                                                <w:left w:val="none" w:sz="0" w:space="0" w:color="auto"/>
                                                <w:bottom w:val="none" w:sz="0" w:space="0" w:color="auto"/>
                                                <w:right w:val="none" w:sz="0" w:space="0" w:color="auto"/>
                                              </w:divBdr>
                                              <w:divsChild>
                                                <w:div w:id="3219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733838">
                  <w:marLeft w:val="0"/>
                  <w:marRight w:val="0"/>
                  <w:marTop w:val="0"/>
                  <w:marBottom w:val="0"/>
                  <w:divBdr>
                    <w:top w:val="none" w:sz="0" w:space="0" w:color="auto"/>
                    <w:left w:val="none" w:sz="0" w:space="0" w:color="auto"/>
                    <w:bottom w:val="none" w:sz="0" w:space="0" w:color="auto"/>
                    <w:right w:val="none" w:sz="0" w:space="0" w:color="auto"/>
                  </w:divBdr>
                  <w:divsChild>
                    <w:div w:id="500630014">
                      <w:marLeft w:val="0"/>
                      <w:marRight w:val="0"/>
                      <w:marTop w:val="0"/>
                      <w:marBottom w:val="0"/>
                      <w:divBdr>
                        <w:top w:val="none" w:sz="0" w:space="0" w:color="auto"/>
                        <w:left w:val="none" w:sz="0" w:space="0" w:color="auto"/>
                        <w:bottom w:val="none" w:sz="0" w:space="0" w:color="auto"/>
                        <w:right w:val="none" w:sz="0" w:space="0" w:color="auto"/>
                      </w:divBdr>
                      <w:divsChild>
                        <w:div w:id="11202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81270">
      <w:bodyDiv w:val="1"/>
      <w:marLeft w:val="0"/>
      <w:marRight w:val="0"/>
      <w:marTop w:val="0"/>
      <w:marBottom w:val="0"/>
      <w:divBdr>
        <w:top w:val="none" w:sz="0" w:space="0" w:color="auto"/>
        <w:left w:val="none" w:sz="0" w:space="0" w:color="auto"/>
        <w:bottom w:val="none" w:sz="0" w:space="0" w:color="auto"/>
        <w:right w:val="none" w:sz="0" w:space="0" w:color="auto"/>
      </w:divBdr>
    </w:div>
    <w:div w:id="537356991">
      <w:bodyDiv w:val="1"/>
      <w:marLeft w:val="0"/>
      <w:marRight w:val="0"/>
      <w:marTop w:val="0"/>
      <w:marBottom w:val="0"/>
      <w:divBdr>
        <w:top w:val="none" w:sz="0" w:space="0" w:color="auto"/>
        <w:left w:val="none" w:sz="0" w:space="0" w:color="auto"/>
        <w:bottom w:val="none" w:sz="0" w:space="0" w:color="auto"/>
        <w:right w:val="none" w:sz="0" w:space="0" w:color="auto"/>
      </w:divBdr>
    </w:div>
    <w:div w:id="619458218">
      <w:bodyDiv w:val="1"/>
      <w:marLeft w:val="0"/>
      <w:marRight w:val="0"/>
      <w:marTop w:val="0"/>
      <w:marBottom w:val="0"/>
      <w:divBdr>
        <w:top w:val="none" w:sz="0" w:space="0" w:color="auto"/>
        <w:left w:val="none" w:sz="0" w:space="0" w:color="auto"/>
        <w:bottom w:val="none" w:sz="0" w:space="0" w:color="auto"/>
        <w:right w:val="none" w:sz="0" w:space="0" w:color="auto"/>
      </w:divBdr>
      <w:divsChild>
        <w:div w:id="1111314437">
          <w:marLeft w:val="0"/>
          <w:marRight w:val="0"/>
          <w:marTop w:val="0"/>
          <w:marBottom w:val="0"/>
          <w:divBdr>
            <w:top w:val="none" w:sz="0" w:space="0" w:color="auto"/>
            <w:left w:val="none" w:sz="0" w:space="0" w:color="auto"/>
            <w:bottom w:val="none" w:sz="0" w:space="0" w:color="auto"/>
            <w:right w:val="none" w:sz="0" w:space="0" w:color="auto"/>
          </w:divBdr>
          <w:divsChild>
            <w:div w:id="2049914355">
              <w:marLeft w:val="0"/>
              <w:marRight w:val="0"/>
              <w:marTop w:val="0"/>
              <w:marBottom w:val="0"/>
              <w:divBdr>
                <w:top w:val="none" w:sz="0" w:space="0" w:color="auto"/>
                <w:left w:val="none" w:sz="0" w:space="0" w:color="auto"/>
                <w:bottom w:val="none" w:sz="0" w:space="0" w:color="auto"/>
                <w:right w:val="none" w:sz="0" w:space="0" w:color="auto"/>
              </w:divBdr>
              <w:divsChild>
                <w:div w:id="1289360632">
                  <w:marLeft w:val="0"/>
                  <w:marRight w:val="0"/>
                  <w:marTop w:val="0"/>
                  <w:marBottom w:val="0"/>
                  <w:divBdr>
                    <w:top w:val="none" w:sz="0" w:space="0" w:color="auto"/>
                    <w:left w:val="none" w:sz="0" w:space="0" w:color="auto"/>
                    <w:bottom w:val="none" w:sz="0" w:space="0" w:color="auto"/>
                    <w:right w:val="none" w:sz="0" w:space="0" w:color="auto"/>
                  </w:divBdr>
                  <w:divsChild>
                    <w:div w:id="1700278798">
                      <w:marLeft w:val="0"/>
                      <w:marRight w:val="0"/>
                      <w:marTop w:val="0"/>
                      <w:marBottom w:val="0"/>
                      <w:divBdr>
                        <w:top w:val="none" w:sz="0" w:space="0" w:color="auto"/>
                        <w:left w:val="none" w:sz="0" w:space="0" w:color="auto"/>
                        <w:bottom w:val="none" w:sz="0" w:space="0" w:color="auto"/>
                        <w:right w:val="none" w:sz="0" w:space="0" w:color="auto"/>
                      </w:divBdr>
                      <w:divsChild>
                        <w:div w:id="2001419561">
                          <w:marLeft w:val="0"/>
                          <w:marRight w:val="0"/>
                          <w:marTop w:val="0"/>
                          <w:marBottom w:val="0"/>
                          <w:divBdr>
                            <w:top w:val="none" w:sz="0" w:space="0" w:color="auto"/>
                            <w:left w:val="none" w:sz="0" w:space="0" w:color="auto"/>
                            <w:bottom w:val="none" w:sz="0" w:space="0" w:color="auto"/>
                            <w:right w:val="none" w:sz="0" w:space="0" w:color="auto"/>
                          </w:divBdr>
                          <w:divsChild>
                            <w:div w:id="1921597114">
                              <w:marLeft w:val="0"/>
                              <w:marRight w:val="0"/>
                              <w:marTop w:val="0"/>
                              <w:marBottom w:val="0"/>
                              <w:divBdr>
                                <w:top w:val="none" w:sz="0" w:space="0" w:color="auto"/>
                                <w:left w:val="none" w:sz="0" w:space="0" w:color="auto"/>
                                <w:bottom w:val="none" w:sz="0" w:space="0" w:color="auto"/>
                                <w:right w:val="none" w:sz="0" w:space="0" w:color="auto"/>
                              </w:divBdr>
                              <w:divsChild>
                                <w:div w:id="1937902549">
                                  <w:marLeft w:val="0"/>
                                  <w:marRight w:val="0"/>
                                  <w:marTop w:val="0"/>
                                  <w:marBottom w:val="0"/>
                                  <w:divBdr>
                                    <w:top w:val="none" w:sz="0" w:space="0" w:color="auto"/>
                                    <w:left w:val="none" w:sz="0" w:space="0" w:color="auto"/>
                                    <w:bottom w:val="none" w:sz="0" w:space="0" w:color="auto"/>
                                    <w:right w:val="none" w:sz="0" w:space="0" w:color="auto"/>
                                  </w:divBdr>
                                  <w:divsChild>
                                    <w:div w:id="561063067">
                                      <w:marLeft w:val="0"/>
                                      <w:marRight w:val="0"/>
                                      <w:marTop w:val="0"/>
                                      <w:marBottom w:val="0"/>
                                      <w:divBdr>
                                        <w:top w:val="none" w:sz="0" w:space="0" w:color="auto"/>
                                        <w:left w:val="none" w:sz="0" w:space="0" w:color="auto"/>
                                        <w:bottom w:val="none" w:sz="0" w:space="0" w:color="auto"/>
                                        <w:right w:val="none" w:sz="0" w:space="0" w:color="auto"/>
                                      </w:divBdr>
                                      <w:divsChild>
                                        <w:div w:id="1167742983">
                                          <w:marLeft w:val="0"/>
                                          <w:marRight w:val="0"/>
                                          <w:marTop w:val="0"/>
                                          <w:marBottom w:val="0"/>
                                          <w:divBdr>
                                            <w:top w:val="none" w:sz="0" w:space="0" w:color="auto"/>
                                            <w:left w:val="none" w:sz="0" w:space="0" w:color="auto"/>
                                            <w:bottom w:val="none" w:sz="0" w:space="0" w:color="auto"/>
                                            <w:right w:val="none" w:sz="0" w:space="0" w:color="auto"/>
                                          </w:divBdr>
                                          <w:divsChild>
                                            <w:div w:id="493910483">
                                              <w:marLeft w:val="0"/>
                                              <w:marRight w:val="0"/>
                                              <w:marTop w:val="0"/>
                                              <w:marBottom w:val="0"/>
                                              <w:divBdr>
                                                <w:top w:val="none" w:sz="0" w:space="0" w:color="auto"/>
                                                <w:left w:val="none" w:sz="0" w:space="0" w:color="auto"/>
                                                <w:bottom w:val="none" w:sz="0" w:space="0" w:color="auto"/>
                                                <w:right w:val="none" w:sz="0" w:space="0" w:color="auto"/>
                                              </w:divBdr>
                                              <w:divsChild>
                                                <w:div w:id="1574504092">
                                                  <w:marLeft w:val="0"/>
                                                  <w:marRight w:val="0"/>
                                                  <w:marTop w:val="0"/>
                                                  <w:marBottom w:val="0"/>
                                                  <w:divBdr>
                                                    <w:top w:val="none" w:sz="0" w:space="0" w:color="auto"/>
                                                    <w:left w:val="none" w:sz="0" w:space="0" w:color="auto"/>
                                                    <w:bottom w:val="none" w:sz="0" w:space="0" w:color="auto"/>
                                                    <w:right w:val="none" w:sz="0" w:space="0" w:color="auto"/>
                                                  </w:divBdr>
                                                  <w:divsChild>
                                                    <w:div w:id="390425293">
                                                      <w:marLeft w:val="0"/>
                                                      <w:marRight w:val="0"/>
                                                      <w:marTop w:val="0"/>
                                                      <w:marBottom w:val="0"/>
                                                      <w:divBdr>
                                                        <w:top w:val="none" w:sz="0" w:space="0" w:color="auto"/>
                                                        <w:left w:val="none" w:sz="0" w:space="0" w:color="auto"/>
                                                        <w:bottom w:val="none" w:sz="0" w:space="0" w:color="auto"/>
                                                        <w:right w:val="none" w:sz="0" w:space="0" w:color="auto"/>
                                                      </w:divBdr>
                                                      <w:divsChild>
                                                        <w:div w:id="13171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8258">
                                              <w:marLeft w:val="0"/>
                                              <w:marRight w:val="0"/>
                                              <w:marTop w:val="0"/>
                                              <w:marBottom w:val="0"/>
                                              <w:divBdr>
                                                <w:top w:val="none" w:sz="0" w:space="0" w:color="auto"/>
                                                <w:left w:val="none" w:sz="0" w:space="0" w:color="auto"/>
                                                <w:bottom w:val="none" w:sz="0" w:space="0" w:color="auto"/>
                                                <w:right w:val="none" w:sz="0" w:space="0" w:color="auto"/>
                                              </w:divBdr>
                                              <w:divsChild>
                                                <w:div w:id="1518928150">
                                                  <w:marLeft w:val="0"/>
                                                  <w:marRight w:val="0"/>
                                                  <w:marTop w:val="0"/>
                                                  <w:marBottom w:val="0"/>
                                                  <w:divBdr>
                                                    <w:top w:val="none" w:sz="0" w:space="0" w:color="auto"/>
                                                    <w:left w:val="none" w:sz="0" w:space="0" w:color="auto"/>
                                                    <w:bottom w:val="none" w:sz="0" w:space="0" w:color="auto"/>
                                                    <w:right w:val="none" w:sz="0" w:space="0" w:color="auto"/>
                                                  </w:divBdr>
                                                  <w:divsChild>
                                                    <w:div w:id="301740538">
                                                      <w:marLeft w:val="0"/>
                                                      <w:marRight w:val="0"/>
                                                      <w:marTop w:val="0"/>
                                                      <w:marBottom w:val="0"/>
                                                      <w:divBdr>
                                                        <w:top w:val="none" w:sz="0" w:space="0" w:color="auto"/>
                                                        <w:left w:val="none" w:sz="0" w:space="0" w:color="auto"/>
                                                        <w:bottom w:val="none" w:sz="0" w:space="0" w:color="auto"/>
                                                        <w:right w:val="none" w:sz="0" w:space="0" w:color="auto"/>
                                                      </w:divBdr>
                                                      <w:divsChild>
                                                        <w:div w:id="13655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9210211">
          <w:marLeft w:val="0"/>
          <w:marRight w:val="0"/>
          <w:marTop w:val="0"/>
          <w:marBottom w:val="0"/>
          <w:divBdr>
            <w:top w:val="none" w:sz="0" w:space="0" w:color="auto"/>
            <w:left w:val="none" w:sz="0" w:space="0" w:color="auto"/>
            <w:bottom w:val="none" w:sz="0" w:space="0" w:color="auto"/>
            <w:right w:val="none" w:sz="0" w:space="0" w:color="auto"/>
          </w:divBdr>
          <w:divsChild>
            <w:div w:id="1434744090">
              <w:marLeft w:val="0"/>
              <w:marRight w:val="0"/>
              <w:marTop w:val="0"/>
              <w:marBottom w:val="0"/>
              <w:divBdr>
                <w:top w:val="none" w:sz="0" w:space="0" w:color="auto"/>
                <w:left w:val="none" w:sz="0" w:space="0" w:color="auto"/>
                <w:bottom w:val="none" w:sz="0" w:space="0" w:color="auto"/>
                <w:right w:val="none" w:sz="0" w:space="0" w:color="auto"/>
              </w:divBdr>
              <w:divsChild>
                <w:div w:id="1328289665">
                  <w:marLeft w:val="0"/>
                  <w:marRight w:val="0"/>
                  <w:marTop w:val="0"/>
                  <w:marBottom w:val="0"/>
                  <w:divBdr>
                    <w:top w:val="none" w:sz="0" w:space="0" w:color="auto"/>
                    <w:left w:val="none" w:sz="0" w:space="0" w:color="auto"/>
                    <w:bottom w:val="none" w:sz="0" w:space="0" w:color="auto"/>
                    <w:right w:val="none" w:sz="0" w:space="0" w:color="auto"/>
                  </w:divBdr>
                  <w:divsChild>
                    <w:div w:id="118230109">
                      <w:marLeft w:val="0"/>
                      <w:marRight w:val="0"/>
                      <w:marTop w:val="0"/>
                      <w:marBottom w:val="0"/>
                      <w:divBdr>
                        <w:top w:val="none" w:sz="0" w:space="0" w:color="auto"/>
                        <w:left w:val="none" w:sz="0" w:space="0" w:color="auto"/>
                        <w:bottom w:val="none" w:sz="0" w:space="0" w:color="auto"/>
                        <w:right w:val="none" w:sz="0" w:space="0" w:color="auto"/>
                      </w:divBdr>
                      <w:divsChild>
                        <w:div w:id="2078749386">
                          <w:marLeft w:val="0"/>
                          <w:marRight w:val="0"/>
                          <w:marTop w:val="0"/>
                          <w:marBottom w:val="0"/>
                          <w:divBdr>
                            <w:top w:val="none" w:sz="0" w:space="0" w:color="auto"/>
                            <w:left w:val="none" w:sz="0" w:space="0" w:color="auto"/>
                            <w:bottom w:val="none" w:sz="0" w:space="0" w:color="auto"/>
                            <w:right w:val="none" w:sz="0" w:space="0" w:color="auto"/>
                          </w:divBdr>
                          <w:divsChild>
                            <w:div w:id="1354189399">
                              <w:marLeft w:val="0"/>
                              <w:marRight w:val="0"/>
                              <w:marTop w:val="0"/>
                              <w:marBottom w:val="0"/>
                              <w:divBdr>
                                <w:top w:val="none" w:sz="0" w:space="0" w:color="auto"/>
                                <w:left w:val="none" w:sz="0" w:space="0" w:color="auto"/>
                                <w:bottom w:val="none" w:sz="0" w:space="0" w:color="auto"/>
                                <w:right w:val="none" w:sz="0" w:space="0" w:color="auto"/>
                              </w:divBdr>
                              <w:divsChild>
                                <w:div w:id="345522553">
                                  <w:marLeft w:val="0"/>
                                  <w:marRight w:val="0"/>
                                  <w:marTop w:val="0"/>
                                  <w:marBottom w:val="0"/>
                                  <w:divBdr>
                                    <w:top w:val="none" w:sz="0" w:space="0" w:color="auto"/>
                                    <w:left w:val="none" w:sz="0" w:space="0" w:color="auto"/>
                                    <w:bottom w:val="none" w:sz="0" w:space="0" w:color="auto"/>
                                    <w:right w:val="none" w:sz="0" w:space="0" w:color="auto"/>
                                  </w:divBdr>
                                  <w:divsChild>
                                    <w:div w:id="2002732961">
                                      <w:marLeft w:val="0"/>
                                      <w:marRight w:val="0"/>
                                      <w:marTop w:val="0"/>
                                      <w:marBottom w:val="0"/>
                                      <w:divBdr>
                                        <w:top w:val="none" w:sz="0" w:space="0" w:color="auto"/>
                                        <w:left w:val="none" w:sz="0" w:space="0" w:color="auto"/>
                                        <w:bottom w:val="none" w:sz="0" w:space="0" w:color="auto"/>
                                        <w:right w:val="none" w:sz="0" w:space="0" w:color="auto"/>
                                      </w:divBdr>
                                      <w:divsChild>
                                        <w:div w:id="99878392">
                                          <w:marLeft w:val="0"/>
                                          <w:marRight w:val="0"/>
                                          <w:marTop w:val="0"/>
                                          <w:marBottom w:val="0"/>
                                          <w:divBdr>
                                            <w:top w:val="none" w:sz="0" w:space="0" w:color="auto"/>
                                            <w:left w:val="none" w:sz="0" w:space="0" w:color="auto"/>
                                            <w:bottom w:val="none" w:sz="0" w:space="0" w:color="auto"/>
                                            <w:right w:val="none" w:sz="0" w:space="0" w:color="auto"/>
                                          </w:divBdr>
                                          <w:divsChild>
                                            <w:div w:id="1821533204">
                                              <w:marLeft w:val="0"/>
                                              <w:marRight w:val="0"/>
                                              <w:marTop w:val="0"/>
                                              <w:marBottom w:val="0"/>
                                              <w:divBdr>
                                                <w:top w:val="none" w:sz="0" w:space="0" w:color="auto"/>
                                                <w:left w:val="none" w:sz="0" w:space="0" w:color="auto"/>
                                                <w:bottom w:val="none" w:sz="0" w:space="0" w:color="auto"/>
                                                <w:right w:val="none" w:sz="0" w:space="0" w:color="auto"/>
                                              </w:divBdr>
                                              <w:divsChild>
                                                <w:div w:id="16022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911479">
                  <w:marLeft w:val="0"/>
                  <w:marRight w:val="0"/>
                  <w:marTop w:val="0"/>
                  <w:marBottom w:val="0"/>
                  <w:divBdr>
                    <w:top w:val="none" w:sz="0" w:space="0" w:color="auto"/>
                    <w:left w:val="none" w:sz="0" w:space="0" w:color="auto"/>
                    <w:bottom w:val="none" w:sz="0" w:space="0" w:color="auto"/>
                    <w:right w:val="none" w:sz="0" w:space="0" w:color="auto"/>
                  </w:divBdr>
                  <w:divsChild>
                    <w:div w:id="2019846006">
                      <w:marLeft w:val="0"/>
                      <w:marRight w:val="0"/>
                      <w:marTop w:val="0"/>
                      <w:marBottom w:val="0"/>
                      <w:divBdr>
                        <w:top w:val="none" w:sz="0" w:space="0" w:color="auto"/>
                        <w:left w:val="none" w:sz="0" w:space="0" w:color="auto"/>
                        <w:bottom w:val="none" w:sz="0" w:space="0" w:color="auto"/>
                        <w:right w:val="none" w:sz="0" w:space="0" w:color="auto"/>
                      </w:divBdr>
                      <w:divsChild>
                        <w:div w:id="10746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3724">
      <w:bodyDiv w:val="1"/>
      <w:marLeft w:val="0"/>
      <w:marRight w:val="0"/>
      <w:marTop w:val="0"/>
      <w:marBottom w:val="0"/>
      <w:divBdr>
        <w:top w:val="none" w:sz="0" w:space="0" w:color="auto"/>
        <w:left w:val="none" w:sz="0" w:space="0" w:color="auto"/>
        <w:bottom w:val="none" w:sz="0" w:space="0" w:color="auto"/>
        <w:right w:val="none" w:sz="0" w:space="0" w:color="auto"/>
      </w:divBdr>
    </w:div>
    <w:div w:id="1206714986">
      <w:bodyDiv w:val="1"/>
      <w:marLeft w:val="0"/>
      <w:marRight w:val="0"/>
      <w:marTop w:val="0"/>
      <w:marBottom w:val="0"/>
      <w:divBdr>
        <w:top w:val="none" w:sz="0" w:space="0" w:color="auto"/>
        <w:left w:val="none" w:sz="0" w:space="0" w:color="auto"/>
        <w:bottom w:val="none" w:sz="0" w:space="0" w:color="auto"/>
        <w:right w:val="none" w:sz="0" w:space="0" w:color="auto"/>
      </w:divBdr>
    </w:div>
    <w:div w:id="1354187108">
      <w:bodyDiv w:val="1"/>
      <w:marLeft w:val="0"/>
      <w:marRight w:val="0"/>
      <w:marTop w:val="0"/>
      <w:marBottom w:val="0"/>
      <w:divBdr>
        <w:top w:val="none" w:sz="0" w:space="0" w:color="auto"/>
        <w:left w:val="none" w:sz="0" w:space="0" w:color="auto"/>
        <w:bottom w:val="none" w:sz="0" w:space="0" w:color="auto"/>
        <w:right w:val="none" w:sz="0" w:space="0" w:color="auto"/>
      </w:divBdr>
    </w:div>
    <w:div w:id="1469712428">
      <w:bodyDiv w:val="1"/>
      <w:marLeft w:val="0"/>
      <w:marRight w:val="0"/>
      <w:marTop w:val="0"/>
      <w:marBottom w:val="0"/>
      <w:divBdr>
        <w:top w:val="none" w:sz="0" w:space="0" w:color="auto"/>
        <w:left w:val="none" w:sz="0" w:space="0" w:color="auto"/>
        <w:bottom w:val="none" w:sz="0" w:space="0" w:color="auto"/>
        <w:right w:val="none" w:sz="0" w:space="0" w:color="auto"/>
      </w:divBdr>
      <w:divsChild>
        <w:div w:id="249239689">
          <w:marLeft w:val="0"/>
          <w:marRight w:val="0"/>
          <w:marTop w:val="0"/>
          <w:marBottom w:val="0"/>
          <w:divBdr>
            <w:top w:val="none" w:sz="0" w:space="0" w:color="auto"/>
            <w:left w:val="none" w:sz="0" w:space="0" w:color="auto"/>
            <w:bottom w:val="none" w:sz="0" w:space="0" w:color="auto"/>
            <w:right w:val="none" w:sz="0" w:space="0" w:color="auto"/>
          </w:divBdr>
          <w:divsChild>
            <w:div w:id="1979340910">
              <w:marLeft w:val="0"/>
              <w:marRight w:val="0"/>
              <w:marTop w:val="0"/>
              <w:marBottom w:val="0"/>
              <w:divBdr>
                <w:top w:val="none" w:sz="0" w:space="0" w:color="auto"/>
                <w:left w:val="none" w:sz="0" w:space="0" w:color="auto"/>
                <w:bottom w:val="none" w:sz="0" w:space="0" w:color="auto"/>
                <w:right w:val="none" w:sz="0" w:space="0" w:color="auto"/>
              </w:divBdr>
              <w:divsChild>
                <w:div w:id="1533836934">
                  <w:marLeft w:val="0"/>
                  <w:marRight w:val="0"/>
                  <w:marTop w:val="0"/>
                  <w:marBottom w:val="0"/>
                  <w:divBdr>
                    <w:top w:val="none" w:sz="0" w:space="0" w:color="auto"/>
                    <w:left w:val="none" w:sz="0" w:space="0" w:color="auto"/>
                    <w:bottom w:val="none" w:sz="0" w:space="0" w:color="auto"/>
                    <w:right w:val="none" w:sz="0" w:space="0" w:color="auto"/>
                  </w:divBdr>
                  <w:divsChild>
                    <w:div w:id="2103910104">
                      <w:marLeft w:val="0"/>
                      <w:marRight w:val="0"/>
                      <w:marTop w:val="0"/>
                      <w:marBottom w:val="0"/>
                      <w:divBdr>
                        <w:top w:val="none" w:sz="0" w:space="0" w:color="auto"/>
                        <w:left w:val="none" w:sz="0" w:space="0" w:color="auto"/>
                        <w:bottom w:val="none" w:sz="0" w:space="0" w:color="auto"/>
                        <w:right w:val="none" w:sz="0" w:space="0" w:color="auto"/>
                      </w:divBdr>
                      <w:divsChild>
                        <w:div w:id="2072655799">
                          <w:marLeft w:val="0"/>
                          <w:marRight w:val="0"/>
                          <w:marTop w:val="0"/>
                          <w:marBottom w:val="0"/>
                          <w:divBdr>
                            <w:top w:val="none" w:sz="0" w:space="0" w:color="auto"/>
                            <w:left w:val="none" w:sz="0" w:space="0" w:color="auto"/>
                            <w:bottom w:val="none" w:sz="0" w:space="0" w:color="auto"/>
                            <w:right w:val="none" w:sz="0" w:space="0" w:color="auto"/>
                          </w:divBdr>
                          <w:divsChild>
                            <w:div w:id="17427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199076">
      <w:bodyDiv w:val="1"/>
      <w:marLeft w:val="0"/>
      <w:marRight w:val="0"/>
      <w:marTop w:val="0"/>
      <w:marBottom w:val="0"/>
      <w:divBdr>
        <w:top w:val="none" w:sz="0" w:space="0" w:color="auto"/>
        <w:left w:val="none" w:sz="0" w:space="0" w:color="auto"/>
        <w:bottom w:val="none" w:sz="0" w:space="0" w:color="auto"/>
        <w:right w:val="none" w:sz="0" w:space="0" w:color="auto"/>
      </w:divBdr>
    </w:div>
    <w:div w:id="1596327066">
      <w:bodyDiv w:val="1"/>
      <w:marLeft w:val="0"/>
      <w:marRight w:val="0"/>
      <w:marTop w:val="0"/>
      <w:marBottom w:val="0"/>
      <w:divBdr>
        <w:top w:val="none" w:sz="0" w:space="0" w:color="auto"/>
        <w:left w:val="none" w:sz="0" w:space="0" w:color="auto"/>
        <w:bottom w:val="none" w:sz="0" w:space="0" w:color="auto"/>
        <w:right w:val="none" w:sz="0" w:space="0" w:color="auto"/>
      </w:divBdr>
    </w:div>
    <w:div w:id="1733505839">
      <w:bodyDiv w:val="1"/>
      <w:marLeft w:val="0"/>
      <w:marRight w:val="0"/>
      <w:marTop w:val="0"/>
      <w:marBottom w:val="0"/>
      <w:divBdr>
        <w:top w:val="none" w:sz="0" w:space="0" w:color="auto"/>
        <w:left w:val="none" w:sz="0" w:space="0" w:color="auto"/>
        <w:bottom w:val="none" w:sz="0" w:space="0" w:color="auto"/>
        <w:right w:val="none" w:sz="0" w:space="0" w:color="auto"/>
      </w:divBdr>
      <w:divsChild>
        <w:div w:id="784887315">
          <w:marLeft w:val="0"/>
          <w:marRight w:val="0"/>
          <w:marTop w:val="0"/>
          <w:marBottom w:val="0"/>
          <w:divBdr>
            <w:top w:val="none" w:sz="0" w:space="0" w:color="auto"/>
            <w:left w:val="none" w:sz="0" w:space="0" w:color="auto"/>
            <w:bottom w:val="none" w:sz="0" w:space="0" w:color="auto"/>
            <w:right w:val="none" w:sz="0" w:space="0" w:color="auto"/>
          </w:divBdr>
          <w:divsChild>
            <w:div w:id="1749501327">
              <w:marLeft w:val="0"/>
              <w:marRight w:val="0"/>
              <w:marTop w:val="0"/>
              <w:marBottom w:val="0"/>
              <w:divBdr>
                <w:top w:val="none" w:sz="0" w:space="0" w:color="auto"/>
                <w:left w:val="none" w:sz="0" w:space="0" w:color="auto"/>
                <w:bottom w:val="none" w:sz="0" w:space="0" w:color="auto"/>
                <w:right w:val="none" w:sz="0" w:space="0" w:color="auto"/>
              </w:divBdr>
              <w:divsChild>
                <w:div w:id="623004663">
                  <w:marLeft w:val="0"/>
                  <w:marRight w:val="0"/>
                  <w:marTop w:val="0"/>
                  <w:marBottom w:val="0"/>
                  <w:divBdr>
                    <w:top w:val="none" w:sz="0" w:space="0" w:color="auto"/>
                    <w:left w:val="none" w:sz="0" w:space="0" w:color="auto"/>
                    <w:bottom w:val="none" w:sz="0" w:space="0" w:color="auto"/>
                    <w:right w:val="none" w:sz="0" w:space="0" w:color="auto"/>
                  </w:divBdr>
                  <w:divsChild>
                    <w:div w:id="2119373603">
                      <w:marLeft w:val="0"/>
                      <w:marRight w:val="0"/>
                      <w:marTop w:val="0"/>
                      <w:marBottom w:val="0"/>
                      <w:divBdr>
                        <w:top w:val="none" w:sz="0" w:space="0" w:color="auto"/>
                        <w:left w:val="none" w:sz="0" w:space="0" w:color="auto"/>
                        <w:bottom w:val="none" w:sz="0" w:space="0" w:color="auto"/>
                        <w:right w:val="none" w:sz="0" w:space="0" w:color="auto"/>
                      </w:divBdr>
                      <w:divsChild>
                        <w:div w:id="832795476">
                          <w:marLeft w:val="0"/>
                          <w:marRight w:val="0"/>
                          <w:marTop w:val="0"/>
                          <w:marBottom w:val="0"/>
                          <w:divBdr>
                            <w:top w:val="none" w:sz="0" w:space="0" w:color="auto"/>
                            <w:left w:val="none" w:sz="0" w:space="0" w:color="auto"/>
                            <w:bottom w:val="none" w:sz="0" w:space="0" w:color="auto"/>
                            <w:right w:val="none" w:sz="0" w:space="0" w:color="auto"/>
                          </w:divBdr>
                          <w:divsChild>
                            <w:div w:id="13773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176024">
      <w:bodyDiv w:val="1"/>
      <w:marLeft w:val="0"/>
      <w:marRight w:val="0"/>
      <w:marTop w:val="0"/>
      <w:marBottom w:val="0"/>
      <w:divBdr>
        <w:top w:val="none" w:sz="0" w:space="0" w:color="auto"/>
        <w:left w:val="none" w:sz="0" w:space="0" w:color="auto"/>
        <w:bottom w:val="none" w:sz="0" w:space="0" w:color="auto"/>
        <w:right w:val="none" w:sz="0" w:space="0" w:color="auto"/>
      </w:divBdr>
      <w:divsChild>
        <w:div w:id="1148859949">
          <w:marLeft w:val="0"/>
          <w:marRight w:val="0"/>
          <w:marTop w:val="0"/>
          <w:marBottom w:val="0"/>
          <w:divBdr>
            <w:top w:val="none" w:sz="0" w:space="0" w:color="auto"/>
            <w:left w:val="none" w:sz="0" w:space="0" w:color="auto"/>
            <w:bottom w:val="none" w:sz="0" w:space="0" w:color="auto"/>
            <w:right w:val="none" w:sz="0" w:space="0" w:color="auto"/>
          </w:divBdr>
          <w:divsChild>
            <w:div w:id="284041533">
              <w:marLeft w:val="0"/>
              <w:marRight w:val="0"/>
              <w:marTop w:val="0"/>
              <w:marBottom w:val="0"/>
              <w:divBdr>
                <w:top w:val="none" w:sz="0" w:space="0" w:color="auto"/>
                <w:left w:val="none" w:sz="0" w:space="0" w:color="auto"/>
                <w:bottom w:val="none" w:sz="0" w:space="0" w:color="auto"/>
                <w:right w:val="none" w:sz="0" w:space="0" w:color="auto"/>
              </w:divBdr>
              <w:divsChild>
                <w:div w:id="993608576">
                  <w:marLeft w:val="0"/>
                  <w:marRight w:val="0"/>
                  <w:marTop w:val="0"/>
                  <w:marBottom w:val="0"/>
                  <w:divBdr>
                    <w:top w:val="none" w:sz="0" w:space="0" w:color="auto"/>
                    <w:left w:val="none" w:sz="0" w:space="0" w:color="auto"/>
                    <w:bottom w:val="none" w:sz="0" w:space="0" w:color="auto"/>
                    <w:right w:val="none" w:sz="0" w:space="0" w:color="auto"/>
                  </w:divBdr>
                  <w:divsChild>
                    <w:div w:id="2442757">
                      <w:marLeft w:val="0"/>
                      <w:marRight w:val="0"/>
                      <w:marTop w:val="0"/>
                      <w:marBottom w:val="0"/>
                      <w:divBdr>
                        <w:top w:val="none" w:sz="0" w:space="0" w:color="auto"/>
                        <w:left w:val="none" w:sz="0" w:space="0" w:color="auto"/>
                        <w:bottom w:val="none" w:sz="0" w:space="0" w:color="auto"/>
                        <w:right w:val="none" w:sz="0" w:space="0" w:color="auto"/>
                      </w:divBdr>
                      <w:divsChild>
                        <w:div w:id="611942079">
                          <w:marLeft w:val="0"/>
                          <w:marRight w:val="0"/>
                          <w:marTop w:val="0"/>
                          <w:marBottom w:val="0"/>
                          <w:divBdr>
                            <w:top w:val="none" w:sz="0" w:space="0" w:color="auto"/>
                            <w:left w:val="none" w:sz="0" w:space="0" w:color="auto"/>
                            <w:bottom w:val="none" w:sz="0" w:space="0" w:color="auto"/>
                            <w:right w:val="none" w:sz="0" w:space="0" w:color="auto"/>
                          </w:divBdr>
                          <w:divsChild>
                            <w:div w:id="1841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55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16</Pages>
  <Words>3860</Words>
  <Characters>22004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Gomez</dc:creator>
  <cp:keywords/>
  <dc:description/>
  <cp:lastModifiedBy>Abel Gomez</cp:lastModifiedBy>
  <cp:revision>10</cp:revision>
  <dcterms:created xsi:type="dcterms:W3CDTF">2024-12-03T00:57:00Z</dcterms:created>
  <dcterms:modified xsi:type="dcterms:W3CDTF">2024-12-03T03:34:00Z</dcterms:modified>
</cp:coreProperties>
</file>