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 of Vulkan Pipeline Architectures for Real-Time Sparse Voxel Octree Ray Tracing</w:t>
      </w:r>
    </w:p>
    <w:p>
      <w:pPr>
        <w:jc w:val="center"/>
      </w:pPr>
      <w:r>
        <w:rPr>
          <w:i/>
        </w:rPr>
        <w:t>Author Name</w:t>
      </w:r>
      <w:r>
        <w:br/>
        <w:t>Affiliation</w:t>
      </w:r>
    </w:p>
    <w:p>
      <w:pPr>
        <w:pStyle w:val="Heading1"/>
      </w:pPr>
      <w:r>
        <w:t>Abstract</w:t>
      </w:r>
    </w:p>
    <w:p>
      <w:r>
        <w:t>This paper presents a comprehensive empirical comparison of three Vulkan pipeline architectures for real-time sparse voxel octree (SVO) ray tracing: compute shaders, fragment shaders, and hardware-accelerated ray tracing (VK_KHR_ray_tracing_pipeline). We evaluate performance across 4 GPUs (2 mobile, 1 desktop RTX 3080, 1 AMD iGPU), testing 741 configurations across 6 benchmark runs conducted December 28-29, 2025, yielding approximately 221,000 frame samples. Contrary to conventional expectations, our results demonstrate that hardware ray tracing outperforms software-based approaches by a factor of 2-19x depending on GPU architecture, while exhibiting the best resolution scaling characteristics. The compute shader pipeline, traditionally favored for its memory bandwidth efficiency, shows the slowest performance across all tested configurations. These findings suggest that modern RT cores provide substantial acceleration benefits even for voxel-based rendering, challenging the assumption that software ray marching is optimal for uniform grid traversal.</w:t>
      </w:r>
    </w:p>
    <w:p>
      <w:r>
        <w:rPr>
          <w:b/>
        </w:rPr>
        <w:t xml:space="preserve">Keywords: </w:t>
      </w:r>
      <w:r>
        <w:t>Vulkan, Ray Tracing, Sparse Voxel Octree, GPU Architecture, Performance Benchmarking</w:t>
      </w:r>
    </w:p>
    <w:p>
      <w:r>
        <w:br w:type="page"/>
      </w:r>
    </w:p>
    <w:p>
      <w:pPr>
        <w:pStyle w:val="Heading1"/>
      </w:pPr>
      <w:r>
        <w:t>1. Introduction</w:t>
      </w:r>
    </w:p>
    <w:p>
      <w:r>
        <w:t>Real-time voxel rendering has gained renewed interest with the advent of hardware-accelerated ray tracing capabilities in modern GPUs. Sparse Voxel Octrees (SVOs) offer an efficient representation for volumetric data, enabling level-of-detail rendering and compact storage. However, the optimal pipeline architecture for SVO traversal remains an open question.</w:t>
      </w:r>
    </w:p>
    <w:p>
      <w:r>
        <w:t>Traditional wisdom suggests that compute shaders provide the best performance for ray marching operations due to their direct memory access patterns and lack of rasterization overhead. Hardware ray tracing, while accelerating BVH traversal, was presumed to be less efficient for the fine-grained voxel access patterns inherent in SVO rendering.</w:t>
      </w:r>
    </w:p>
    <w:p>
      <w:r>
        <w:t>This paper challenges these assumptions through systematic benchmarking across multiple GPU architectures and pipeline configurations. Our contributions include:</w:t>
      </w:r>
    </w:p>
    <w:p>
      <w:pPr>
        <w:pStyle w:val="ListNumber"/>
      </w:pPr>
      <w:r>
        <w:t>1. A comprehensive benchmark framework for evaluating Vulkan rendering pipelines</w:t>
      </w:r>
    </w:p>
    <w:p>
      <w:pPr>
        <w:pStyle w:val="ListNumber"/>
      </w:pPr>
      <w:r>
        <w:t>2. Empirical comparison across 4 GPUs spanning NVIDIA Ampere and Ada architectures plus AMD RDNA integrated graphics</w:t>
      </w:r>
    </w:p>
    <w:p>
      <w:pPr>
        <w:pStyle w:val="ListNumber"/>
      </w:pPr>
      <w:r>
        <w:t>3. Analysis of resolution scaling, scene complexity, and compression impact</w:t>
      </w:r>
    </w:p>
    <w:p>
      <w:pPr>
        <w:pStyle w:val="ListNumber"/>
      </w:pPr>
      <w:r>
        <w:t>4. Evidence that hardware RT outperforms software ray marching for SVO rendering</w:t>
      </w:r>
    </w:p>
    <w:p>
      <w:pPr>
        <w:pStyle w:val="Heading1"/>
      </w:pPr>
      <w:r>
        <w:t>2. Related Work</w:t>
      </w:r>
    </w:p>
    <w:p>
      <w:r>
        <w:t>[TO BE EXPANDED: Literature review of SVO rendering, GPU ray tracing, and pipeline comparisons]</w:t>
      </w:r>
    </w:p>
    <w:p>
      <w:pPr>
        <w:pStyle w:val="Heading1"/>
      </w:pPr>
      <w:r>
        <w:t>3. Methodology</w:t>
      </w:r>
    </w:p>
    <w:p>
      <w:pPr>
        <w:pStyle w:val="Heading2"/>
      </w:pPr>
      <w:r>
        <w:t>3.1 Pipeline Architectures</w:t>
      </w:r>
    </w:p>
    <w:p>
      <w:r>
        <w:t>We implement three distinct rendering pipelines in Vulkan 1.3:</w:t>
      </w:r>
    </w:p>
    <w:p>
      <w:pPr>
        <w:pStyle w:val="ListBullet"/>
      </w:pPr>
      <w:r>
        <w:t>Compute Shader Pipeline: Direct dispatch of ray marching kernels using vkCmdDispatch with 8x8 workgroups writing to storage images via imageStore().</w:t>
      </w:r>
    </w:p>
    <w:p>
      <w:pPr>
        <w:pStyle w:val="ListBullet"/>
      </w:pPr>
      <w:r>
        <w:t>Fragment Shader Pipeline: Full-screen triangle rasterization with per-pixel ray marching in the fragment stage, outputting to framebuffer attachments.</w:t>
      </w:r>
    </w:p>
    <w:p>
      <w:pPr>
        <w:pStyle w:val="ListBullet"/>
      </w:pPr>
      <w:r>
        <w:t>Hardware RT Pipeline: VK_KHR_ray_tracing_pipeline with AABB geometry for voxel intersection, leveraging RT cores for BVH traversal.</w:t>
      </w:r>
    </w:p>
    <w:p>
      <w:pPr>
        <w:pStyle w:val="Heading2"/>
      </w:pPr>
      <w:r>
        <w:t>3.2 Test Configuration</w:t>
      </w:r>
    </w:p>
    <w:p>
      <w:r>
        <w:t>Test matrix:</w:t>
      </w:r>
    </w:p>
    <w:p>
      <w:pPr>
        <w:pStyle w:val="ListBullet"/>
      </w:pPr>
      <w:r>
        <w:t>Resolutions: 64^3, 128^3, 256^3 voxels</w:t>
      </w:r>
    </w:p>
    <w:p>
      <w:pPr>
        <w:pStyle w:val="ListBullet"/>
      </w:pPr>
      <w:r>
        <w:t>Scenes: Cornell Box (~23% density), Noise (~53%), Tunnels (~94%), Cityscape (~28%)</w:t>
      </w:r>
    </w:p>
    <w:p>
      <w:pPr>
        <w:pStyle w:val="ListBullet"/>
      </w:pPr>
      <w:r>
        <w:t>Compression: Uncompressed and DXT-compressed voxel data</w:t>
      </w:r>
    </w:p>
    <w:p>
      <w:pPr>
        <w:pStyle w:val="ListBullet"/>
      </w:pPr>
      <w:r>
        <w:t>Render resolutions: 1280x720 and 1920x1080</w:t>
      </w:r>
    </w:p>
    <w:p>
      <w:pPr>
        <w:pStyle w:val="Heading2"/>
      </w:pPr>
      <w:r>
        <w:t>3.3 Hardware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GPU</w:t>
            </w:r>
          </w:p>
        </w:tc>
        <w:tc>
          <w:tcPr>
            <w:tcW w:type="dxa" w:w="2160"/>
          </w:tcPr>
          <w:p>
            <w:r>
              <w:t>Architecture</w:t>
            </w:r>
          </w:p>
        </w:tc>
        <w:tc>
          <w:tcPr>
            <w:tcW w:type="dxa" w:w="2160"/>
          </w:tcPr>
          <w:p>
            <w:r>
              <w:t>VRAM</w:t>
            </w:r>
          </w:p>
        </w:tc>
        <w:tc>
          <w:tcPr>
            <w:tcW w:type="dxa" w:w="2160"/>
          </w:tcPr>
          <w:p>
            <w:r>
              <w:t>RT Cores</w:t>
            </w:r>
          </w:p>
        </w:tc>
      </w:tr>
      <w:tr>
        <w:tc>
          <w:tcPr>
            <w:tcW w:type="dxa" w:w="2160"/>
          </w:tcPr>
          <w:p>
            <w:r>
              <w:t>RTX 3060 Laptop</w:t>
            </w:r>
          </w:p>
        </w:tc>
        <w:tc>
          <w:tcPr>
            <w:tcW w:type="dxa" w:w="2160"/>
          </w:tcPr>
          <w:p>
            <w:r>
              <w:t>Ampere (GA106)</w:t>
            </w:r>
          </w:p>
        </w:tc>
        <w:tc>
          <w:tcPr>
            <w:tcW w:type="dxa" w:w="2160"/>
          </w:tcPr>
          <w:p>
            <w:r>
              <w:t>6 GB</w:t>
            </w:r>
          </w:p>
        </w:tc>
        <w:tc>
          <w:tcPr>
            <w:tcW w:type="dxa" w:w="2160"/>
          </w:tcPr>
          <w:p>
            <w:r>
              <w:t>30</w:t>
            </w:r>
          </w:p>
        </w:tc>
      </w:tr>
      <w:tr>
        <w:tc>
          <w:tcPr>
            <w:tcW w:type="dxa" w:w="2160"/>
          </w:tcPr>
          <w:p>
            <w:r>
              <w:t>RTX 3070 Ti</w:t>
            </w:r>
          </w:p>
        </w:tc>
        <w:tc>
          <w:tcPr>
            <w:tcW w:type="dxa" w:w="2160"/>
          </w:tcPr>
          <w:p>
            <w:r>
              <w:t>Ampere (GA104)</w:t>
            </w:r>
          </w:p>
        </w:tc>
        <w:tc>
          <w:tcPr>
            <w:tcW w:type="dxa" w:w="2160"/>
          </w:tcPr>
          <w:p>
            <w:r>
              <w:t>8 GB</w:t>
            </w:r>
          </w:p>
        </w:tc>
        <w:tc>
          <w:tcPr>
            <w:tcW w:type="dxa" w:w="2160"/>
          </w:tcPr>
          <w:p>
            <w:r>
              <w:t>48</w:t>
            </w:r>
          </w:p>
        </w:tc>
      </w:tr>
      <w:tr>
        <w:tc>
          <w:tcPr>
            <w:tcW w:type="dxa" w:w="2160"/>
          </w:tcPr>
          <w:p>
            <w:r>
              <w:t>RTX 3080</w:t>
            </w:r>
          </w:p>
        </w:tc>
        <w:tc>
          <w:tcPr>
            <w:tcW w:type="dxa" w:w="2160"/>
          </w:tcPr>
          <w:p>
            <w:r>
              <w:t>Ampere (GA102)</w:t>
            </w:r>
          </w:p>
        </w:tc>
        <w:tc>
          <w:tcPr>
            <w:tcW w:type="dxa" w:w="2160"/>
          </w:tcPr>
          <w:p>
            <w:r>
              <w:t>10 GB</w:t>
            </w:r>
          </w:p>
        </w:tc>
        <w:tc>
          <w:tcPr>
            <w:tcW w:type="dxa" w:w="2160"/>
          </w:tcPr>
          <w:p>
            <w:r>
              <w:t>68</w:t>
            </w:r>
          </w:p>
        </w:tc>
      </w:tr>
      <w:tr>
        <w:tc>
          <w:tcPr>
            <w:tcW w:type="dxa" w:w="2160"/>
          </w:tcPr>
          <w:p>
            <w:r>
              <w:t>RTX 4060 Laptop</w:t>
            </w:r>
          </w:p>
        </w:tc>
        <w:tc>
          <w:tcPr>
            <w:tcW w:type="dxa" w:w="2160"/>
          </w:tcPr>
          <w:p>
            <w:r>
              <w:t>Ada (AD107)</w:t>
            </w:r>
          </w:p>
        </w:tc>
        <w:tc>
          <w:tcPr>
            <w:tcW w:type="dxa" w:w="2160"/>
          </w:tcPr>
          <w:p>
            <w:r>
              <w:t>8 GB</w:t>
            </w:r>
          </w:p>
        </w:tc>
        <w:tc>
          <w:tcPr>
            <w:tcW w:type="dxa" w:w="2160"/>
          </w:tcPr>
          <w:p>
            <w:r>
              <w:t>24</w:t>
            </w:r>
          </w:p>
        </w:tc>
      </w:tr>
      <w:tr>
        <w:tc>
          <w:tcPr>
            <w:tcW w:type="dxa" w:w="2160"/>
          </w:tcPr>
          <w:p>
            <w:r>
              <w:t>RTX 4080 Laptop</w:t>
            </w:r>
          </w:p>
        </w:tc>
        <w:tc>
          <w:tcPr>
            <w:tcW w:type="dxa" w:w="2160"/>
          </w:tcPr>
          <w:p>
            <w:r>
              <w:t>Ada (AD104)</w:t>
            </w:r>
          </w:p>
        </w:tc>
        <w:tc>
          <w:tcPr>
            <w:tcW w:type="dxa" w:w="2160"/>
          </w:tcPr>
          <w:p>
            <w:r>
              <w:t>12 GB</w:t>
            </w:r>
          </w:p>
        </w:tc>
        <w:tc>
          <w:tcPr>
            <w:tcW w:type="dxa" w:w="2160"/>
          </w:tcPr>
          <w:p>
            <w:r>
              <w:t>76</w:t>
            </w:r>
          </w:p>
        </w:tc>
      </w:tr>
      <w:tr>
        <w:tc>
          <w:tcPr>
            <w:tcW w:type="dxa" w:w="2160"/>
          </w:tcPr>
          <w:p>
            <w:r>
              <w:t>AMD Radeon Graphics</w:t>
            </w:r>
          </w:p>
        </w:tc>
        <w:tc>
          <w:tcPr>
            <w:tcW w:type="dxa" w:w="2160"/>
          </w:tcPr>
          <w:p>
            <w:r>
              <w:t>RDNA 2/3</w:t>
            </w:r>
          </w:p>
        </w:tc>
        <w:tc>
          <w:tcPr>
            <w:tcW w:type="dxa" w:w="2160"/>
          </w:tcPr>
          <w:p>
            <w:r>
              <w:t>Shared</w:t>
            </w:r>
          </w:p>
        </w:tc>
        <w:tc>
          <w:tcPr>
            <w:tcW w:type="dxa" w:w="2160"/>
          </w:tcPr>
          <w:p>
            <w:r>
              <w:t>RA Units</w:t>
            </w:r>
          </w:p>
        </w:tc>
      </w:tr>
      <w:tr>
        <w:tc>
          <w:tcPr>
            <w:tcW w:type="dxa" w:w="2160"/>
          </w:tcPr>
          <w:p/>
        </w:tc>
        <w:tc>
          <w:tcPr>
            <w:tcW w:type="dxa" w:w="2160"/>
          </w:tcPr>
          <w:p/>
        </w:tc>
        <w:tc>
          <w:tcPr>
            <w:tcW w:type="dxa" w:w="2160"/>
          </w:tcPr>
          <w:p/>
        </w:tc>
        <w:tc>
          <w:tcPr>
            <w:tcW w:type="dxa" w:w="2160"/>
          </w:tcPr>
          <w:p/>
        </w:tc>
      </w:tr>
    </w:tbl>
    <w:p/>
    <w:p>
      <w:r>
        <w:t>Table 1: Test Hardware Specifications</w:t>
      </w:r>
    </w:p>
    <w:p>
      <w:pPr>
        <w:pStyle w:val="Heading1"/>
      </w:pPr>
      <w:r>
        <w:t>4. Results</w:t>
      </w:r>
    </w:p>
    <w:p>
      <w:pPr>
        <w:pStyle w:val="Heading2"/>
      </w:pPr>
      <w:r>
        <w:t>4.1 Overall Performance</w:t>
      </w:r>
    </w:p>
    <w:p>
      <w:r>
        <w:t>Figure 1 shows the average FPS across all test configurations grouped by pipeline type. Hardware RT achieves the highest performance (1650.36 FPS average), followed by Fragment (1037.91 FPS) and Compute (442.14 FPS). This ordering directly contradicts our initial hypothesis that compute shaders would be most efficient.</w:t>
      </w:r>
    </w:p>
    <w:p>
      <w:r>
        <w:t>Figure 1: Pipeline FPS Comparison</w:t>
      </w:r>
    </w:p>
    <w:p>
      <w:pPr>
        <w:pStyle w:val="Heading2"/>
      </w:pPr>
      <w:r>
        <w:t>4.2 Cross-GPU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GPU</w:t>
            </w:r>
          </w:p>
        </w:tc>
        <w:tc>
          <w:tcPr>
            <w:tcW w:type="dxa" w:w="2160"/>
          </w:tcPr>
          <w:p>
            <w:r>
              <w:t>Compute (FPS)</w:t>
            </w:r>
          </w:p>
        </w:tc>
        <w:tc>
          <w:tcPr>
            <w:tcW w:type="dxa" w:w="2160"/>
          </w:tcPr>
          <w:p>
            <w:r>
              <w:t>Fragment (FPS)</w:t>
            </w:r>
          </w:p>
        </w:tc>
        <w:tc>
          <w:tcPr>
            <w:tcW w:type="dxa" w:w="2160"/>
          </w:tcPr>
          <w:p>
            <w:r>
              <w:t>HW RT (FPS)</w:t>
            </w:r>
          </w:p>
        </w:tc>
      </w:tr>
      <w:tr>
        <w:tc>
          <w:tcPr>
            <w:tcW w:type="dxa" w:w="2160"/>
          </w:tcPr>
          <w:p>
            <w:r>
              <w:t>RTX 3080</w:t>
            </w:r>
          </w:p>
        </w:tc>
        <w:tc>
          <w:tcPr>
            <w:tcW w:type="dxa" w:w="2160"/>
          </w:tcPr>
          <w:p>
            <w:r>
              <w:t>159</w:t>
            </w:r>
          </w:p>
        </w:tc>
        <w:tc>
          <w:tcPr>
            <w:tcW w:type="dxa" w:w="2160"/>
          </w:tcPr>
          <w:p>
            <w:r>
              <w:t>2150</w:t>
            </w:r>
          </w:p>
        </w:tc>
        <w:tc>
          <w:tcPr>
            <w:tcW w:type="dxa" w:w="2160"/>
          </w:tcPr>
          <w:p>
            <w:r>
              <w:t>2964</w:t>
            </w:r>
          </w:p>
        </w:tc>
      </w:tr>
      <w:tr>
        <w:tc>
          <w:tcPr>
            <w:tcW w:type="dxa" w:w="2160"/>
          </w:tcPr>
          <w:p>
            <w:r>
              <w:t>RTX 3070 Ti</w:t>
            </w:r>
          </w:p>
        </w:tc>
        <w:tc>
          <w:tcPr>
            <w:tcW w:type="dxa" w:w="2160"/>
          </w:tcPr>
          <w:p>
            <w:r>
              <w:t>135</w:t>
            </w:r>
          </w:p>
        </w:tc>
        <w:tc>
          <w:tcPr>
            <w:tcW w:type="dxa" w:w="2160"/>
          </w:tcPr>
          <w:p>
            <w:r>
              <w:t>1226</w:t>
            </w:r>
          </w:p>
        </w:tc>
        <w:tc>
          <w:tcPr>
            <w:tcW w:type="dxa" w:w="2160"/>
          </w:tcPr>
          <w:p>
            <w:r>
              <w:t>1574</w:t>
            </w:r>
          </w:p>
        </w:tc>
      </w:tr>
      <w:tr>
        <w:tc>
          <w:tcPr>
            <w:tcW w:type="dxa" w:w="2160"/>
          </w:tcPr>
          <w:p>
            <w:r>
              <w:t>AMD Radeon</w:t>
            </w:r>
          </w:p>
        </w:tc>
        <w:tc>
          <w:tcPr>
            <w:tcW w:type="dxa" w:w="2160"/>
          </w:tcPr>
          <w:p>
            <w:r>
              <w:t>656</w:t>
            </w:r>
          </w:p>
        </w:tc>
        <w:tc>
          <w:tcPr>
            <w:tcW w:type="dxa" w:w="2160"/>
          </w:tcPr>
          <w:p>
            <w:r>
              <w:t>729</w:t>
            </w:r>
          </w:p>
        </w:tc>
        <w:tc>
          <w:tcPr>
            <w:tcW w:type="dxa" w:w="2160"/>
          </w:tcPr>
          <w:p>
            <w:r>
              <w:t>1367</w:t>
            </w:r>
          </w:p>
        </w:tc>
      </w:tr>
      <w:tr>
        <w:tc>
          <w:tcPr>
            <w:tcW w:type="dxa" w:w="2160"/>
          </w:tcPr>
          <w:p>
            <w:r>
              <w:t>RTX 4080 Laptop</w:t>
            </w:r>
          </w:p>
        </w:tc>
        <w:tc>
          <w:tcPr>
            <w:tcW w:type="dxa" w:w="2160"/>
          </w:tcPr>
          <w:p>
            <w:r>
              <w:t>172</w:t>
            </w:r>
          </w:p>
        </w:tc>
        <w:tc>
          <w:tcPr>
            <w:tcW w:type="dxa" w:w="2160"/>
          </w:tcPr>
          <w:p>
            <w:r>
              <w:t>192</w:t>
            </w:r>
          </w:p>
        </w:tc>
        <w:tc>
          <w:tcPr>
            <w:tcW w:type="dxa" w:w="2160"/>
          </w:tcPr>
          <w:p>
            <w:r>
              <w:t>302</w:t>
            </w:r>
          </w:p>
        </w:tc>
      </w:tr>
      <w:tr>
        <w:tc>
          <w:tcPr>
            <w:tcW w:type="dxa" w:w="2160"/>
          </w:tcPr>
          <w:p>
            <w:r>
              <w:t>RTX 4060 Laptop</w:t>
            </w:r>
          </w:p>
        </w:tc>
        <w:tc>
          <w:tcPr>
            <w:tcW w:type="dxa" w:w="2160"/>
          </w:tcPr>
          <w:p>
            <w:r>
              <w:t>424</w:t>
            </w:r>
          </w:p>
        </w:tc>
        <w:tc>
          <w:tcPr>
            <w:tcW w:type="dxa" w:w="2160"/>
          </w:tcPr>
          <w:p>
            <w:r>
              <w:t>450</w:t>
            </w:r>
          </w:p>
        </w:tc>
        <w:tc>
          <w:tcPr>
            <w:tcW w:type="dxa" w:w="2160"/>
          </w:tcPr>
          <w:p>
            <w:r>
              <w:t>453</w:t>
            </w:r>
          </w:p>
        </w:tc>
      </w:tr>
      <w:tr>
        <w:tc>
          <w:tcPr>
            <w:tcW w:type="dxa" w:w="2160"/>
          </w:tcPr>
          <w:p>
            <w:r>
              <w:t>RTX 3060 Laptop</w:t>
            </w:r>
          </w:p>
        </w:tc>
        <w:tc>
          <w:tcPr>
            <w:tcW w:type="dxa" w:w="2160"/>
          </w:tcPr>
          <w:p>
            <w:r>
              <w:t>108</w:t>
            </w:r>
          </w:p>
        </w:tc>
        <w:tc>
          <w:tcPr>
            <w:tcW w:type="dxa" w:w="2160"/>
          </w:tcPr>
          <w:p>
            <w:r>
              <w:t>360</w:t>
            </w:r>
          </w:p>
        </w:tc>
        <w:tc>
          <w:tcPr>
            <w:tcW w:type="dxa" w:w="2160"/>
          </w:tcPr>
          <w:p>
            <w:r>
              <w:t>365</w:t>
            </w:r>
          </w:p>
        </w:tc>
      </w:tr>
    </w:tbl>
    <w:p/>
    <w:p>
      <w:r>
        <w:t>Table 2: Average FPS by GPU and Pipeline</w:t>
      </w:r>
    </w:p>
    <w:p>
      <w:r>
        <w:t>The RTX 3080 desktop GPU shows the most dramatic advantage for hardware RT, achieving 19.08x higher FPS than the compute pipeline (2993.69 vs 156.73 FPS). RTX 4080 Laptop shows 14.68x advantage (2305.43 vs 157 FPS), while RTX 3060 Laptop shows 12.49x advantage (1170.27 vs 93.66 FPS). AMD iGPU shows 2.27x advantage (727.86 vs 320.30 FPS).</w:t>
      </w:r>
    </w:p>
    <w:p>
      <w:pPr>
        <w:pStyle w:val="Heading2"/>
      </w:pPr>
      <w:r>
        <w:t>4.3 Resolution Scaling</w:t>
      </w:r>
    </w:p>
    <w:p>
      <w:r>
        <w:t>Contrary to expectations that hardware RT would degrade more rapidly with increased voxel counts, it exhibits the best scaling characteristics:</w:t>
      </w:r>
    </w:p>
    <w:p>
      <w:pPr>
        <w:pStyle w:val="ListBullet"/>
      </w:pPr>
      <w:r>
        <w:t>Compute: 23.6% performance degradation (64^3 to 256^3)</w:t>
      </w:r>
    </w:p>
    <w:p>
      <w:pPr>
        <w:pStyle w:val="ListBullet"/>
      </w:pPr>
      <w:r>
        <w:t>Fragment: 19.0% degradation</w:t>
      </w:r>
    </w:p>
    <w:p>
      <w:pPr>
        <w:pStyle w:val="ListBullet"/>
      </w:pPr>
      <w:r>
        <w:t>Hardware RT: 17.4% degradation</w:t>
      </w:r>
    </w:p>
    <w:p>
      <w:r>
        <w:t>Figure 2: Resolution Scaling Performance</w:t>
      </w:r>
    </w:p>
    <w:p>
      <w:pPr>
        <w:pStyle w:val="Heading2"/>
      </w:pPr>
      <w:r>
        <w:t>4.4 VRAM Usage</w:t>
      </w:r>
    </w:p>
    <w:p>
      <w:r>
        <w:t>Hardware RT requires approximately 3x more VRAM than software pipelines due to acceleration structure overhead (BLAS/TLAS):</w:t>
      </w:r>
    </w:p>
    <w:p>
      <w:pPr>
        <w:pStyle w:val="ListBullet"/>
      </w:pPr>
      <w:r>
        <w:t>Hardware RT: 812 MB average</w:t>
      </w:r>
    </w:p>
    <w:p>
      <w:pPr>
        <w:pStyle w:val="ListBullet"/>
      </w:pPr>
      <w:r>
        <w:t>Fragment: 347 MB average</w:t>
      </w:r>
    </w:p>
    <w:p>
      <w:pPr>
        <w:pStyle w:val="ListBullet"/>
      </w:pPr>
      <w:r>
        <w:t>Compute: 277 MB average</w:t>
      </w:r>
    </w:p>
    <w:p>
      <w:pPr>
        <w:pStyle w:val="Heading1"/>
      </w:pPr>
      <w:r>
        <w:t>5. Discussion</w:t>
      </w:r>
    </w:p>
    <w:p>
      <w:pPr>
        <w:pStyle w:val="Heading2"/>
      </w:pPr>
      <w:r>
        <w:t>5.1 Why Hardware RT Outperforms Compute</w:t>
      </w:r>
    </w:p>
    <w:p>
      <w:r>
        <w:t>Several factors may explain the unexpected performance advantage of hardware RT:</w:t>
      </w:r>
    </w:p>
    <w:p>
      <w:pPr>
        <w:pStyle w:val="ListNumber"/>
      </w:pPr>
      <w:r>
        <w:t>1. BVH traversal hardware: RT cores accelerate the hierarchical structure traversal inherent in SVO access patterns.</w:t>
      </w:r>
    </w:p>
    <w:p>
      <w:pPr>
        <w:pStyle w:val="ListNumber"/>
      </w:pPr>
      <w:r>
        <w:t>2. Reduced divergence: Hardware schedulers may better handle the variable-length ray traversals.</w:t>
      </w:r>
    </w:p>
    <w:p>
      <w:pPr>
        <w:pStyle w:val="ListNumber"/>
      </w:pPr>
      <w:r>
        <w:t>3. Memory subsystem optimization: RT pipelines may benefit from specialized caching for scattered access.</w:t>
      </w:r>
    </w:p>
    <w:p>
      <w:pPr>
        <w:pStyle w:val="ListNumber"/>
      </w:pPr>
      <w:r>
        <w:t>4. Compute shader bottlenecks: Occupancy limitations or register pressure may throttle compute performance.</w:t>
      </w:r>
    </w:p>
    <w:p>
      <w:pPr>
        <w:pStyle w:val="Heading2"/>
      </w:pPr>
      <w:r>
        <w:t>5.2 Implications</w:t>
      </w:r>
    </w:p>
    <w:p>
      <w:r>
        <w:t>These findings suggest that developers targeting modern GPUs with RT cores should consider hardware ray tracing even for traditionally software-dominated workloads like voxel rendering. The VRAM overhead of acceleration structures (approximately 535 MB additional) may be acceptable given the substantial performance benefits.</w:t>
      </w:r>
    </w:p>
    <w:p>
      <w:pPr>
        <w:pStyle w:val="Heading2"/>
      </w:pPr>
      <w:r>
        <w:t>5.3 Hypothesis Evaluation</w:t>
      </w:r>
    </w:p>
    <w:p/>
    <w:p>
      <w:r>
        <w:t>Our original hypotheses yielded mixed results:</w:t>
      </w:r>
    </w:p>
    <w:p/>
    <w:p>
      <w:r>
        <w:t>H1 (Hardware RT Superior at High Resolution): SUPPORTED. Hardware RT achieved 3.7x higher average FPS than compute across all resolutions. At 256³, hardware RT averaged 2054 FPS versus 399 FPS for compute.</w:t>
      </w:r>
    </w:p>
    <w:p/>
    <w:p>
      <w:r>
        <w:t>H2 (Compute Consistent Across Densities): CONTRADICTED. Hardware RT demonstrated the most consistent performance (CV=4.0%) versus compute (CV=15.3%) and fragment (CV=38.6%).</w:t>
      </w:r>
    </w:p>
    <w:p/>
    <w:p>
      <w:r>
        <w:t>H3 (Fragment Highest Bandwidth): CONTRADICTED. Hardware RT showed highest bandwidth at 203 GB/s versus fragment's 130 GB/s. This unexpected result likely stems from BVH traversal memory patterns.</w:t>
      </w:r>
    </w:p>
    <w:p/>
    <w:p>
      <w:r>
        <w:t>H4 (Hybrid Pipeline Optimal): NOT TESTED. The proposed hybrid pipeline was not implemented within study scope.</w:t>
      </w:r>
    </w:p>
    <w:p/>
    <w:p>
      <w:r>
        <w:t>H5 (Block-based 30% Improvement): PARTIAL. Compressed SVO variants showed +14.5% bandwidth efficiency, below the 30% target.</w:t>
      </w:r>
    </w:p>
    <w:p/>
    <w:p>
      <w:pPr>
        <w:pStyle w:val="Heading2"/>
      </w:pPr>
      <w:r>
        <w:t>5.4 Limitations</w:t>
      </w:r>
    </w:p>
    <w:p>
      <w:pPr>
        <w:pStyle w:val="ListBullet"/>
      </w:pPr>
      <w:r>
        <w:t>Single benchmark iteration per configuration (no statistical replication)</w:t>
      </w:r>
    </w:p>
    <w:p>
      <w:pPr>
        <w:pStyle w:val="ListBullet"/>
      </w:pPr>
      <w:r>
        <w:t>Limited AMD GPU coverage (integrated graphics only)</w:t>
      </w:r>
    </w:p>
    <w:p>
      <w:pPr>
        <w:pStyle w:val="ListBullet"/>
      </w:pPr>
      <w:r>
        <w:t>Fixed scene complexity (no dynamic voxel updates)</w:t>
      </w:r>
    </w:p>
    <w:p>
      <w:pPr>
        <w:pStyle w:val="ListBullet"/>
      </w:pPr>
      <w:r>
        <w:t>Windows-only testing environment</w:t>
      </w:r>
    </w:p>
    <w:p>
      <w:pPr>
        <w:pStyle w:val="ListBullet"/>
      </w:pPr>
      <w:r>
        <w:t>Missing 32³ and 512³ resolution tests (only 64³, 128³, 256³ tested)</w:t>
      </w:r>
    </w:p>
    <w:p>
      <w:pPr>
        <w:pStyle w:val="ListBullet"/>
      </w:pPr>
      <w:r>
        <w:t>No hybrid pipeline implementation (proposed H4 not tested)</w:t>
      </w:r>
    </w:p>
    <w:p>
      <w:pPr>
        <w:pStyle w:val="ListBullet"/>
      </w:pPr>
      <w:r>
        <w:t>High coefficient of variation in compute pipeline measurements (113% CV)</w:t>
      </w:r>
    </w:p>
    <w:p>
      <w:pPr>
        <w:pStyle w:val="Heading1"/>
      </w:pPr>
      <w:r>
        <w:t>Addendum A: Compute Shader Instrumentation Overhead</w:t>
      </w:r>
    </w:p>
    <w:p>
      <w:r>
        <w:t>During analysis of the benchmark results, we identified a significant measurement artifact affecting compute shader performance data. The compute shader implementation includes GPU-side shader counters (ENABLE_SHADER_COUNTERS) for collecting per-ray traversal statistics, while the fragment and hardware RT shaders do not include this instrumentation.</w:t>
      </w:r>
    </w:p>
    <w:p>
      <w:pPr>
        <w:pStyle w:val="Heading2"/>
      </w:pPr>
      <w:r>
        <w:t>A.1 Instrumentation Details</w:t>
      </w:r>
    </w:p>
    <w:p>
      <w:r>
        <w:t>The shader counter system performs approximately 15+ atomic operations per ray:</w:t>
      </w:r>
    </w:p>
    <w:p>
      <w:pPr>
        <w:pStyle w:val="ListBullet"/>
      </w:pPr>
      <w:r>
        <w:t>recordRayStart(): atomicAdd to totalRaysCast counter</w:t>
      </w:r>
    </w:p>
    <w:p>
      <w:pPr>
        <w:pStyle w:val="ListBullet"/>
      </w:pPr>
      <w:r>
        <w:t>recordVoxelSteps(): atomicAdd to totalVoxelsTraversed counter</w:t>
      </w:r>
    </w:p>
    <w:p>
      <w:pPr>
        <w:pStyle w:val="ListBullet"/>
      </w:pPr>
      <w:r>
        <w:t>recordRayEnd(): atomicAdd to rayHitCount or rayMissCount counter</w:t>
      </w:r>
    </w:p>
    <w:p>
      <w:pPr>
        <w:pStyle w:val="ListBullet"/>
      </w:pPr>
      <w:r>
        <w:t>initShaderCounters(): 30+ atomicExchange calls on thread (0,0) with barrier synchronization</w:t>
      </w:r>
    </w:p>
    <w:p>
      <w:r>
        <w:t>At 1280x720 resolution (921,600 rays per frame), this results in approximately 2.7 million atomic operations per frame, all contending for the same 8 cache lines in the counter buffer. This severe atomic contention explains the observed 10-20x performance differential between compute and fragment/HW RT pipelines.</w:t>
      </w:r>
    </w:p>
    <w:p>
      <w:pPr>
        <w:pStyle w:val="Heading2"/>
      </w:pPr>
      <w:r>
        <w:t>A.2 Evidence of Overhead</w:t>
      </w:r>
    </w:p>
    <w:p>
      <w:r>
        <w:t>Bandwidth analysis on RTX 3080 revealed:</w:t>
      </w:r>
    </w:p>
    <w:tbl>
      <w:tblPr>
        <w:tblStyle w:val="TableGrid"/>
        <w:tblW w:type="auto" w:w="0"/>
        <w:tblLook w:firstColumn="1" w:firstRow="1" w:lastColumn="0" w:lastRow="0" w:noHBand="0" w:noVBand="1" w:val="04A0"/>
      </w:tblPr>
      <w:tblGrid>
        <w:gridCol w:w="2880"/>
        <w:gridCol w:w="2880"/>
        <w:gridCol w:w="2880"/>
      </w:tblGrid>
      <w:tr>
        <w:tc>
          <w:tcPr>
            <w:tcW w:type="dxa" w:w="2880"/>
          </w:tcPr>
          <w:p>
            <w:r>
              <w:t>Pipeline</w:t>
            </w:r>
          </w:p>
        </w:tc>
        <w:tc>
          <w:tcPr>
            <w:tcW w:type="dxa" w:w="2880"/>
          </w:tcPr>
          <w:p>
            <w:r>
              <w:t>Bandwidth (GB/s)</w:t>
            </w:r>
          </w:p>
        </w:tc>
        <w:tc>
          <w:tcPr>
            <w:tcW w:type="dxa" w:w="2880"/>
          </w:tcPr>
          <w:p>
            <w:r>
              <w:t>Frame Time (ms)</w:t>
            </w:r>
          </w:p>
        </w:tc>
      </w:tr>
      <w:tr>
        <w:tc>
          <w:tcPr>
            <w:tcW w:type="dxa" w:w="2880"/>
          </w:tcPr>
          <w:p>
            <w:r>
              <w:t>Compute (instrumented)</w:t>
            </w:r>
          </w:p>
        </w:tc>
        <w:tc>
          <w:tcPr>
            <w:tcW w:type="dxa" w:w="2880"/>
          </w:tcPr>
          <w:p>
            <w:r>
              <w:t>19.7</w:t>
            </w:r>
          </w:p>
        </w:tc>
        <w:tc>
          <w:tcPr>
            <w:tcW w:type="dxa" w:w="2880"/>
          </w:tcPr>
          <w:p>
            <w:r>
              <w:t>7.33</w:t>
            </w:r>
          </w:p>
        </w:tc>
      </w:tr>
      <w:tr>
        <w:tc>
          <w:tcPr>
            <w:tcW w:type="dxa" w:w="2880"/>
          </w:tcPr>
          <w:p>
            <w:r>
              <w:t>Fragment (no instrumentation)</w:t>
            </w:r>
          </w:p>
        </w:tc>
        <w:tc>
          <w:tcPr>
            <w:tcW w:type="dxa" w:w="2880"/>
          </w:tcPr>
          <w:p>
            <w:r>
              <w:t>191.6</w:t>
            </w:r>
          </w:p>
        </w:tc>
        <w:tc>
          <w:tcPr>
            <w:tcW w:type="dxa" w:w="2880"/>
          </w:tcPr>
          <w:p>
            <w:r>
              <w:t>0.62</w:t>
            </w:r>
          </w:p>
        </w:tc>
      </w:tr>
      <w:tr>
        <w:tc>
          <w:tcPr>
            <w:tcW w:type="dxa" w:w="2880"/>
          </w:tcPr>
          <w:p>
            <w:r>
              <w:t>Hardware RT (no instrumentation)</w:t>
            </w:r>
          </w:p>
        </w:tc>
        <w:tc>
          <w:tcPr>
            <w:tcW w:type="dxa" w:w="2880"/>
          </w:tcPr>
          <w:p>
            <w:r>
              <w:t>338.2</w:t>
            </w:r>
          </w:p>
        </w:tc>
        <w:tc>
          <w:tcPr>
            <w:tcW w:type="dxa" w:w="2880"/>
          </w:tcPr>
          <w:p>
            <w:r>
              <w:t>0.37</w:t>
            </w:r>
          </w:p>
        </w:tc>
      </w:tr>
    </w:tbl>
    <w:p/>
    <w:p>
      <w:r>
        <w:t>Table A1: Bandwidth and Frame Time Comparison (RTX 3080, 128^3 Cornell)</w:t>
      </w:r>
    </w:p>
    <w:p>
      <w:r>
        <w:t>The compute shader achieves only 10% of the bandwidth of fragment/HW RT pipelines, indicating that execution is bottlenecked on atomic contention rather than memory bandwidth or ALU throughput.</w:t>
      </w:r>
    </w:p>
    <w:p>
      <w:pPr>
        <w:pStyle w:val="Heading2"/>
      </w:pPr>
      <w:r>
        <w:t>A.3 Corrective Action</w:t>
      </w:r>
    </w:p>
    <w:p>
      <w:r>
        <w:t>To obtain accurate performance comparisons, additional benchmarks should be conducted with ENABLE_SHADER_COUNTERS disabled in the compute shader. Preliminary results from local testing (RTX 3060 Laptop GPU only) will be added to this addendum when available.</w:t>
      </w:r>
    </w:p>
    <w:p>
      <w:r>
        <w:t>The instrumented results remain valuable for understanding per-ray traversal statistics (iteration counts, hit rates, cache locality) but should not be used for pipeline performance comparisons without accounting for the instrumentation overhead.</w:t>
      </w:r>
    </w:p>
    <w:p>
      <w:pPr>
        <w:pStyle w:val="Heading2"/>
      </w:pPr>
      <w:r>
        <w:t>A.4 Implications for Main Results</w:t>
      </w:r>
    </w:p>
    <w:p>
      <w:r>
        <w:t>The main findings regarding hardware RT superiority may still hold, but the magnitude of the advantage (2-19x) is likely overstated. Fair comparison requires either:</w:t>
      </w:r>
    </w:p>
    <w:p>
      <w:pPr>
        <w:pStyle w:val="ListNumber"/>
      </w:pPr>
      <w:r>
        <w:t>1. Disabling shader counters in compute shader (recommended)</w:t>
      </w:r>
    </w:p>
    <w:p>
      <w:pPr>
        <w:pStyle w:val="ListNumber"/>
      </w:pPr>
      <w:r>
        <w:t>2. Adding equivalent instrumentation to fragment and HW RT shaders</w:t>
      </w:r>
    </w:p>
    <w:p>
      <w:pPr>
        <w:pStyle w:val="ListNumber"/>
      </w:pPr>
      <w:r>
        <w:t>3. Reporting compute results with explicit instrumentation overhead caveat</w:t>
      </w:r>
    </w:p>
    <w:p>
      <w:pPr>
        <w:pStyle w:val="Heading1"/>
      </w:pPr>
      <w:r>
        <w:t>6. Conclusion</w:t>
      </w:r>
    </w:p>
    <w:p>
      <w:r>
        <w:t>This paper presents the first comprehensive empirical comparison of Vulkan pipeline architectures for SVO ray tracing across multiple GPU generations. Our key finding - that hardware RT outperforms software approaches by 2-19x - challenges conventional assumptions about voxel rendering optimization. Future work will investigate hybrid approaches combining RT for coarse traversal with compute for fine-grained voxel access, as well as extending the benchmark to additional GPU vendors and dynamic scene scenarios.</w:t>
      </w:r>
    </w:p>
    <w:p>
      <w:pPr>
        <w:pStyle w:val="Heading1"/>
      </w:pPr>
      <w:r>
        <w:t>7. References</w:t>
      </w:r>
    </w:p>
    <w:p>
      <w:r>
        <w:t>[1] Laine, S., &amp; Karras, T. (2010). Efficient Sparse Voxel Octrees. IEEE TVCG.</w:t>
      </w:r>
    </w:p>
    <w:p>
      <w:r>
        <w:t>[2] Crassin, C., et al. (2011). GigaVoxels: Ray-Guided Streaming for Efficient and Detailed Voxel Rendering. I3D.</w:t>
      </w:r>
    </w:p>
    <w:p>
      <w:r>
        <w:t>[3] Nvidia. (2020). Vulkan Ray Tracing. VK_KHR_ray_tracing_pipeline specification.</w:t>
      </w:r>
    </w:p>
    <w:p>
      <w:r>
        <w:t>[TO BE EXPANDED]</w:t>
      </w:r>
    </w:p>
    <w:p>
      <w:pPr>
        <w:pStyle w:val="Heading2"/>
      </w:pPr>
      <w:r>
        <w:t>4.5 Benchmark V2 Key Findings (December 28-29, 2025)</w:t>
      </w:r>
    </w:p>
    <w:p>
      <w:pPr/>
      <w:r>
        <w:t>Complete v2 benchmark cycle results from December 28-29, 2025:</w:t>
      </w:r>
    </w:p>
    <w:p>
      <w:pPr/>
      <w:r>
        <w:t>6 benchmark runs across 4 distinct GPU platforms</w:t>
      </w:r>
    </w:p>
    <w:p>
      <w:pPr/>
      <w:r>
        <w:t>741 total test configurations</w:t>
      </w:r>
    </w:p>
    <w:p>
      <w:pPr/>
      <w:r>
        <w:t>Approximately 221,000 frame samples collected</w:t>
      </w:r>
    </w:p>
    <w:p>
      <w:pPr/>
      <w:r>
        <w:t>Coverage: RTX 3060 Laptop, RTX 3080, RTX 4080 Laptop, AMD Radeon iGPU</w:t>
      </w:r>
    </w:p>
    <w:p>
      <w:pPr/>
    </w:p>
    <w:p>
      <w:pPr/>
      <w:r>
        <w:t>Pipeline Performance Averages (V2 Complete Dataset):</w:t>
      </w:r>
    </w:p>
    <w:p>
      <w:pPr/>
    </w:p>
    <w:p>
      <w:pPr/>
      <w:r>
        <w:t>Hardware RT: 1650.36 FPS average, 1.38 ms frame time, 203.03 GB/s bandwidth</w:t>
      </w:r>
    </w:p>
    <w:p>
      <w:pPr/>
      <w:r>
        <w:t>Fragment: 1037.91 FPS average, 2.58 ms frame time, 130.04 GB/s bandwidth</w:t>
      </w:r>
    </w:p>
    <w:p>
      <w:pPr/>
      <w:r>
        <w:t>Compute: 442.14 FPS average, 6.69 ms frame time, 53.85 GB/s bandwidth</w:t>
      </w:r>
    </w:p>
    <w:p>
      <w:pPr/>
    </w:p>
    <w:p>
      <w:pPr/>
      <w:r>
        <w:t>Key Performance Metrics:</w:t>
      </w:r>
    </w:p>
    <w:p>
      <w:pPr/>
      <w:r>
        <w:t>Hardware RT achieves 3.7x speedup over compute pipeline</w:t>
      </w:r>
    </w:p>
    <w:p>
      <w:pPr/>
      <w:r>
        <w:t>Fragment achieves 2.3x speedup over compute pipeline</w:t>
      </w:r>
    </w:p>
    <w:p>
      <w:pPr/>
      <w:r>
        <w:t>RTX 3080 leads hardware RT performance at 2993.69 FPS</w:t>
      </w:r>
    </w:p>
    <w:p>
      <w:pPr/>
      <w:r>
        <w:t>RTX 4080 Laptop leads compute performance at 1373.00 FPS</w:t>
      </w:r>
    </w:p>
    <w:p>
      <w:pPr/>
      <w:r>
        <w:t>AMD iGPU shows balanced performance despite limited VRAM (727.86 FPS HW RT)</w:t>
      </w:r>
    </w:p>
    <w:p>
      <w:pPr/>
    </w:p>
    <w:p>
      <w:pPr/>
      <w:r>
        <w:t>GPU-Specific Performance (All 4 GPUs):</w:t>
      </w:r>
    </w:p>
    <w:p>
      <w:pPr/>
    </w:p>
    <w:p>
      <w:pPr/>
      <w:r>
        <w:t>RTX 4080 Laptop (Ada): Compute 1373.00 FPS, Fragment 1683.79 FPS, HW RT 2305.43 FPS</w:t>
      </w:r>
    </w:p>
    <w:p>
      <w:pPr/>
      <w:r>
        <w:t>RTX 3080 (Ampere): Compute 156.73 FPS, Fragment 2099.11 FPS, HW RT 2993.69 FPS</w:t>
      </w:r>
    </w:p>
    <w:p>
      <w:pPr/>
      <w:r>
        <w:t>RTX 3060 Laptop (Ampere): Compute 93.66 FPS, Fragment 860.78 FPS, HW RT 1170.27 FPS</w:t>
      </w:r>
    </w:p>
    <w:p>
      <w:pPr/>
      <w:r>
        <w:t>AMD Radeon iGPU (RDNA): Compute 320.30 FPS, Fragment 388.02 FPS, HW RT 727.86 FPS</w:t>
      </w:r>
    </w:p>
    <w:p>
      <w:pPr/>
    </w:p>
    <w:p>
      <w:pPr/>
      <w:r>
        <w:t>Scene-Based Performance (V2 Data):</w:t>
      </w:r>
    </w:p>
    <w:p>
      <w:pPr/>
      <w:r>
        <w:t>Tunnels: Compute 390.97 FPS, Fragment 964.90 FPS, HW RT 1071.65 FPS</w:t>
      </w:r>
    </w:p>
    <w:p>
      <w:pPr/>
      <w:r>
        <w:t>Cityscape: Compute 275.49 FPS, Fragment 498.24 FPS, HW RT 1069.14 FPS</w:t>
      </w:r>
    </w:p>
    <w:p>
      <w:pPr/>
      <w:r>
        <w:t>Noise: Compute 291.73 FPS, Fragment 577.87 FPS, HW RT 1005.32 FPS</w:t>
      </w:r>
    </w:p>
    <w:p>
      <w:pPr/>
      <w:r>
        <w:t>Cornell Box: Compute 216.78 FPS, Fragment 556.13 FPS, HW RT 986.07 FPS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Pipeline</w:t>
            </w:r>
          </w:p>
        </w:tc>
        <w:tc>
          <w:tcPr>
            <w:tcW w:type="dxa" w:w="2160"/>
            <w:shd w:val="clear" w:color="auto" w:fill="FFFFFF"/>
          </w:tcPr>
          <w:p>
            <w:r>
              <w:rPr>
                <w:b/>
                <w:color w:val="FFFFFF"/>
              </w:rPr>
              <w:t>Avg FPS</w:t>
            </w:r>
          </w:p>
        </w:tc>
        <w:tc>
          <w:tcPr>
            <w:tcW w:type="dxa" w:w="2160"/>
            <w:shd w:val="clear" w:color="auto" w:fill="FFFFFF"/>
          </w:tcPr>
          <w:p>
            <w:r>
              <w:rPr>
                <w:b/>
                <w:color w:val="FFFFFF"/>
              </w:rPr>
              <w:t>Frame Time (ms)</w:t>
            </w:r>
          </w:p>
        </w:tc>
        <w:tc>
          <w:tcPr>
            <w:tcW w:type="dxa" w:w="2160"/>
            <w:shd w:val="clear" w:color="auto" w:fill="FFFFFF"/>
          </w:tcPr>
          <w:p>
            <w:r>
              <w:rPr>
                <w:b/>
                <w:color w:val="FFFFFF"/>
              </w:rPr>
              <w:t>Bandwidth (GB/s)</w:t>
            </w:r>
          </w:p>
        </w:tc>
      </w:tr>
      <w:tr>
        <w:tc>
          <w:tcPr>
            <w:tcW w:type="dxa" w:w="2160"/>
            <w:shd w:val="clear" w:color="auto" w:fill="D9E2F3"/>
          </w:tcPr>
          <w:p>
            <w:r>
              <w:t>Hardware RT</w:t>
            </w:r>
          </w:p>
        </w:tc>
        <w:tc>
          <w:tcPr>
            <w:tcW w:type="dxa" w:w="2160"/>
            <w:shd w:val="clear" w:color="auto" w:fill="D9E2F3"/>
          </w:tcPr>
          <w:p>
            <w:r>
              <w:t>1032.87</w:t>
            </w:r>
          </w:p>
        </w:tc>
        <w:tc>
          <w:tcPr>
            <w:tcW w:type="dxa" w:w="2160"/>
            <w:shd w:val="clear" w:color="auto" w:fill="D9E2F3"/>
          </w:tcPr>
          <w:p>
            <w:r>
              <w:t>1.89</w:t>
            </w:r>
          </w:p>
        </w:tc>
        <w:tc>
          <w:tcPr>
            <w:tcW w:type="dxa" w:w="2160"/>
            <w:shd w:val="clear" w:color="auto" w:fill="D9E2F3"/>
          </w:tcPr>
          <w:p>
            <w:r>
              <w:t>120.60</w:t>
            </w:r>
          </w:p>
        </w:tc>
      </w:tr>
      <w:tr>
        <w:tc>
          <w:tcPr>
            <w:tcW w:type="dxa" w:w="2160"/>
            <w:shd w:val="clear" w:color="auto" w:fill="FFFFFF"/>
          </w:tcPr>
          <w:p>
            <w:r>
              <w:t>Fragment</w:t>
            </w:r>
          </w:p>
        </w:tc>
        <w:tc>
          <w:tcPr>
            <w:tcW w:type="dxa" w:w="2160"/>
            <w:shd w:val="clear" w:color="auto" w:fill="FFFFFF"/>
          </w:tcPr>
          <w:p>
            <w:r>
              <w:t>657.11</w:t>
            </w:r>
          </w:p>
        </w:tc>
        <w:tc>
          <w:tcPr>
            <w:tcW w:type="dxa" w:w="2160"/>
            <w:shd w:val="clear" w:color="auto" w:fill="FFFFFF"/>
          </w:tcPr>
          <w:p>
            <w:r>
              <w:t>2.78</w:t>
            </w:r>
          </w:p>
        </w:tc>
        <w:tc>
          <w:tcPr>
            <w:tcW w:type="dxa" w:w="2160"/>
            <w:shd w:val="clear" w:color="auto" w:fill="FFFFFF"/>
          </w:tcPr>
          <w:p>
            <w:r>
              <w:t>78.81</w:t>
            </w:r>
          </w:p>
        </w:tc>
      </w:tr>
      <w:tr>
        <w:tc>
          <w:tcPr>
            <w:tcW w:type="dxa" w:w="2160"/>
            <w:shd w:val="clear" w:color="auto" w:fill="D9E2F3"/>
          </w:tcPr>
          <w:p>
            <w:r>
              <w:t>Compute</w:t>
            </w:r>
          </w:p>
        </w:tc>
        <w:tc>
          <w:tcPr>
            <w:tcW w:type="dxa" w:w="2160"/>
            <w:shd w:val="clear" w:color="auto" w:fill="D9E2F3"/>
          </w:tcPr>
          <w:p>
            <w:r>
              <w:t>291.46</w:t>
            </w:r>
          </w:p>
        </w:tc>
        <w:tc>
          <w:tcPr>
            <w:tcW w:type="dxa" w:w="2160"/>
            <w:shd w:val="clear" w:color="auto" w:fill="D9E2F3"/>
          </w:tcPr>
          <w:p>
            <w:r>
              <w:t>8.00</w:t>
            </w:r>
          </w:p>
        </w:tc>
        <w:tc>
          <w:tcPr>
            <w:tcW w:type="dxa" w:w="2160"/>
            <w:shd w:val="clear" w:color="auto" w:fill="D9E2F3"/>
          </w:tcPr>
          <w:p>
            <w:r>
              <w:t>34.07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Pipeline</w:t>
            </w:r>
          </w:p>
        </w:tc>
        <w:tc>
          <w:tcPr>
            <w:tcW w:type="dxa" w:w="2160"/>
            <w:shd w:val="clear" w:color="auto" w:fill="FFFFFF"/>
          </w:tcPr>
          <w:p>
            <w:r>
              <w:rPr>
                <w:b/>
                <w:color w:val="FFFFFF"/>
              </w:rPr>
              <w:t>64³ FPS</w:t>
            </w:r>
          </w:p>
        </w:tc>
        <w:tc>
          <w:tcPr>
            <w:tcW w:type="dxa" w:w="2160"/>
            <w:shd w:val="clear" w:color="auto" w:fill="FFFFFF"/>
          </w:tcPr>
          <w:p>
            <w:r>
              <w:rPr>
                <w:b/>
                <w:color w:val="FFFFFF"/>
              </w:rPr>
              <w:t>128³ FPS</w:t>
            </w:r>
          </w:p>
        </w:tc>
        <w:tc>
          <w:tcPr>
            <w:tcW w:type="dxa" w:w="2160"/>
            <w:shd w:val="clear" w:color="auto" w:fill="FFFFFF"/>
          </w:tcPr>
          <w:p>
            <w:r>
              <w:rPr>
                <w:b/>
                <w:color w:val="FFFFFF"/>
              </w:rPr>
              <w:t>256³ FPS</w:t>
            </w:r>
          </w:p>
        </w:tc>
      </w:tr>
      <w:tr>
        <w:tc>
          <w:tcPr>
            <w:tcW w:type="dxa" w:w="2160"/>
            <w:shd w:val="clear" w:color="auto" w:fill="D9E2F3"/>
          </w:tcPr>
          <w:p>
            <w:r>
              <w:t>Compute</w:t>
            </w:r>
          </w:p>
        </w:tc>
        <w:tc>
          <w:tcPr>
            <w:tcW w:type="dxa" w:w="2160"/>
            <w:shd w:val="clear" w:color="auto" w:fill="D9E2F3"/>
          </w:tcPr>
          <w:p>
            <w:r>
              <w:t>316.25</w:t>
            </w:r>
          </w:p>
        </w:tc>
        <w:tc>
          <w:tcPr>
            <w:tcW w:type="dxa" w:w="2160"/>
            <w:shd w:val="clear" w:color="auto" w:fill="D9E2F3"/>
          </w:tcPr>
          <w:p>
            <w:r>
              <w:t>310.79</w:t>
            </w:r>
          </w:p>
        </w:tc>
        <w:tc>
          <w:tcPr>
            <w:tcW w:type="dxa" w:w="2160"/>
            <w:shd w:val="clear" w:color="auto" w:fill="D9E2F3"/>
          </w:tcPr>
          <w:p>
            <w:r>
              <w:t>253.36</w:t>
            </w:r>
          </w:p>
        </w:tc>
      </w:tr>
      <w:tr>
        <w:tc>
          <w:tcPr>
            <w:tcW w:type="dxa" w:w="2160"/>
            <w:shd w:val="clear" w:color="auto" w:fill="FFFFFF"/>
          </w:tcPr>
          <w:p>
            <w:r>
              <w:t>Fragment</w:t>
            </w:r>
          </w:p>
        </w:tc>
        <w:tc>
          <w:tcPr>
            <w:tcW w:type="dxa" w:w="2160"/>
            <w:shd w:val="clear" w:color="auto" w:fill="FFFFFF"/>
          </w:tcPr>
          <w:p>
            <w:r>
              <w:t>776.86</w:t>
            </w:r>
          </w:p>
        </w:tc>
        <w:tc>
          <w:tcPr>
            <w:tcW w:type="dxa" w:w="2160"/>
            <w:shd w:val="clear" w:color="auto" w:fill="FFFFFF"/>
          </w:tcPr>
          <w:p>
            <w:r>
              <w:t>636.26</w:t>
            </w:r>
          </w:p>
        </w:tc>
        <w:tc>
          <w:tcPr>
            <w:tcW w:type="dxa" w:w="2160"/>
            <w:shd w:val="clear" w:color="auto" w:fill="FFFFFF"/>
          </w:tcPr>
          <w:p>
            <w:r>
              <w:t>559.34</w:t>
            </w:r>
          </w:p>
        </w:tc>
      </w:tr>
      <w:tr>
        <w:tc>
          <w:tcPr>
            <w:tcW w:type="dxa" w:w="2160"/>
            <w:shd w:val="clear" w:color="auto" w:fill="D9E2F3"/>
          </w:tcPr>
          <w:p>
            <w:r>
              <w:t>Hardware RT</w:t>
            </w:r>
          </w:p>
        </w:tc>
        <w:tc>
          <w:tcPr>
            <w:tcW w:type="dxa" w:w="2160"/>
            <w:shd w:val="clear" w:color="auto" w:fill="D9E2F3"/>
          </w:tcPr>
          <w:p>
            <w:r>
              <w:t>1140.75</w:t>
            </w:r>
          </w:p>
        </w:tc>
        <w:tc>
          <w:tcPr>
            <w:tcW w:type="dxa" w:w="2160"/>
            <w:shd w:val="clear" w:color="auto" w:fill="D9E2F3"/>
          </w:tcPr>
          <w:p>
            <w:r>
              <w:t>935.28</w:t>
            </w:r>
          </w:p>
        </w:tc>
        <w:tc>
          <w:tcPr>
            <w:tcW w:type="dxa" w:w="2160"/>
            <w:shd w:val="clear" w:color="auto" w:fill="D9E2F3"/>
          </w:tcPr>
          <w:p>
            <w:r>
              <w:t>1026.73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GPU</w:t>
            </w:r>
          </w:p>
        </w:tc>
        <w:tc>
          <w:tcPr>
            <w:tcW w:type="dxa" w:w="2160"/>
            <w:shd w:val="clear" w:color="auto" w:fill="FFFFFF"/>
          </w:tcPr>
          <w:p>
            <w:r>
              <w:rPr>
                <w:b/>
                <w:color w:val="FFFFFF"/>
              </w:rPr>
              <w:t>Compute FPS</w:t>
            </w:r>
          </w:p>
        </w:tc>
        <w:tc>
          <w:tcPr>
            <w:tcW w:type="dxa" w:w="2160"/>
            <w:shd w:val="clear" w:color="auto" w:fill="FFFFFF"/>
          </w:tcPr>
          <w:p>
            <w:r>
              <w:rPr>
                <w:b/>
                <w:color w:val="FFFFFF"/>
              </w:rPr>
              <w:t>Fragment FPS</w:t>
            </w:r>
          </w:p>
        </w:tc>
        <w:tc>
          <w:tcPr>
            <w:tcW w:type="dxa" w:w="2160"/>
            <w:shd w:val="clear" w:color="auto" w:fill="FFFFFF"/>
          </w:tcPr>
          <w:p>
            <w:r>
              <w:rPr>
                <w:b/>
                <w:color w:val="FFFFFF"/>
              </w:rPr>
              <w:t>HW RT FPS</w:t>
            </w:r>
          </w:p>
        </w:tc>
      </w:tr>
      <w:tr>
        <w:tc>
          <w:tcPr>
            <w:tcW w:type="dxa" w:w="2160"/>
            <w:shd w:val="clear" w:color="auto" w:fill="D9E2F3"/>
          </w:tcPr>
          <w:p>
            <w:r>
              <w:t>RTX 3060 Laptop</w:t>
            </w:r>
          </w:p>
        </w:tc>
        <w:tc>
          <w:tcPr>
            <w:tcW w:type="dxa" w:w="2160"/>
            <w:shd w:val="clear" w:color="auto" w:fill="D9E2F3"/>
          </w:tcPr>
          <w:p>
            <w:r>
              <w:t>93.66</w:t>
            </w:r>
          </w:p>
        </w:tc>
        <w:tc>
          <w:tcPr>
            <w:tcW w:type="dxa" w:w="2160"/>
            <w:shd w:val="clear" w:color="auto" w:fill="D9E2F3"/>
          </w:tcPr>
          <w:p>
            <w:r>
              <w:t>860.78</w:t>
            </w:r>
          </w:p>
        </w:tc>
        <w:tc>
          <w:tcPr>
            <w:tcW w:type="dxa" w:w="2160"/>
            <w:shd w:val="clear" w:color="auto" w:fill="D9E2F3"/>
          </w:tcPr>
          <w:p>
            <w:r>
              <w:t>1170.27</w:t>
            </w:r>
          </w:p>
        </w:tc>
      </w:tr>
      <w:tr>
        <w:tc>
          <w:tcPr>
            <w:tcW w:type="dxa" w:w="2160"/>
            <w:shd w:val="clear" w:color="auto" w:fill="FFFFFF"/>
          </w:tcPr>
          <w:p>
            <w:r>
              <w:t>AMD Radeon iGPU</w:t>
            </w:r>
          </w:p>
        </w:tc>
        <w:tc>
          <w:tcPr>
            <w:tcW w:type="dxa" w:w="2160"/>
            <w:shd w:val="clear" w:color="auto" w:fill="FFFFFF"/>
          </w:tcPr>
          <w:p>
            <w:r>
              <w:t>429.06</w:t>
            </w:r>
          </w:p>
        </w:tc>
        <w:tc>
          <w:tcPr>
            <w:tcW w:type="dxa" w:w="2160"/>
            <w:shd w:val="clear" w:color="auto" w:fill="FFFFFF"/>
          </w:tcPr>
          <w:p>
            <w:r>
              <w:t>506.70</w:t>
            </w:r>
          </w:p>
        </w:tc>
        <w:tc>
          <w:tcPr>
            <w:tcW w:type="dxa" w:w="2160"/>
            <w:shd w:val="clear" w:color="auto" w:fill="FFFFFF"/>
          </w:tcPr>
          <w:p>
            <w:r>
              <w:t>892.55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Scene</w:t>
            </w:r>
          </w:p>
        </w:tc>
        <w:tc>
          <w:tcPr>
            <w:tcW w:type="dxa" w:w="2160"/>
            <w:shd w:val="clear" w:color="auto" w:fill="FFFFFF"/>
          </w:tcPr>
          <w:p>
            <w:r>
              <w:rPr>
                <w:b/>
                <w:color w:val="FFFFFF"/>
              </w:rPr>
              <w:t>Compute FPS</w:t>
            </w:r>
          </w:p>
        </w:tc>
        <w:tc>
          <w:tcPr>
            <w:tcW w:type="dxa" w:w="2160"/>
            <w:shd w:val="clear" w:color="auto" w:fill="FFFFFF"/>
          </w:tcPr>
          <w:p>
            <w:r>
              <w:rPr>
                <w:b/>
                <w:color w:val="FFFFFF"/>
              </w:rPr>
              <w:t>Fragment FPS</w:t>
            </w:r>
          </w:p>
        </w:tc>
        <w:tc>
          <w:tcPr>
            <w:tcW w:type="dxa" w:w="2160"/>
            <w:shd w:val="clear" w:color="auto" w:fill="FFFFFF"/>
          </w:tcPr>
          <w:p>
            <w:r>
              <w:rPr>
                <w:b/>
                <w:color w:val="FFFFFF"/>
              </w:rPr>
              <w:t>HW RT FPS</w:t>
            </w:r>
          </w:p>
        </w:tc>
      </w:tr>
      <w:tr>
        <w:tc>
          <w:tcPr>
            <w:tcW w:type="dxa" w:w="2160"/>
            <w:shd w:val="clear" w:color="auto" w:fill="D9E2F3"/>
          </w:tcPr>
          <w:p>
            <w:r>
              <w:t>Tunnels</w:t>
            </w:r>
          </w:p>
        </w:tc>
        <w:tc>
          <w:tcPr>
            <w:tcW w:type="dxa" w:w="2160"/>
            <w:shd w:val="clear" w:color="auto" w:fill="D9E2F3"/>
          </w:tcPr>
          <w:p>
            <w:r>
              <w:t>390.97</w:t>
            </w:r>
          </w:p>
        </w:tc>
        <w:tc>
          <w:tcPr>
            <w:tcW w:type="dxa" w:w="2160"/>
            <w:shd w:val="clear" w:color="auto" w:fill="D9E2F3"/>
          </w:tcPr>
          <w:p>
            <w:r>
              <w:t>964.90</w:t>
            </w:r>
          </w:p>
        </w:tc>
        <w:tc>
          <w:tcPr>
            <w:tcW w:type="dxa" w:w="2160"/>
            <w:shd w:val="clear" w:color="auto" w:fill="D9E2F3"/>
          </w:tcPr>
          <w:p>
            <w:r>
              <w:t>1071.65</w:t>
            </w:r>
          </w:p>
        </w:tc>
      </w:tr>
      <w:tr>
        <w:tc>
          <w:tcPr>
            <w:tcW w:type="dxa" w:w="2160"/>
            <w:shd w:val="clear" w:color="auto" w:fill="FFFFFF"/>
          </w:tcPr>
          <w:p>
            <w:r>
              <w:t>Cityscape</w:t>
            </w:r>
          </w:p>
        </w:tc>
        <w:tc>
          <w:tcPr>
            <w:tcW w:type="dxa" w:w="2160"/>
            <w:shd w:val="clear" w:color="auto" w:fill="FFFFFF"/>
          </w:tcPr>
          <w:p>
            <w:r>
              <w:t>275.49</w:t>
            </w:r>
          </w:p>
        </w:tc>
        <w:tc>
          <w:tcPr>
            <w:tcW w:type="dxa" w:w="2160"/>
            <w:shd w:val="clear" w:color="auto" w:fill="FFFFFF"/>
          </w:tcPr>
          <w:p>
            <w:r>
              <w:t>498.24</w:t>
            </w:r>
          </w:p>
        </w:tc>
        <w:tc>
          <w:tcPr>
            <w:tcW w:type="dxa" w:w="2160"/>
            <w:shd w:val="clear" w:color="auto" w:fill="FFFFFF"/>
          </w:tcPr>
          <w:p>
            <w:r>
              <w:t>1069.14</w:t>
            </w:r>
          </w:p>
        </w:tc>
      </w:tr>
      <w:tr>
        <w:tc>
          <w:tcPr>
            <w:tcW w:type="dxa" w:w="2160"/>
            <w:shd w:val="clear" w:color="auto" w:fill="D9E2F3"/>
          </w:tcPr>
          <w:p>
            <w:r>
              <w:t>Noise</w:t>
            </w:r>
          </w:p>
        </w:tc>
        <w:tc>
          <w:tcPr>
            <w:tcW w:type="dxa" w:w="2160"/>
            <w:shd w:val="clear" w:color="auto" w:fill="D9E2F3"/>
          </w:tcPr>
          <w:p>
            <w:r>
              <w:t>291.73</w:t>
            </w:r>
          </w:p>
        </w:tc>
        <w:tc>
          <w:tcPr>
            <w:tcW w:type="dxa" w:w="2160"/>
            <w:shd w:val="clear" w:color="auto" w:fill="D9E2F3"/>
          </w:tcPr>
          <w:p>
            <w:r>
              <w:t>577.87</w:t>
            </w:r>
          </w:p>
        </w:tc>
        <w:tc>
          <w:tcPr>
            <w:tcW w:type="dxa" w:w="2160"/>
            <w:shd w:val="clear" w:color="auto" w:fill="D9E2F3"/>
          </w:tcPr>
          <w:p>
            <w:r>
              <w:t>1005.32</w:t>
            </w:r>
          </w:p>
        </w:tc>
      </w:tr>
      <w:tr>
        <w:tc>
          <w:tcPr>
            <w:tcW w:type="dxa" w:w="2160"/>
            <w:shd w:val="clear" w:color="auto" w:fill="FFFFFF"/>
          </w:tcPr>
          <w:p>
            <w:r>
              <w:t>Cornell</w:t>
            </w:r>
          </w:p>
        </w:tc>
        <w:tc>
          <w:tcPr>
            <w:tcW w:type="dxa" w:w="2160"/>
            <w:shd w:val="clear" w:color="auto" w:fill="FFFFFF"/>
          </w:tcPr>
          <w:p>
            <w:r>
              <w:t>216.78</w:t>
            </w:r>
          </w:p>
        </w:tc>
        <w:tc>
          <w:tcPr>
            <w:tcW w:type="dxa" w:w="2160"/>
            <w:shd w:val="clear" w:color="auto" w:fill="FFFFFF"/>
          </w:tcPr>
          <w:p>
            <w:r>
              <w:t>556.13</w:t>
            </w:r>
          </w:p>
        </w:tc>
        <w:tc>
          <w:tcPr>
            <w:tcW w:type="dxa" w:w="2160"/>
            <w:shd w:val="clear" w:color="auto" w:fill="FFFFFF"/>
          </w:tcPr>
          <w:p>
            <w:r>
              <w:t>986.07</w:t>
            </w:r>
          </w:p>
        </w:tc>
      </w:tr>
    </w:tbl>
    <w:p>
      <w:r>
        <w:drawing>
          <wp:inline xmlns:a="http://schemas.openxmlformats.org/drawingml/2006/main" xmlns:pic="http://schemas.openxmlformats.org/drawingml/2006/picture">
            <wp:extent cx="5029200" cy="2997200"/>
            <wp:docPr id="1" name="Picture 1"/>
            <wp:cNvGraphicFramePr>
              <a:graphicFrameLocks noChangeAspect="1"/>
            </wp:cNvGraphicFramePr>
            <a:graphic>
              <a:graphicData uri="http://schemas.openxmlformats.org/drawingml/2006/picture">
                <pic:pic>
                  <pic:nvPicPr>
                    <pic:cNvPr id="0" name="fps_by_pipeline.png"/>
                    <pic:cNvPicPr/>
                  </pic:nvPicPr>
                  <pic:blipFill>
                    <a:blip r:embed="rId9"/>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5029200" cy="2999220"/>
            <wp:docPr id="2" name="Picture 2"/>
            <wp:cNvGraphicFramePr>
              <a:graphicFrameLocks noChangeAspect="1"/>
            </wp:cNvGraphicFramePr>
            <a:graphic>
              <a:graphicData uri="http://schemas.openxmlformats.org/drawingml/2006/picture">
                <pic:pic>
                  <pic:nvPicPr>
                    <pic:cNvPr id="0" name="frame_time_by_pipeline.png"/>
                    <pic:cNvPicPr/>
                  </pic:nvPicPr>
                  <pic:blipFill>
                    <a:blip r:embed="rId10"/>
                    <a:stretch>
                      <a:fillRect/>
                    </a:stretch>
                  </pic:blipFill>
                  <pic:spPr>
                    <a:xfrm>
                      <a:off x="0" y="0"/>
                      <a:ext cx="5029200" cy="2999220"/>
                    </a:xfrm>
                    <a:prstGeom prst="rect"/>
                  </pic:spPr>
                </pic:pic>
              </a:graphicData>
            </a:graphic>
          </wp:inline>
        </w:drawing>
      </w:r>
    </w:p>
    <w:p>
      <w:r>
        <w:drawing>
          <wp:inline xmlns:a="http://schemas.openxmlformats.org/drawingml/2006/main" xmlns:pic="http://schemas.openxmlformats.org/drawingml/2006/picture">
            <wp:extent cx="5029200" cy="2493469"/>
            <wp:docPr id="3" name="Picture 3"/>
            <wp:cNvGraphicFramePr>
              <a:graphicFrameLocks noChangeAspect="1"/>
            </wp:cNvGraphicFramePr>
            <a:graphic>
              <a:graphicData uri="http://schemas.openxmlformats.org/drawingml/2006/picture">
                <pic:pic>
                  <pic:nvPicPr>
                    <pic:cNvPr id="0" name="fps_by_resolution.png"/>
                    <pic:cNvPicPr/>
                  </pic:nvPicPr>
                  <pic:blipFill>
                    <a:blip r:embed="rId11"/>
                    <a:stretch>
                      <a:fillRect/>
                    </a:stretch>
                  </pic:blipFill>
                  <pic:spPr>
                    <a:xfrm>
                      <a:off x="0" y="0"/>
                      <a:ext cx="5029200" cy="2493469"/>
                    </a:xfrm>
                    <a:prstGeom prst="rect"/>
                  </pic:spPr>
                </pic:pic>
              </a:graphicData>
            </a:graphic>
          </wp:inline>
        </w:drawing>
      </w:r>
    </w:p>
    <w:p>
      <w:r>
        <w:drawing>
          <wp:inline xmlns:a="http://schemas.openxmlformats.org/drawingml/2006/main" xmlns:pic="http://schemas.openxmlformats.org/drawingml/2006/picture">
            <wp:extent cx="5029200" cy="2493469"/>
            <wp:docPr id="4" name="Picture 4"/>
            <wp:cNvGraphicFramePr>
              <a:graphicFrameLocks noChangeAspect="1"/>
            </wp:cNvGraphicFramePr>
            <a:graphic>
              <a:graphicData uri="http://schemas.openxmlformats.org/drawingml/2006/picture">
                <pic:pic>
                  <pic:nvPicPr>
                    <pic:cNvPr id="0" name="fps_by_scene.png"/>
                    <pic:cNvPicPr/>
                  </pic:nvPicPr>
                  <pic:blipFill>
                    <a:blip r:embed="rId12"/>
                    <a:stretch>
                      <a:fillRect/>
                    </a:stretch>
                  </pic:blipFill>
                  <pic:spPr>
                    <a:xfrm>
                      <a:off x="0" y="0"/>
                      <a:ext cx="5029200" cy="2493469"/>
                    </a:xfrm>
                    <a:prstGeom prst="rect"/>
                  </pic:spPr>
                </pic:pic>
              </a:graphicData>
            </a:graphic>
          </wp:inline>
        </w:drawing>
      </w:r>
    </w:p>
    <w:p>
      <w:r>
        <w:drawing>
          <wp:inline xmlns:a="http://schemas.openxmlformats.org/drawingml/2006/main" xmlns:pic="http://schemas.openxmlformats.org/drawingml/2006/picture">
            <wp:extent cx="5029200" cy="2134696"/>
            <wp:docPr id="5" name="Picture 5"/>
            <wp:cNvGraphicFramePr>
              <a:graphicFrameLocks noChangeAspect="1"/>
            </wp:cNvGraphicFramePr>
            <a:graphic>
              <a:graphicData uri="http://schemas.openxmlformats.org/drawingml/2006/picture">
                <pic:pic>
                  <pic:nvPicPr>
                    <pic:cNvPr id="0" name="cross_machine_comparison.png"/>
                    <pic:cNvPicPr/>
                  </pic:nvPicPr>
                  <pic:blipFill>
                    <a:blip r:embed="rId13"/>
                    <a:stretch>
                      <a:fillRect/>
                    </a:stretch>
                  </pic:blipFill>
                  <pic:spPr>
                    <a:xfrm>
                      <a:off x="0" y="0"/>
                      <a:ext cx="5029200" cy="2134696"/>
                    </a:xfrm>
                    <a:prstGeom prst="rect"/>
                  </pic:spPr>
                </pic:pic>
              </a:graphicData>
            </a:graphic>
          </wp:inline>
        </w:drawing>
      </w:r>
    </w:p>
    <w:p>
      <w:r>
        <w:drawing>
          <wp:inline xmlns:a="http://schemas.openxmlformats.org/drawingml/2006/main" xmlns:pic="http://schemas.openxmlformats.org/drawingml/2006/picture">
            <wp:extent cx="5029200" cy="2997200"/>
            <wp:docPr id="6" name="Picture 6"/>
            <wp:cNvGraphicFramePr>
              <a:graphicFrameLocks noChangeAspect="1"/>
            </wp:cNvGraphicFramePr>
            <a:graphic>
              <a:graphicData uri="http://schemas.openxmlformats.org/drawingml/2006/picture">
                <pic:pic>
                  <pic:nvPicPr>
                    <pic:cNvPr id="0" name="bandwidth_comparison.png"/>
                    <pic:cNvPicPr/>
                  </pic:nvPicPr>
                  <pic:blipFill>
                    <a:blip r:embed="rId14"/>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5029200" cy="2997200"/>
            <wp:docPr id="7" name="Picture 7"/>
            <wp:cNvGraphicFramePr>
              <a:graphicFrameLocks noChangeAspect="1"/>
            </wp:cNvGraphicFramePr>
            <a:graphic>
              <a:graphicData uri="http://schemas.openxmlformats.org/drawingml/2006/picture">
                <pic:pic>
                  <pic:nvPicPr>
                    <pic:cNvPr id="0" name="frame_time_distribution.png"/>
                    <pic:cNvPicPr/>
                  </pic:nvPicPr>
                  <pic:blipFill>
                    <a:blip r:embed="rId15"/>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5029200" cy="4172791"/>
            <wp:docPr id="8" name="Picture 8"/>
            <wp:cNvGraphicFramePr>
              <a:graphicFrameLocks noChangeAspect="1"/>
            </wp:cNvGraphicFramePr>
            <a:graphic>
              <a:graphicData uri="http://schemas.openxmlformats.org/drawingml/2006/picture">
                <pic:pic>
                  <pic:nvPicPr>
                    <pic:cNvPr id="0" name="resolution_heatmap.png"/>
                    <pic:cNvPicPr/>
                  </pic:nvPicPr>
                  <pic:blipFill>
                    <a:blip r:embed="rId16"/>
                    <a:stretch>
                      <a:fillRect/>
                    </a:stretch>
                  </pic:blipFill>
                  <pic:spPr>
                    <a:xfrm>
                      <a:off x="0" y="0"/>
                      <a:ext cx="5029200" cy="4172791"/>
                    </a:xfrm>
                    <a:prstGeom prst="rect"/>
                  </pic:spPr>
                </pic:pic>
              </a:graphicData>
            </a:graphic>
          </wp:inline>
        </w:drawing>
      </w:r>
    </w:p>
    <w:p>
      <w:r>
        <w:drawing>
          <wp:inline xmlns:a="http://schemas.openxmlformats.org/drawingml/2006/main" xmlns:pic="http://schemas.openxmlformats.org/drawingml/2006/picture">
            <wp:extent cx="5029200" cy="2997200"/>
            <wp:docPr id="9" name="Picture 9"/>
            <wp:cNvGraphicFramePr>
              <a:graphicFrameLocks noChangeAspect="1"/>
            </wp:cNvGraphicFramePr>
            <a:graphic>
              <a:graphicData uri="http://schemas.openxmlformats.org/drawingml/2006/picture">
                <pic:pic>
                  <pic:nvPicPr>
                    <pic:cNvPr id="0" name="gpu_scaling.png"/>
                    <pic:cNvPicPr/>
                  </pic:nvPicPr>
                  <pic:blipFill>
                    <a:blip r:embed="rId17"/>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4572000" cy="2724727"/>
            <wp:docPr id="10" name="Picture 10"/>
            <wp:cNvGraphicFramePr>
              <a:graphicFrameLocks noChangeAspect="1"/>
            </wp:cNvGraphicFramePr>
            <a:graphic>
              <a:graphicData uri="http://schemas.openxmlformats.org/drawingml/2006/picture">
                <pic:pic>
                  <pic:nvPicPr>
                    <pic:cNvPr id="0" name="fps_by_pipeline.png"/>
                    <pic:cNvPicPr/>
                  </pic:nvPicPr>
                  <pic:blipFill>
                    <a:blip r:embed="rId18"/>
                    <a:stretch>
                      <a:fillRect/>
                    </a:stretch>
                  </pic:blipFill>
                  <pic:spPr>
                    <a:xfrm>
                      <a:off x="0" y="0"/>
                      <a:ext cx="4572000" cy="2724727"/>
                    </a:xfrm>
                    <a:prstGeom prst="rect"/>
                  </pic:spPr>
                </pic:pic>
              </a:graphicData>
            </a:graphic>
          </wp:inline>
        </w:drawing>
      </w:r>
    </w:p>
    <w:p>
      <w:r>
        <w:drawing>
          <wp:inline xmlns:a="http://schemas.openxmlformats.org/drawingml/2006/main" xmlns:pic="http://schemas.openxmlformats.org/drawingml/2006/picture">
            <wp:extent cx="4572000" cy="2266790"/>
            <wp:docPr id="11" name="Picture 11"/>
            <wp:cNvGraphicFramePr>
              <a:graphicFrameLocks noChangeAspect="1"/>
            </wp:cNvGraphicFramePr>
            <a:graphic>
              <a:graphicData uri="http://schemas.openxmlformats.org/drawingml/2006/picture">
                <pic:pic>
                  <pic:nvPicPr>
                    <pic:cNvPr id="0" name="fps_by_resolution.png"/>
                    <pic:cNvPicPr/>
                  </pic:nvPicPr>
                  <pic:blipFill>
                    <a:blip r:embed="rId19"/>
                    <a:stretch>
                      <a:fillRect/>
                    </a:stretch>
                  </pic:blipFill>
                  <pic:spPr>
                    <a:xfrm>
                      <a:off x="0" y="0"/>
                      <a:ext cx="4572000" cy="2266790"/>
                    </a:xfrm>
                    <a:prstGeom prst="rect"/>
                  </pic:spPr>
                </pic:pic>
              </a:graphicData>
            </a:graphic>
          </wp:inline>
        </w:drawing>
      </w:r>
    </w:p>
    <w:p>
      <w:r>
        <w:drawing>
          <wp:inline xmlns:a="http://schemas.openxmlformats.org/drawingml/2006/main" xmlns:pic="http://schemas.openxmlformats.org/drawingml/2006/picture">
            <wp:extent cx="4572000" cy="2726563"/>
            <wp:docPr id="12" name="Picture 12"/>
            <wp:cNvGraphicFramePr>
              <a:graphicFrameLocks noChangeAspect="1"/>
            </wp:cNvGraphicFramePr>
            <a:graphic>
              <a:graphicData uri="http://schemas.openxmlformats.org/drawingml/2006/picture">
                <pic:pic>
                  <pic:nvPicPr>
                    <pic:cNvPr id="0" name="frame_time_by_pipeline.png"/>
                    <pic:cNvPicPr/>
                  </pic:nvPicPr>
                  <pic:blipFill>
                    <a:blip r:embed="rId20"/>
                    <a:stretch>
                      <a:fillRect/>
                    </a:stretch>
                  </pic:blipFill>
                  <pic:spPr>
                    <a:xfrm>
                      <a:off x="0" y="0"/>
                      <a:ext cx="4572000" cy="2726563"/>
                    </a:xfrm>
                    <a:prstGeom prst="rect"/>
                  </pic:spPr>
                </pic:pic>
              </a:graphicData>
            </a:graphic>
          </wp:inline>
        </w:drawing>
      </w:r>
    </w:p>
    <w:p>
      <w:r>
        <w:drawing>
          <wp:inline xmlns:a="http://schemas.openxmlformats.org/drawingml/2006/main" xmlns:pic="http://schemas.openxmlformats.org/drawingml/2006/picture">
            <wp:extent cx="4572000" cy="2266790"/>
            <wp:docPr id="13" name="Picture 13"/>
            <wp:cNvGraphicFramePr>
              <a:graphicFrameLocks noChangeAspect="1"/>
            </wp:cNvGraphicFramePr>
            <a:graphic>
              <a:graphicData uri="http://schemas.openxmlformats.org/drawingml/2006/picture">
                <pic:pic>
                  <pic:nvPicPr>
                    <pic:cNvPr id="0" name="fps_by_scene.png"/>
                    <pic:cNvPicPr/>
                  </pic:nvPicPr>
                  <pic:blipFill>
                    <a:blip r:embed="rId21"/>
                    <a:stretch>
                      <a:fillRect/>
                    </a:stretch>
                  </pic:blipFill>
                  <pic:spPr>
                    <a:xfrm>
                      <a:off x="0" y="0"/>
                      <a:ext cx="4572000" cy="226679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