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8EC" w:rsidRDefault="00B61DC7">
      <w:pPr>
        <w:adjustRightInd w:val="0"/>
        <w:snapToGrid w:val="0"/>
        <w:spacing w:after="0" w:line="240" w:lineRule="auto"/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东莞理工学院</w:t>
      </w:r>
    </w:p>
    <w:p w:rsidR="00F608EC" w:rsidRDefault="00B61DC7">
      <w:pPr>
        <w:adjustRightInd w:val="0"/>
        <w:snapToGrid w:val="0"/>
        <w:spacing w:after="0" w:line="240" w:lineRule="auto"/>
        <w:jc w:val="center"/>
        <w:rPr>
          <w:rFonts w:eastAsia="黑体"/>
          <w:b/>
          <w:bCs/>
          <w:sz w:val="32"/>
        </w:rPr>
      </w:pPr>
      <w:r>
        <w:rPr>
          <w:rFonts w:eastAsia="黑体" w:hint="eastAsia"/>
          <w:b/>
          <w:bCs/>
          <w:sz w:val="32"/>
        </w:rPr>
        <w:t>本科毕业设计（论文）评议考核书</w:t>
      </w:r>
    </w:p>
    <w:p w:rsidR="00F608EC" w:rsidRDefault="00F608EC">
      <w:pPr>
        <w:adjustRightInd w:val="0"/>
        <w:snapToGrid w:val="0"/>
        <w:spacing w:after="0" w:line="240" w:lineRule="auto"/>
        <w:jc w:val="center"/>
        <w:rPr>
          <w:rFonts w:eastAsia="黑体"/>
          <w:b/>
          <w:bCs/>
          <w:sz w:val="32"/>
        </w:rPr>
      </w:pPr>
    </w:p>
    <w:tbl>
      <w:tblPr>
        <w:tblStyle w:val="a5"/>
        <w:tblW w:w="8960" w:type="dxa"/>
        <w:tblInd w:w="-438" w:type="dxa"/>
        <w:tblLayout w:type="fixed"/>
        <w:tblLook w:val="04A0" w:firstRow="1" w:lastRow="0" w:firstColumn="1" w:lastColumn="0" w:noHBand="0" w:noVBand="1"/>
      </w:tblPr>
      <w:tblGrid>
        <w:gridCol w:w="1002"/>
        <w:gridCol w:w="1429"/>
        <w:gridCol w:w="2224"/>
        <w:gridCol w:w="1431"/>
        <w:gridCol w:w="2874"/>
      </w:tblGrid>
      <w:tr w:rsidR="00F608EC">
        <w:trPr>
          <w:trHeight w:val="552"/>
        </w:trPr>
        <w:tc>
          <w:tcPr>
            <w:tcW w:w="2431" w:type="dxa"/>
            <w:gridSpan w:val="2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学生姓名</w:t>
            </w:r>
          </w:p>
        </w:tc>
        <w:tc>
          <w:tcPr>
            <w:tcW w:w="2224" w:type="dxa"/>
            <w:vAlign w:val="center"/>
          </w:tcPr>
          <w:p w:rsidR="00F608EC" w:rsidRDefault="00F576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林添福</w:t>
            </w:r>
          </w:p>
        </w:tc>
        <w:tc>
          <w:tcPr>
            <w:tcW w:w="1431" w:type="dxa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学号</w:t>
            </w:r>
          </w:p>
        </w:tc>
        <w:tc>
          <w:tcPr>
            <w:tcW w:w="2874" w:type="dxa"/>
            <w:vAlign w:val="center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2016414</w:t>
            </w:r>
            <w:r w:rsidR="00F57616">
              <w:rPr>
                <w:sz w:val="24"/>
              </w:rPr>
              <w:t>02126</w:t>
            </w:r>
          </w:p>
        </w:tc>
      </w:tr>
      <w:tr w:rsidR="00F608EC">
        <w:trPr>
          <w:trHeight w:val="552"/>
        </w:trPr>
        <w:tc>
          <w:tcPr>
            <w:tcW w:w="2431" w:type="dxa"/>
            <w:gridSpan w:val="2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学院</w:t>
            </w:r>
          </w:p>
        </w:tc>
        <w:tc>
          <w:tcPr>
            <w:tcW w:w="2224" w:type="dxa"/>
            <w:vAlign w:val="center"/>
          </w:tcPr>
          <w:p w:rsidR="00F608EC" w:rsidRDefault="00372DD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  <w:r w:rsidR="00B61DC7">
              <w:rPr>
                <w:sz w:val="24"/>
              </w:rPr>
              <w:t>学院</w:t>
            </w:r>
          </w:p>
        </w:tc>
        <w:tc>
          <w:tcPr>
            <w:tcW w:w="1431" w:type="dxa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专业班级</w:t>
            </w:r>
          </w:p>
        </w:tc>
        <w:tc>
          <w:tcPr>
            <w:tcW w:w="2874" w:type="dxa"/>
            <w:vAlign w:val="center"/>
          </w:tcPr>
          <w:p w:rsidR="00F608EC" w:rsidRDefault="00B61DC7">
            <w:pPr>
              <w:jc w:val="center"/>
              <w:rPr>
                <w:rFonts w:hint="eastAsia"/>
                <w:sz w:val="24"/>
              </w:rPr>
            </w:pPr>
            <w:r>
              <w:rPr>
                <w:sz w:val="24"/>
              </w:rPr>
              <w:t>2016</w:t>
            </w:r>
            <w:r w:rsidR="00F57616">
              <w:rPr>
                <w:rFonts w:hint="eastAsia"/>
                <w:sz w:val="24"/>
              </w:rPr>
              <w:t>计技</w:t>
            </w:r>
            <w:r w:rsidR="00F57616">
              <w:rPr>
                <w:rFonts w:hint="eastAsia"/>
                <w:sz w:val="24"/>
              </w:rPr>
              <w:t>1</w:t>
            </w:r>
            <w:r w:rsidR="00F57616">
              <w:rPr>
                <w:rFonts w:hint="eastAsia"/>
                <w:sz w:val="24"/>
              </w:rPr>
              <w:t>班</w:t>
            </w:r>
          </w:p>
        </w:tc>
      </w:tr>
      <w:tr w:rsidR="00F608EC">
        <w:trPr>
          <w:trHeight w:val="558"/>
        </w:trPr>
        <w:tc>
          <w:tcPr>
            <w:tcW w:w="2431" w:type="dxa"/>
            <w:gridSpan w:val="2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设计（论文）题目</w:t>
            </w:r>
          </w:p>
        </w:tc>
        <w:tc>
          <w:tcPr>
            <w:tcW w:w="6529" w:type="dxa"/>
            <w:gridSpan w:val="3"/>
            <w:vAlign w:val="center"/>
          </w:tcPr>
          <w:p w:rsidR="00F608EC" w:rsidRDefault="00F576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基于</w:t>
            </w:r>
            <w:r>
              <w:rPr>
                <w:rFonts w:hint="eastAsia"/>
                <w:sz w:val="24"/>
              </w:rPr>
              <w:t>iOS</w:t>
            </w:r>
            <w:r>
              <w:rPr>
                <w:rFonts w:hint="eastAsia"/>
                <w:sz w:val="24"/>
              </w:rPr>
              <w:t>的“</w:t>
            </w:r>
            <w:r>
              <w:rPr>
                <w:rFonts w:hint="eastAsia"/>
                <w:sz w:val="24"/>
              </w:rPr>
              <w:t>i</w:t>
            </w:r>
            <w:r>
              <w:rPr>
                <w:rFonts w:hint="eastAsia"/>
                <w:sz w:val="24"/>
              </w:rPr>
              <w:t>莞工”客户端</w:t>
            </w:r>
          </w:p>
        </w:tc>
      </w:tr>
      <w:tr w:rsidR="00F608EC">
        <w:tc>
          <w:tcPr>
            <w:tcW w:w="2431" w:type="dxa"/>
            <w:gridSpan w:val="2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指导教师姓名及职称</w:t>
            </w:r>
          </w:p>
        </w:tc>
        <w:tc>
          <w:tcPr>
            <w:tcW w:w="6529" w:type="dxa"/>
            <w:gridSpan w:val="3"/>
            <w:vAlign w:val="center"/>
          </w:tcPr>
          <w:p w:rsidR="00F608EC" w:rsidRDefault="00F576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潘晓衡</w:t>
            </w:r>
            <w:r w:rsidR="00B61DC7">
              <w:rPr>
                <w:sz w:val="24"/>
              </w:rPr>
              <w:t xml:space="preserve"> </w:t>
            </w:r>
            <w:r w:rsidR="00B61DC7">
              <w:rPr>
                <w:sz w:val="24"/>
              </w:rPr>
              <w:t>副教授</w:t>
            </w:r>
          </w:p>
        </w:tc>
      </w:tr>
      <w:tr w:rsidR="00F608EC">
        <w:trPr>
          <w:trHeight w:val="9184"/>
        </w:trPr>
        <w:tc>
          <w:tcPr>
            <w:tcW w:w="1002" w:type="dxa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指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导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教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师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审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阅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意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见</w:t>
            </w:r>
          </w:p>
        </w:tc>
        <w:tc>
          <w:tcPr>
            <w:tcW w:w="7958" w:type="dxa"/>
            <w:gridSpan w:val="4"/>
          </w:tcPr>
          <w:p w:rsidR="00F608EC" w:rsidRDefault="00B61DC7">
            <w:pPr>
              <w:adjustRightInd w:val="0"/>
              <w:snapToGrid w:val="0"/>
              <w:spacing w:afterLines="50" w:after="156" w:line="400" w:lineRule="atLeast"/>
              <w:jc w:val="left"/>
              <w:rPr>
                <w:sz w:val="24"/>
              </w:rPr>
            </w:pPr>
            <w:r>
              <w:rPr>
                <w:b/>
                <w:bCs/>
                <w:sz w:val="24"/>
              </w:rPr>
              <w:t>指导老师意见及评分</w:t>
            </w:r>
          </w:p>
          <w:p w:rsidR="00F57616" w:rsidRPr="00F57616" w:rsidRDefault="00F57616" w:rsidP="00F57616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 w:rsidRPr="00F57616">
              <w:rPr>
                <w:rFonts w:hint="eastAsia"/>
                <w:sz w:val="24"/>
              </w:rPr>
              <w:t>论文设计开发了基于</w:t>
            </w:r>
            <w:r w:rsidRPr="00F57616">
              <w:rPr>
                <w:rFonts w:hint="eastAsia"/>
                <w:sz w:val="24"/>
              </w:rPr>
              <w:t>iOS</w:t>
            </w:r>
            <w:r w:rsidRPr="00F57616">
              <w:rPr>
                <w:rFonts w:hint="eastAsia"/>
                <w:sz w:val="24"/>
              </w:rPr>
              <w:t>平台的“</w:t>
            </w:r>
            <w:r w:rsidRPr="00F57616">
              <w:rPr>
                <w:rFonts w:hint="eastAsia"/>
                <w:sz w:val="24"/>
              </w:rPr>
              <w:t>i</w:t>
            </w:r>
            <w:r w:rsidRPr="00F57616">
              <w:rPr>
                <w:rFonts w:hint="eastAsia"/>
                <w:sz w:val="24"/>
              </w:rPr>
              <w:t>莞工”客户端。基于</w:t>
            </w:r>
            <w:r w:rsidRPr="00F57616">
              <w:rPr>
                <w:rFonts w:hint="eastAsia"/>
                <w:sz w:val="24"/>
              </w:rPr>
              <w:t>MVC</w:t>
            </w:r>
            <w:r w:rsidRPr="00F57616">
              <w:rPr>
                <w:rFonts w:hint="eastAsia"/>
                <w:sz w:val="24"/>
              </w:rPr>
              <w:t>架构，用</w:t>
            </w:r>
            <w:r w:rsidRPr="00F57616">
              <w:rPr>
                <w:rFonts w:hint="eastAsia"/>
                <w:sz w:val="24"/>
              </w:rPr>
              <w:t>Objective-c</w:t>
            </w:r>
            <w:r w:rsidRPr="00F57616">
              <w:rPr>
                <w:rFonts w:hint="eastAsia"/>
                <w:sz w:val="24"/>
              </w:rPr>
              <w:t>语言进行编写与测试。客户端主要包括莞工支付，视频会议，校园资讯，办事大厅，事物日程，消息通知，联络通讯和个人数据整合等八大模块。</w:t>
            </w:r>
          </w:p>
          <w:p w:rsidR="00F57616" w:rsidRPr="00F57616" w:rsidRDefault="00F57616" w:rsidP="00F57616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 w:rsidRPr="00F57616">
              <w:rPr>
                <w:rFonts w:hint="eastAsia"/>
                <w:sz w:val="24"/>
              </w:rPr>
              <w:t>并成功上架苹果应用商店，在全校推广使用。</w:t>
            </w:r>
          </w:p>
          <w:p w:rsidR="00F57616" w:rsidRPr="00F57616" w:rsidRDefault="00F57616" w:rsidP="00F57616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 w:rsidRPr="00F57616">
              <w:rPr>
                <w:rFonts w:hint="eastAsia"/>
                <w:sz w:val="24"/>
              </w:rPr>
              <w:t>该毕业设计工作量大，工作成果突出，并展现了一定的理论创新、技术先进性；论文组织合理，表述清晰，版面规整，可读性强，原创性高</w:t>
            </w:r>
            <w:r w:rsidRPr="00F57616">
              <w:rPr>
                <w:rFonts w:hint="eastAsia"/>
                <w:sz w:val="24"/>
              </w:rPr>
              <w:t>(</w:t>
            </w:r>
            <w:r w:rsidRPr="00F57616">
              <w:rPr>
                <w:rFonts w:hint="eastAsia"/>
                <w:sz w:val="24"/>
              </w:rPr>
              <w:t>查重结果小于</w:t>
            </w:r>
            <w:r w:rsidRPr="00F57616">
              <w:rPr>
                <w:rFonts w:hint="eastAsia"/>
                <w:sz w:val="24"/>
              </w:rPr>
              <w:t>5%)</w:t>
            </w:r>
            <w:r w:rsidRPr="00F57616">
              <w:rPr>
                <w:rFonts w:hint="eastAsia"/>
                <w:sz w:val="24"/>
              </w:rPr>
              <w:t>。</w:t>
            </w:r>
          </w:p>
          <w:p w:rsidR="00F57616" w:rsidRPr="00F57616" w:rsidRDefault="00F57616" w:rsidP="00F57616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 w:rsidRPr="00F57616">
              <w:rPr>
                <w:rFonts w:hint="eastAsia"/>
                <w:sz w:val="24"/>
              </w:rPr>
              <w:t>综上，推荐该论文为优秀毕业设计论文</w:t>
            </w:r>
          </w:p>
          <w:p w:rsidR="00F608EC" w:rsidRDefault="00F608EC" w:rsidP="00F57616">
            <w:pPr>
              <w:adjustRightInd w:val="0"/>
              <w:snapToGrid w:val="0"/>
              <w:spacing w:after="0" w:line="400" w:lineRule="atLeast"/>
              <w:rPr>
                <w:rFonts w:hint="eastAsia"/>
                <w:sz w:val="24"/>
              </w:rPr>
            </w:pPr>
          </w:p>
          <w:p w:rsidR="00F608EC" w:rsidRDefault="00B61DC7">
            <w:pPr>
              <w:adjustRightInd w:val="0"/>
              <w:snapToGrid w:val="0"/>
              <w:spacing w:line="400" w:lineRule="atLeast"/>
              <w:jc w:val="left"/>
              <w:rPr>
                <w:sz w:val="24"/>
              </w:rPr>
            </w:pPr>
            <w:r>
              <w:rPr>
                <w:sz w:val="24"/>
              </w:rPr>
              <w:t>指导成绩：</w:t>
            </w:r>
            <w:r w:rsidR="00F57616">
              <w:rPr>
                <w:rFonts w:hint="eastAsia"/>
                <w:sz w:val="24"/>
              </w:rPr>
              <w:t>9</w:t>
            </w:r>
            <w:r w:rsidR="00F57616">
              <w:rPr>
                <w:sz w:val="24"/>
              </w:rPr>
              <w:t>8.0</w:t>
            </w:r>
          </w:p>
          <w:p w:rsidR="00F608EC" w:rsidRDefault="00F608EC">
            <w:pPr>
              <w:adjustRightInd w:val="0"/>
              <w:snapToGrid w:val="0"/>
              <w:spacing w:line="400" w:lineRule="atLeast"/>
              <w:jc w:val="right"/>
              <w:rPr>
                <w:sz w:val="24"/>
              </w:rPr>
            </w:pPr>
          </w:p>
          <w:p w:rsidR="00F608EC" w:rsidRDefault="00F608EC">
            <w:pPr>
              <w:adjustRightInd w:val="0"/>
              <w:snapToGrid w:val="0"/>
              <w:spacing w:line="400" w:lineRule="atLeast"/>
              <w:jc w:val="right"/>
              <w:rPr>
                <w:sz w:val="24"/>
              </w:rPr>
            </w:pPr>
          </w:p>
          <w:p w:rsidR="00F608EC" w:rsidRDefault="00F608EC">
            <w:pPr>
              <w:adjustRightInd w:val="0"/>
              <w:snapToGrid w:val="0"/>
              <w:spacing w:line="400" w:lineRule="atLeast"/>
              <w:jc w:val="right"/>
              <w:rPr>
                <w:sz w:val="24"/>
              </w:rPr>
            </w:pPr>
          </w:p>
          <w:p w:rsidR="00F608EC" w:rsidRDefault="00B61DC7">
            <w:pPr>
              <w:adjustRightInd w:val="0"/>
              <w:snapToGrid w:val="0"/>
              <w:spacing w:line="40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指导教师签名：</w:t>
            </w:r>
            <w:r w:rsidR="00F57616">
              <w:rPr>
                <w:rFonts w:hint="eastAsia"/>
                <w:sz w:val="24"/>
              </w:rPr>
              <w:t>潘晓衡</w:t>
            </w:r>
            <w:r>
              <w:rPr>
                <w:sz w:val="24"/>
              </w:rPr>
              <w:t xml:space="preserve">          </w:t>
            </w:r>
          </w:p>
          <w:p w:rsidR="00F608EC" w:rsidRDefault="00B61DC7">
            <w:pPr>
              <w:adjustRightInd w:val="0"/>
              <w:snapToGrid w:val="0"/>
              <w:spacing w:line="400" w:lineRule="atLeast"/>
              <w:jc w:val="right"/>
              <w:rPr>
                <w:sz w:val="24"/>
              </w:rPr>
            </w:pPr>
            <w:r>
              <w:rPr>
                <w:sz w:val="24"/>
              </w:rPr>
              <w:t>2020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F57616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F57616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日</w:t>
            </w:r>
          </w:p>
          <w:p w:rsidR="00F608EC" w:rsidRDefault="00F608EC">
            <w:pPr>
              <w:jc w:val="right"/>
              <w:rPr>
                <w:sz w:val="24"/>
              </w:rPr>
            </w:pPr>
          </w:p>
          <w:p w:rsidR="00F608EC" w:rsidRDefault="00F608EC">
            <w:pPr>
              <w:jc w:val="right"/>
              <w:rPr>
                <w:sz w:val="24"/>
              </w:rPr>
            </w:pPr>
          </w:p>
        </w:tc>
      </w:tr>
      <w:tr w:rsidR="00F608EC">
        <w:trPr>
          <w:trHeight w:val="13315"/>
        </w:trPr>
        <w:tc>
          <w:tcPr>
            <w:tcW w:w="1002" w:type="dxa"/>
          </w:tcPr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sz w:val="24"/>
              </w:rPr>
            </w:pPr>
          </w:p>
          <w:p w:rsidR="00F608EC" w:rsidRDefault="00F608EC">
            <w:pPr>
              <w:jc w:val="center"/>
              <w:rPr>
                <w:b/>
                <w:bCs/>
                <w:sz w:val="24"/>
              </w:rPr>
            </w:pP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评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阅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教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师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评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阅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意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见</w:t>
            </w:r>
          </w:p>
        </w:tc>
        <w:tc>
          <w:tcPr>
            <w:tcW w:w="7958" w:type="dxa"/>
            <w:gridSpan w:val="4"/>
          </w:tcPr>
          <w:p w:rsidR="00F608EC" w:rsidRDefault="00B61DC7">
            <w:pPr>
              <w:adjustRightInd w:val="0"/>
              <w:snapToGrid w:val="0"/>
              <w:spacing w:afterLines="50" w:after="156" w:line="400" w:lineRule="atLeast"/>
              <w:rPr>
                <w:sz w:val="24"/>
              </w:rPr>
            </w:pPr>
            <w:r>
              <w:rPr>
                <w:b/>
                <w:bCs/>
                <w:sz w:val="24"/>
              </w:rPr>
              <w:t>评价项目</w:t>
            </w:r>
            <w:r>
              <w:rPr>
                <w:sz w:val="24"/>
              </w:rPr>
              <w:t>（供参考）：评阅教师从以下几方面综合评价学生的毕业设计（论文）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选题：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>是否符合培养目标；体现学科、专业特点和教学计划的基本要求。达到综合训练的目的；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难度、份量是否适当。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能力：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>是否有查阅文献、综合归纳资料和综合运用知识的能力；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是否具备研究方案的设计能力、研究方法和手段的运用能力；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是否具备一定的外文与计算机应用能力。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设计（论文）质量：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1.</w:t>
            </w:r>
            <w:r>
              <w:rPr>
                <w:sz w:val="24"/>
              </w:rPr>
              <w:t>立论是否正确，论述是否充分，结构是否严谨合理；实验是否正确，设计、计算、分析处理是否科学；技术用语是否准确，符号是否统一，图表是否完备、整洁、正确，引文是否规范。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z w:val="24"/>
              </w:rPr>
              <w:t>文字是否通顺，有无观点提炼，综合概括能力如何；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3.</w:t>
            </w:r>
            <w:r>
              <w:rPr>
                <w:sz w:val="24"/>
              </w:rPr>
              <w:t>有无理论价值或实际应用价值，有无创新之处。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2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工作量：</w:t>
            </w:r>
          </w:p>
          <w:p w:rsidR="00F608EC" w:rsidRDefault="00B61DC7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  <w:r>
              <w:rPr>
                <w:sz w:val="24"/>
              </w:rPr>
              <w:t>工作量是否饱满，设计（论文）篇幅、图纸等是否达到规定要求。</w:t>
            </w:r>
          </w:p>
          <w:p w:rsidR="00F608EC" w:rsidRDefault="00F608EC">
            <w:pPr>
              <w:adjustRightInd w:val="0"/>
              <w:snapToGrid w:val="0"/>
              <w:spacing w:after="0" w:line="400" w:lineRule="atLeast"/>
              <w:ind w:firstLineChars="200" w:firstLine="480"/>
              <w:rPr>
                <w:sz w:val="24"/>
              </w:rPr>
            </w:pPr>
          </w:p>
          <w:p w:rsidR="00F608EC" w:rsidRDefault="00B61DC7">
            <w:pPr>
              <w:adjustRightInd w:val="0"/>
              <w:snapToGrid w:val="0"/>
              <w:spacing w:afterLines="50" w:after="156" w:line="400" w:lineRule="atLeast"/>
              <w:rPr>
                <w:sz w:val="24"/>
              </w:rPr>
            </w:pPr>
            <w:r>
              <w:rPr>
                <w:b/>
                <w:bCs/>
                <w:sz w:val="24"/>
              </w:rPr>
              <w:t>评阅意见及评分</w:t>
            </w:r>
            <w:r>
              <w:rPr>
                <w:sz w:val="24"/>
              </w:rPr>
              <w:t xml:space="preserve">    </w:t>
            </w:r>
          </w:p>
          <w:p w:rsidR="004113F1" w:rsidRDefault="004113F1" w:rsidP="004113F1">
            <w:pPr>
              <w:ind w:firstLineChars="200" w:firstLine="480"/>
              <w:rPr>
                <w:rFonts w:ascii="宋体" w:hAnsi="宋体" w:cs="宋体"/>
                <w:szCs w:val="21"/>
              </w:rPr>
            </w:pPr>
            <w:r w:rsidRPr="004113F1">
              <w:rPr>
                <w:rFonts w:hint="eastAsia"/>
                <w:sz w:val="24"/>
              </w:rPr>
              <w:t>该论文选题有一定特色，有一定新颖性和难度，比较符合专业培养目标和莞工实际需求；学生所表现出的研究能力良好；论文整体技术方案良好，全文表达一般，格式基本符合学校要求，作品有一定理论价值、应用价值和创新性；论文全文篇幅达标，论文工作量饱满。综上，认为本毕业论文整体表现良好，决定给予</w:t>
            </w:r>
            <w:r w:rsidRPr="004113F1">
              <w:rPr>
                <w:rFonts w:hint="eastAsia"/>
                <w:sz w:val="24"/>
              </w:rPr>
              <w:t>89</w:t>
            </w:r>
            <w:r w:rsidRPr="004113F1">
              <w:rPr>
                <w:rFonts w:hint="eastAsia"/>
                <w:sz w:val="24"/>
              </w:rPr>
              <w:t>分。</w:t>
            </w:r>
          </w:p>
          <w:p w:rsidR="004113F1" w:rsidRDefault="004113F1" w:rsidP="004113F1">
            <w:pPr>
              <w:jc w:val="left"/>
            </w:pPr>
          </w:p>
          <w:p w:rsidR="004113F1" w:rsidRPr="004113F1" w:rsidRDefault="004113F1" w:rsidP="004113F1">
            <w:pPr>
              <w:jc w:val="left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全文写作上存在一些问题，列举如下：</w:t>
            </w:r>
          </w:p>
          <w:p w:rsidR="004113F1" w:rsidRPr="004113F1" w:rsidRDefault="004113F1" w:rsidP="005A60F6">
            <w:pPr>
              <w:ind w:firstLineChars="200" w:firstLine="480"/>
              <w:jc w:val="left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1.</w:t>
            </w:r>
            <w:r w:rsidRPr="004113F1">
              <w:rPr>
                <w:rFonts w:hint="eastAsia"/>
                <w:sz w:val="24"/>
              </w:rPr>
              <w:tab/>
            </w:r>
            <w:r w:rsidRPr="004113F1">
              <w:rPr>
                <w:rFonts w:hint="eastAsia"/>
                <w:sz w:val="24"/>
              </w:rPr>
              <w:t>用词不规范不统一：如标题</w:t>
            </w:r>
            <w:r w:rsidRPr="004113F1">
              <w:rPr>
                <w:rFonts w:hint="eastAsia"/>
                <w:sz w:val="24"/>
              </w:rPr>
              <w:t>ios</w:t>
            </w:r>
            <w:r w:rsidRPr="004113F1">
              <w:rPr>
                <w:rFonts w:hint="eastAsia"/>
                <w:sz w:val="24"/>
              </w:rPr>
              <w:t>和</w:t>
            </w:r>
            <w:r w:rsidRPr="004113F1">
              <w:rPr>
                <w:rFonts w:hint="eastAsia"/>
                <w:sz w:val="24"/>
              </w:rPr>
              <w:t>Abstract</w:t>
            </w:r>
            <w:r w:rsidRPr="004113F1">
              <w:rPr>
                <w:rFonts w:hint="eastAsia"/>
                <w:sz w:val="24"/>
              </w:rPr>
              <w:t>里的</w:t>
            </w:r>
            <w:r w:rsidRPr="004113F1">
              <w:rPr>
                <w:rFonts w:hint="eastAsia"/>
                <w:sz w:val="24"/>
              </w:rPr>
              <w:t>IOS</w:t>
            </w:r>
            <w:r w:rsidRPr="004113F1">
              <w:rPr>
                <w:rFonts w:hint="eastAsia"/>
                <w:sz w:val="24"/>
              </w:rPr>
              <w:t>应统一为</w:t>
            </w:r>
            <w:r w:rsidRPr="004113F1">
              <w:rPr>
                <w:rFonts w:hint="eastAsia"/>
                <w:sz w:val="24"/>
              </w:rPr>
              <w:t>iOS</w:t>
            </w:r>
            <w:r w:rsidRPr="004113F1">
              <w:rPr>
                <w:rFonts w:hint="eastAsia"/>
                <w:sz w:val="24"/>
              </w:rPr>
              <w:t>，</w:t>
            </w:r>
            <w:r w:rsidRPr="004113F1">
              <w:rPr>
                <w:rFonts w:hint="eastAsia"/>
                <w:sz w:val="24"/>
              </w:rPr>
              <w:t>iphone</w:t>
            </w:r>
            <w:r w:rsidRPr="004113F1">
              <w:rPr>
                <w:rFonts w:hint="eastAsia"/>
                <w:sz w:val="24"/>
              </w:rPr>
              <w:t>应统一为</w:t>
            </w:r>
            <w:r w:rsidRPr="004113F1">
              <w:rPr>
                <w:rFonts w:hint="eastAsia"/>
                <w:sz w:val="24"/>
              </w:rPr>
              <w:t>iPhone</w:t>
            </w:r>
            <w:r w:rsidRPr="004113F1">
              <w:rPr>
                <w:rFonts w:hint="eastAsia"/>
                <w:sz w:val="24"/>
              </w:rPr>
              <w:t>，</w:t>
            </w:r>
            <w:r w:rsidRPr="004113F1">
              <w:rPr>
                <w:rFonts w:hint="eastAsia"/>
                <w:sz w:val="24"/>
              </w:rPr>
              <w:t>ipad</w:t>
            </w:r>
            <w:r w:rsidRPr="004113F1">
              <w:rPr>
                <w:rFonts w:hint="eastAsia"/>
                <w:sz w:val="24"/>
              </w:rPr>
              <w:t>、</w:t>
            </w:r>
            <w:r w:rsidRPr="004113F1">
              <w:rPr>
                <w:rFonts w:hint="eastAsia"/>
                <w:sz w:val="24"/>
              </w:rPr>
              <w:t>ipod</w:t>
            </w:r>
            <w:r w:rsidRPr="004113F1">
              <w:rPr>
                <w:rFonts w:hint="eastAsia"/>
                <w:sz w:val="24"/>
              </w:rPr>
              <w:t>、</w:t>
            </w:r>
            <w:r w:rsidRPr="004113F1">
              <w:rPr>
                <w:rFonts w:hint="eastAsia"/>
                <w:sz w:val="24"/>
              </w:rPr>
              <w:t>app store</w:t>
            </w:r>
            <w:r w:rsidRPr="004113F1">
              <w:rPr>
                <w:rFonts w:hint="eastAsia"/>
                <w:sz w:val="24"/>
              </w:rPr>
              <w:t>、</w:t>
            </w:r>
            <w:r w:rsidRPr="004113F1">
              <w:rPr>
                <w:rFonts w:hint="eastAsia"/>
                <w:sz w:val="24"/>
              </w:rPr>
              <w:t>Sqlite</w:t>
            </w:r>
            <w:r w:rsidRPr="004113F1">
              <w:rPr>
                <w:rFonts w:hint="eastAsia"/>
                <w:sz w:val="24"/>
              </w:rPr>
              <w:t>、</w:t>
            </w:r>
            <w:r w:rsidRPr="004113F1">
              <w:rPr>
                <w:rFonts w:hint="eastAsia"/>
                <w:sz w:val="24"/>
              </w:rPr>
              <w:t>mysql</w:t>
            </w:r>
            <w:r w:rsidRPr="004113F1">
              <w:rPr>
                <w:rFonts w:hint="eastAsia"/>
                <w:sz w:val="24"/>
              </w:rPr>
              <w:t>等也需要跟标准写法保持一致。“</w:t>
            </w:r>
            <w:r w:rsidRPr="004113F1">
              <w:rPr>
                <w:rFonts w:hint="eastAsia"/>
                <w:sz w:val="24"/>
              </w:rPr>
              <w:t>i</w:t>
            </w:r>
            <w:r w:rsidRPr="004113F1">
              <w:rPr>
                <w:rFonts w:hint="eastAsia"/>
                <w:sz w:val="24"/>
              </w:rPr>
              <w:t>”莞工、</w:t>
            </w:r>
            <w:r w:rsidRPr="004113F1">
              <w:rPr>
                <w:rFonts w:hint="eastAsia"/>
                <w:sz w:val="24"/>
              </w:rPr>
              <w:t>i</w:t>
            </w:r>
            <w:r w:rsidRPr="004113F1">
              <w:rPr>
                <w:rFonts w:hint="eastAsia"/>
                <w:sz w:val="24"/>
              </w:rPr>
              <w:t>莞工和</w:t>
            </w:r>
            <w:r w:rsidRPr="004113F1">
              <w:rPr>
                <w:rFonts w:hint="eastAsia"/>
                <w:sz w:val="24"/>
              </w:rPr>
              <w:t>I</w:t>
            </w:r>
            <w:r w:rsidRPr="004113F1">
              <w:rPr>
                <w:rFonts w:hint="eastAsia"/>
                <w:sz w:val="24"/>
              </w:rPr>
              <w:t>莞工等也要统一写法。</w:t>
            </w:r>
          </w:p>
          <w:p w:rsidR="004113F1" w:rsidRPr="004113F1" w:rsidRDefault="004113F1" w:rsidP="005A60F6">
            <w:pPr>
              <w:ind w:firstLineChars="200" w:firstLine="480"/>
              <w:jc w:val="left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2.</w:t>
            </w:r>
            <w:r w:rsidRPr="004113F1">
              <w:rPr>
                <w:rFonts w:hint="eastAsia"/>
                <w:sz w:val="24"/>
              </w:rPr>
              <w:tab/>
            </w:r>
            <w:r w:rsidRPr="004113F1">
              <w:rPr>
                <w:rFonts w:hint="eastAsia"/>
                <w:sz w:val="24"/>
              </w:rPr>
              <w:t>标点符号不正确：如名词并列应使用顿号“、”</w:t>
            </w:r>
            <w:r w:rsidRPr="004113F1">
              <w:rPr>
                <w:rFonts w:hint="eastAsia"/>
                <w:sz w:val="24"/>
              </w:rPr>
              <w:t>,</w:t>
            </w:r>
            <w:r w:rsidRPr="004113F1">
              <w:rPr>
                <w:rFonts w:hint="eastAsia"/>
                <w:sz w:val="24"/>
              </w:rPr>
              <w:t>正文括号应统一为中文，而非英文。</w:t>
            </w:r>
          </w:p>
          <w:p w:rsidR="004113F1" w:rsidRPr="004113F1" w:rsidRDefault="004113F1" w:rsidP="005A60F6">
            <w:pPr>
              <w:ind w:firstLineChars="200" w:firstLine="480"/>
              <w:jc w:val="left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lastRenderedPageBreak/>
              <w:t>3.</w:t>
            </w:r>
            <w:r w:rsidRPr="004113F1">
              <w:rPr>
                <w:rFonts w:hint="eastAsia"/>
                <w:sz w:val="24"/>
              </w:rPr>
              <w:tab/>
              <w:t>7.1</w:t>
            </w:r>
            <w:r w:rsidRPr="004113F1">
              <w:rPr>
                <w:rFonts w:hint="eastAsia"/>
                <w:sz w:val="24"/>
              </w:rPr>
              <w:t>测试环境：缺硬件环境和软件具体版本号。</w:t>
            </w:r>
          </w:p>
          <w:p w:rsidR="004113F1" w:rsidRPr="004113F1" w:rsidRDefault="004113F1" w:rsidP="004113F1">
            <w:pPr>
              <w:adjustRightInd w:val="0"/>
              <w:snapToGrid w:val="0"/>
              <w:spacing w:line="400" w:lineRule="atLeast"/>
              <w:ind w:firstLineChars="200" w:firstLine="480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4.</w:t>
            </w:r>
            <w:r w:rsidRPr="004113F1">
              <w:rPr>
                <w:rFonts w:hint="eastAsia"/>
                <w:sz w:val="24"/>
              </w:rPr>
              <w:tab/>
              <w:t xml:space="preserve">2.1.1 </w:t>
            </w:r>
            <w:r w:rsidRPr="004113F1">
              <w:rPr>
                <w:rFonts w:hint="eastAsia"/>
                <w:sz w:val="24"/>
              </w:rPr>
              <w:t>最后一句：“总之”字体错误。</w:t>
            </w:r>
          </w:p>
          <w:p w:rsidR="004113F1" w:rsidRPr="004113F1" w:rsidRDefault="004113F1" w:rsidP="004113F1">
            <w:pPr>
              <w:adjustRightInd w:val="0"/>
              <w:snapToGrid w:val="0"/>
              <w:spacing w:line="400" w:lineRule="atLeast"/>
              <w:ind w:firstLineChars="200" w:firstLine="480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5.</w:t>
            </w:r>
            <w:r w:rsidRPr="004113F1">
              <w:rPr>
                <w:rFonts w:hint="eastAsia"/>
                <w:sz w:val="24"/>
              </w:rPr>
              <w:tab/>
            </w:r>
            <w:r w:rsidRPr="004113F1">
              <w:rPr>
                <w:rFonts w:hint="eastAsia"/>
                <w:sz w:val="24"/>
              </w:rPr>
              <w:t>表</w:t>
            </w:r>
            <w:r w:rsidRPr="004113F1">
              <w:rPr>
                <w:rFonts w:hint="eastAsia"/>
                <w:sz w:val="24"/>
              </w:rPr>
              <w:t>2-1</w:t>
            </w:r>
            <w:r w:rsidRPr="004113F1">
              <w:rPr>
                <w:rFonts w:hint="eastAsia"/>
                <w:sz w:val="24"/>
              </w:rPr>
              <w:t>客户端开发环境表的表头不要和表体分在不同页面。</w:t>
            </w:r>
          </w:p>
          <w:p w:rsidR="004113F1" w:rsidRPr="004113F1" w:rsidRDefault="004113F1" w:rsidP="004113F1">
            <w:pPr>
              <w:adjustRightInd w:val="0"/>
              <w:snapToGrid w:val="0"/>
              <w:spacing w:line="400" w:lineRule="atLeast"/>
              <w:ind w:firstLineChars="200" w:firstLine="480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6.</w:t>
            </w:r>
            <w:r w:rsidRPr="004113F1">
              <w:rPr>
                <w:rFonts w:hint="eastAsia"/>
                <w:sz w:val="24"/>
              </w:rPr>
              <w:tab/>
            </w:r>
            <w:r w:rsidRPr="004113F1">
              <w:rPr>
                <w:rFonts w:hint="eastAsia"/>
                <w:sz w:val="24"/>
              </w:rPr>
              <w:t>很多段落开头没有空两格。</w:t>
            </w:r>
          </w:p>
          <w:p w:rsidR="004113F1" w:rsidRPr="004113F1" w:rsidRDefault="004113F1" w:rsidP="004113F1">
            <w:pPr>
              <w:adjustRightInd w:val="0"/>
              <w:snapToGrid w:val="0"/>
              <w:spacing w:line="400" w:lineRule="atLeast"/>
              <w:ind w:firstLineChars="200" w:firstLine="480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7.</w:t>
            </w:r>
            <w:r w:rsidRPr="004113F1">
              <w:rPr>
                <w:rFonts w:hint="eastAsia"/>
                <w:sz w:val="24"/>
              </w:rPr>
              <w:tab/>
              <w:t>3.2.5</w:t>
            </w:r>
            <w:r w:rsidRPr="004113F1">
              <w:rPr>
                <w:rFonts w:hint="eastAsia"/>
                <w:sz w:val="24"/>
              </w:rPr>
              <w:t>数据需求分析处只有（</w:t>
            </w:r>
            <w:r w:rsidRPr="004113F1">
              <w:rPr>
                <w:rFonts w:hint="eastAsia"/>
                <w:sz w:val="24"/>
              </w:rPr>
              <w:t>1</w:t>
            </w:r>
            <w:r w:rsidRPr="004113F1">
              <w:rPr>
                <w:rFonts w:hint="eastAsia"/>
                <w:sz w:val="24"/>
              </w:rPr>
              <w:t>）用户实体，疑似缺失内容。如果不写出其它非主要实体，则不能单列（</w:t>
            </w:r>
            <w:r w:rsidRPr="004113F1">
              <w:rPr>
                <w:rFonts w:hint="eastAsia"/>
                <w:sz w:val="24"/>
              </w:rPr>
              <w:t>1</w:t>
            </w:r>
            <w:r w:rsidRPr="004113F1">
              <w:rPr>
                <w:rFonts w:hint="eastAsia"/>
                <w:sz w:val="24"/>
              </w:rPr>
              <w:t>）。</w:t>
            </w:r>
          </w:p>
          <w:p w:rsidR="00F608EC" w:rsidRDefault="004113F1" w:rsidP="004113F1">
            <w:pPr>
              <w:adjustRightInd w:val="0"/>
              <w:snapToGrid w:val="0"/>
              <w:spacing w:line="400" w:lineRule="atLeast"/>
              <w:ind w:firstLineChars="200" w:firstLine="480"/>
              <w:rPr>
                <w:sz w:val="24"/>
              </w:rPr>
            </w:pPr>
            <w:r w:rsidRPr="004113F1">
              <w:rPr>
                <w:rFonts w:hint="eastAsia"/>
                <w:sz w:val="24"/>
              </w:rPr>
              <w:t>8.</w:t>
            </w:r>
            <w:r w:rsidRPr="004113F1">
              <w:rPr>
                <w:rFonts w:hint="eastAsia"/>
                <w:sz w:val="24"/>
              </w:rPr>
              <w:tab/>
            </w:r>
            <w:r w:rsidRPr="004113F1">
              <w:rPr>
                <w:rFonts w:hint="eastAsia"/>
                <w:sz w:val="24"/>
              </w:rPr>
              <w:t>图</w:t>
            </w:r>
            <w:r w:rsidRPr="004113F1">
              <w:rPr>
                <w:rFonts w:hint="eastAsia"/>
                <w:sz w:val="24"/>
              </w:rPr>
              <w:t>4-1</w:t>
            </w:r>
            <w:r w:rsidRPr="004113F1">
              <w:rPr>
                <w:rFonts w:hint="eastAsia"/>
                <w:sz w:val="24"/>
              </w:rPr>
              <w:t>系统架构图为截图，非矢量图，不清晰。建议用</w:t>
            </w:r>
            <w:r w:rsidRPr="004113F1">
              <w:rPr>
                <w:rFonts w:hint="eastAsia"/>
                <w:sz w:val="24"/>
              </w:rPr>
              <w:t>Visio</w:t>
            </w:r>
            <w:r w:rsidRPr="004113F1">
              <w:rPr>
                <w:rFonts w:hint="eastAsia"/>
                <w:sz w:val="24"/>
              </w:rPr>
              <w:t>重画。</w:t>
            </w:r>
          </w:p>
          <w:p w:rsidR="004113F1" w:rsidRDefault="004113F1" w:rsidP="004113F1">
            <w:pPr>
              <w:adjustRightInd w:val="0"/>
              <w:snapToGrid w:val="0"/>
              <w:spacing w:line="400" w:lineRule="atLeast"/>
              <w:rPr>
                <w:rFonts w:hint="eastAsia"/>
                <w:sz w:val="24"/>
              </w:rPr>
            </w:pPr>
          </w:p>
          <w:p w:rsidR="00F608EC" w:rsidRDefault="00B61DC7">
            <w:pPr>
              <w:adjustRightInd w:val="0"/>
              <w:snapToGrid w:val="0"/>
              <w:spacing w:line="400" w:lineRule="atLeast"/>
              <w:jc w:val="left"/>
              <w:rPr>
                <w:sz w:val="24"/>
              </w:rPr>
            </w:pPr>
            <w:r>
              <w:rPr>
                <w:sz w:val="24"/>
              </w:rPr>
              <w:t>（盲评）评阅教师成绩</w:t>
            </w:r>
            <w:r>
              <w:rPr>
                <w:sz w:val="24"/>
              </w:rPr>
              <w:t>:</w:t>
            </w:r>
            <w:r w:rsidR="004113F1">
              <w:rPr>
                <w:sz w:val="24"/>
              </w:rPr>
              <w:t xml:space="preserve"> 89.0</w:t>
            </w:r>
          </w:p>
        </w:tc>
      </w:tr>
    </w:tbl>
    <w:tbl>
      <w:tblPr>
        <w:tblW w:w="84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1477"/>
        <w:gridCol w:w="2262"/>
        <w:gridCol w:w="2225"/>
        <w:gridCol w:w="1000"/>
        <w:gridCol w:w="977"/>
      </w:tblGrid>
      <w:tr w:rsidR="00F608EC">
        <w:trPr>
          <w:trHeight w:val="10480"/>
          <w:jc w:val="center"/>
        </w:trPr>
        <w:tc>
          <w:tcPr>
            <w:tcW w:w="540" w:type="dxa"/>
            <w:vAlign w:val="center"/>
          </w:tcPr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lastRenderedPageBreak/>
              <w:t>毕业设计</w:t>
            </w:r>
          </w:p>
          <w:p w:rsidR="00F608EC" w:rsidRDefault="00B61DC7">
            <w:pPr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、</w:t>
            </w:r>
          </w:p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论文答辩专家组评语</w:t>
            </w:r>
          </w:p>
        </w:tc>
        <w:tc>
          <w:tcPr>
            <w:tcW w:w="7941" w:type="dxa"/>
            <w:gridSpan w:val="5"/>
          </w:tcPr>
          <w:p w:rsidR="00F608EC" w:rsidRDefault="00B61DC7">
            <w:pPr>
              <w:adjustRightInd w:val="0"/>
              <w:snapToGrid w:val="0"/>
              <w:spacing w:afterLines="50" w:after="156" w:line="400" w:lineRule="atLeast"/>
              <w:rPr>
                <w:sz w:val="24"/>
              </w:rPr>
            </w:pPr>
            <w:r>
              <w:rPr>
                <w:b/>
                <w:bCs/>
                <w:sz w:val="24"/>
              </w:rPr>
              <w:t>答辩组意见及评分</w:t>
            </w:r>
          </w:p>
          <w:p w:rsidR="005A60F6" w:rsidRPr="005A60F6" w:rsidRDefault="005A60F6" w:rsidP="005A60F6">
            <w:pPr>
              <w:snapToGrid w:val="0"/>
              <w:spacing w:after="0" w:line="400" w:lineRule="atLeast"/>
              <w:ind w:firstLineChars="200" w:firstLine="480"/>
              <w:rPr>
                <w:color w:val="000000" w:themeColor="text1"/>
                <w:sz w:val="24"/>
              </w:rPr>
            </w:pPr>
            <w:r w:rsidRPr="005A60F6">
              <w:rPr>
                <w:rFonts w:hint="eastAsia"/>
                <w:color w:val="000000" w:themeColor="text1"/>
                <w:sz w:val="24"/>
              </w:rPr>
              <w:t>验收讲述流畅有自信，系统功能较为完善。论文正文缺测试环境的硬件环境和软件具体版本号，</w:t>
            </w:r>
            <w:r w:rsidRPr="005A60F6">
              <w:rPr>
                <w:rFonts w:hint="eastAsia"/>
                <w:color w:val="000000" w:themeColor="text1"/>
                <w:sz w:val="24"/>
              </w:rPr>
              <w:t>iOS</w:t>
            </w:r>
            <w:r w:rsidRPr="005A60F6">
              <w:rPr>
                <w:rFonts w:hint="eastAsia"/>
                <w:color w:val="000000" w:themeColor="text1"/>
                <w:sz w:val="24"/>
              </w:rPr>
              <w:t>、</w:t>
            </w:r>
            <w:r w:rsidRPr="005A60F6">
              <w:rPr>
                <w:rFonts w:hint="eastAsia"/>
                <w:color w:val="000000" w:themeColor="text1"/>
                <w:sz w:val="24"/>
              </w:rPr>
              <w:t>iPad</w:t>
            </w:r>
            <w:r w:rsidRPr="005A60F6">
              <w:rPr>
                <w:rFonts w:hint="eastAsia"/>
                <w:color w:val="000000" w:themeColor="text1"/>
                <w:sz w:val="24"/>
              </w:rPr>
              <w:t>、</w:t>
            </w:r>
            <w:r w:rsidRPr="005A60F6">
              <w:rPr>
                <w:rFonts w:hint="eastAsia"/>
                <w:color w:val="000000" w:themeColor="text1"/>
                <w:sz w:val="24"/>
              </w:rPr>
              <w:t>iPhone</w:t>
            </w:r>
            <w:r w:rsidRPr="005A60F6">
              <w:rPr>
                <w:rFonts w:hint="eastAsia"/>
                <w:color w:val="000000" w:themeColor="text1"/>
                <w:sz w:val="24"/>
              </w:rPr>
              <w:t>、</w:t>
            </w:r>
            <w:r w:rsidRPr="005A60F6">
              <w:rPr>
                <w:rFonts w:hint="eastAsia"/>
                <w:color w:val="000000" w:themeColor="text1"/>
                <w:sz w:val="24"/>
              </w:rPr>
              <w:t>MySQL</w:t>
            </w:r>
            <w:r w:rsidRPr="005A60F6">
              <w:rPr>
                <w:rFonts w:hint="eastAsia"/>
                <w:color w:val="000000" w:themeColor="text1"/>
                <w:sz w:val="24"/>
              </w:rPr>
              <w:t>等的标注拼写方式不统一。工作量饱满，能较好回答老师提问，功能均实现并演示，验收通过。</w:t>
            </w:r>
          </w:p>
          <w:p w:rsidR="00F608EC" w:rsidRDefault="00F608EC">
            <w:pPr>
              <w:snapToGrid w:val="0"/>
              <w:spacing w:after="0" w:line="400" w:lineRule="atLeast"/>
              <w:rPr>
                <w:rFonts w:hint="eastAsia"/>
                <w:sz w:val="24"/>
              </w:rPr>
            </w:pPr>
          </w:p>
          <w:p w:rsidR="00F608EC" w:rsidRDefault="00B61DC7">
            <w:pPr>
              <w:snapToGrid w:val="0"/>
              <w:spacing w:after="0" w:line="400" w:lineRule="atLeast"/>
              <w:rPr>
                <w:sz w:val="24"/>
              </w:rPr>
            </w:pPr>
            <w:r>
              <w:rPr>
                <w:sz w:val="24"/>
              </w:rPr>
              <w:t>答辩成绩：</w:t>
            </w:r>
            <w:r w:rsidR="005A60F6">
              <w:rPr>
                <w:rFonts w:hint="eastAsia"/>
                <w:sz w:val="24"/>
              </w:rPr>
              <w:t>9</w:t>
            </w:r>
            <w:r w:rsidR="005A60F6">
              <w:rPr>
                <w:sz w:val="24"/>
              </w:rPr>
              <w:t>0.0</w:t>
            </w:r>
          </w:p>
          <w:p w:rsidR="00F608EC" w:rsidRDefault="00F608EC">
            <w:pPr>
              <w:snapToGrid w:val="0"/>
              <w:spacing w:after="0" w:line="400" w:lineRule="atLeast"/>
              <w:rPr>
                <w:sz w:val="24"/>
              </w:rPr>
            </w:pPr>
          </w:p>
          <w:p w:rsidR="00F608EC" w:rsidRDefault="00F608EC">
            <w:pPr>
              <w:snapToGrid w:val="0"/>
              <w:spacing w:after="0" w:line="400" w:lineRule="atLeast"/>
              <w:rPr>
                <w:sz w:val="24"/>
              </w:rPr>
            </w:pPr>
          </w:p>
          <w:p w:rsidR="00F608EC" w:rsidRDefault="00B61DC7">
            <w:pPr>
              <w:snapToGrid w:val="0"/>
              <w:spacing w:after="0" w:line="400" w:lineRule="atLeast"/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答辩组成员签名：</w:t>
            </w:r>
            <w:r w:rsidR="005A60F6">
              <w:rPr>
                <w:rFonts w:hint="eastAsia"/>
                <w:sz w:val="24"/>
              </w:rPr>
              <w:t>卢安，张剑，谭伟</w:t>
            </w:r>
          </w:p>
          <w:p w:rsidR="00F608EC" w:rsidRDefault="00B61DC7">
            <w:pPr>
              <w:snapToGrid w:val="0"/>
              <w:spacing w:after="0" w:line="400" w:lineRule="atLeas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F608EC" w:rsidRDefault="00B61DC7">
            <w:pPr>
              <w:snapToGrid w:val="0"/>
              <w:spacing w:after="0" w:line="400" w:lineRule="atLeas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</w:t>
            </w:r>
            <w:r w:rsidR="005A60F6">
              <w:rPr>
                <w:sz w:val="24"/>
              </w:rPr>
              <w:t>2020</w:t>
            </w:r>
            <w:r>
              <w:rPr>
                <w:sz w:val="24"/>
              </w:rPr>
              <w:t xml:space="preserve">  </w:t>
            </w:r>
            <w:r>
              <w:rPr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 w:rsidR="005A60F6">
              <w:rPr>
                <w:sz w:val="24"/>
              </w:rPr>
              <w:t>5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 w:rsidR="005A60F6">
              <w:rPr>
                <w:sz w:val="24"/>
              </w:rPr>
              <w:t>11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日</w:t>
            </w:r>
          </w:p>
        </w:tc>
      </w:tr>
      <w:tr w:rsidR="00F608EC">
        <w:trPr>
          <w:trHeight w:val="527"/>
          <w:jc w:val="center"/>
        </w:trPr>
        <w:tc>
          <w:tcPr>
            <w:tcW w:w="8481" w:type="dxa"/>
            <w:gridSpan w:val="6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b/>
                <w:bCs/>
                <w:sz w:val="24"/>
              </w:rPr>
              <w:t>毕业设计（论文）综合成绩</w:t>
            </w:r>
          </w:p>
        </w:tc>
      </w:tr>
      <w:tr w:rsidR="00F608EC">
        <w:trPr>
          <w:trHeight w:val="386"/>
          <w:jc w:val="center"/>
        </w:trPr>
        <w:tc>
          <w:tcPr>
            <w:tcW w:w="2017" w:type="dxa"/>
            <w:gridSpan w:val="2"/>
            <w:vMerge w:val="restart"/>
            <w:vAlign w:val="center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指导成绩</w:t>
            </w:r>
          </w:p>
          <w:p w:rsidR="00F608EC" w:rsidRDefault="00B61DC7" w:rsidP="008F02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（占</w:t>
            </w:r>
            <w:r w:rsidR="008F023F">
              <w:rPr>
                <w:sz w:val="24"/>
              </w:rPr>
              <w:t>2</w:t>
            </w:r>
            <w:r>
              <w:rPr>
                <w:sz w:val="24"/>
              </w:rPr>
              <w:t>0%</w:t>
            </w:r>
            <w:r>
              <w:rPr>
                <w:sz w:val="24"/>
              </w:rPr>
              <w:t>）</w:t>
            </w:r>
          </w:p>
        </w:tc>
        <w:tc>
          <w:tcPr>
            <w:tcW w:w="2262" w:type="dxa"/>
            <w:vMerge w:val="restart"/>
            <w:vAlign w:val="center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(</w:t>
            </w:r>
            <w:r>
              <w:rPr>
                <w:sz w:val="24"/>
              </w:rPr>
              <w:t>盲评</w:t>
            </w:r>
            <w:r>
              <w:rPr>
                <w:sz w:val="24"/>
              </w:rPr>
              <w:t>)</w:t>
            </w:r>
            <w:r>
              <w:rPr>
                <w:sz w:val="24"/>
              </w:rPr>
              <w:t>评阅成绩</w:t>
            </w:r>
          </w:p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（占</w:t>
            </w:r>
            <w:r>
              <w:rPr>
                <w:sz w:val="24"/>
              </w:rPr>
              <w:t>30%</w:t>
            </w:r>
            <w:r>
              <w:rPr>
                <w:sz w:val="24"/>
              </w:rPr>
              <w:t>）</w:t>
            </w:r>
          </w:p>
        </w:tc>
        <w:tc>
          <w:tcPr>
            <w:tcW w:w="2225" w:type="dxa"/>
            <w:vMerge w:val="restart"/>
            <w:vAlign w:val="center"/>
          </w:tcPr>
          <w:p w:rsidR="00814BE8" w:rsidRDefault="00B61DC7" w:rsidP="008F02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答辩成绩</w:t>
            </w:r>
          </w:p>
          <w:p w:rsidR="00F608EC" w:rsidRDefault="00B61DC7" w:rsidP="008F023F">
            <w:pPr>
              <w:jc w:val="center"/>
              <w:rPr>
                <w:sz w:val="24"/>
              </w:rPr>
            </w:pPr>
            <w:r>
              <w:rPr>
                <w:sz w:val="24"/>
              </w:rPr>
              <w:t>（占</w:t>
            </w:r>
            <w:r w:rsidR="008F023F">
              <w:rPr>
                <w:sz w:val="24"/>
              </w:rPr>
              <w:t>5</w:t>
            </w:r>
            <w:r>
              <w:rPr>
                <w:sz w:val="24"/>
              </w:rPr>
              <w:t>0%</w:t>
            </w:r>
            <w:r>
              <w:rPr>
                <w:sz w:val="24"/>
              </w:rPr>
              <w:t>）</w:t>
            </w:r>
          </w:p>
        </w:tc>
        <w:tc>
          <w:tcPr>
            <w:tcW w:w="1977" w:type="dxa"/>
            <w:gridSpan w:val="2"/>
            <w:vAlign w:val="center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综合成绩</w:t>
            </w:r>
          </w:p>
        </w:tc>
      </w:tr>
      <w:tr w:rsidR="00F608EC">
        <w:trPr>
          <w:trHeight w:val="694"/>
          <w:jc w:val="center"/>
        </w:trPr>
        <w:tc>
          <w:tcPr>
            <w:tcW w:w="2017" w:type="dxa"/>
            <w:gridSpan w:val="2"/>
            <w:vMerge/>
            <w:vAlign w:val="center"/>
          </w:tcPr>
          <w:p w:rsidR="00F608EC" w:rsidRDefault="00F608EC">
            <w:pPr>
              <w:jc w:val="center"/>
              <w:rPr>
                <w:sz w:val="24"/>
              </w:rPr>
            </w:pPr>
          </w:p>
        </w:tc>
        <w:tc>
          <w:tcPr>
            <w:tcW w:w="2262" w:type="dxa"/>
            <w:vMerge/>
            <w:vAlign w:val="center"/>
          </w:tcPr>
          <w:p w:rsidR="00F608EC" w:rsidRDefault="00F608EC">
            <w:pPr>
              <w:jc w:val="center"/>
              <w:rPr>
                <w:sz w:val="24"/>
              </w:rPr>
            </w:pPr>
          </w:p>
        </w:tc>
        <w:tc>
          <w:tcPr>
            <w:tcW w:w="2225" w:type="dxa"/>
            <w:vMerge/>
            <w:vAlign w:val="center"/>
          </w:tcPr>
          <w:p w:rsidR="00F608EC" w:rsidRDefault="00F608EC">
            <w:pPr>
              <w:jc w:val="center"/>
              <w:rPr>
                <w:sz w:val="24"/>
              </w:rPr>
            </w:pPr>
          </w:p>
        </w:tc>
        <w:tc>
          <w:tcPr>
            <w:tcW w:w="1000" w:type="dxa"/>
            <w:vAlign w:val="center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百分制</w:t>
            </w:r>
          </w:p>
        </w:tc>
        <w:tc>
          <w:tcPr>
            <w:tcW w:w="977" w:type="dxa"/>
            <w:vAlign w:val="center"/>
          </w:tcPr>
          <w:p w:rsidR="00F608EC" w:rsidRDefault="00B61DC7">
            <w:pPr>
              <w:jc w:val="center"/>
              <w:rPr>
                <w:sz w:val="24"/>
              </w:rPr>
            </w:pPr>
            <w:r>
              <w:rPr>
                <w:sz w:val="24"/>
              </w:rPr>
              <w:t>五级制</w:t>
            </w:r>
          </w:p>
        </w:tc>
      </w:tr>
      <w:tr w:rsidR="00F608EC">
        <w:trPr>
          <w:trHeight w:val="830"/>
          <w:jc w:val="center"/>
        </w:trPr>
        <w:tc>
          <w:tcPr>
            <w:tcW w:w="2017" w:type="dxa"/>
            <w:gridSpan w:val="2"/>
            <w:vAlign w:val="center"/>
          </w:tcPr>
          <w:p w:rsidR="00F608EC" w:rsidRDefault="005A60F6">
            <w:pPr>
              <w:jc w:val="center"/>
              <w:rPr>
                <w:sz w:val="24"/>
              </w:rPr>
            </w:pPr>
            <w:r>
              <w:rPr>
                <w:sz w:val="24"/>
              </w:rPr>
              <w:t>98.0</w:t>
            </w:r>
          </w:p>
        </w:tc>
        <w:tc>
          <w:tcPr>
            <w:tcW w:w="2262" w:type="dxa"/>
            <w:vAlign w:val="center"/>
          </w:tcPr>
          <w:p w:rsidR="00F608EC" w:rsidRDefault="005A60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</w:t>
            </w:r>
            <w:r>
              <w:rPr>
                <w:sz w:val="24"/>
              </w:rPr>
              <w:t>9.0</w:t>
            </w:r>
          </w:p>
        </w:tc>
        <w:tc>
          <w:tcPr>
            <w:tcW w:w="2225" w:type="dxa"/>
            <w:vAlign w:val="center"/>
          </w:tcPr>
          <w:p w:rsidR="00F608EC" w:rsidRDefault="005A60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0.0</w:t>
            </w:r>
          </w:p>
        </w:tc>
        <w:tc>
          <w:tcPr>
            <w:tcW w:w="1000" w:type="dxa"/>
            <w:vAlign w:val="center"/>
          </w:tcPr>
          <w:p w:rsidR="00F608EC" w:rsidRDefault="005A60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</w:t>
            </w:r>
            <w:r>
              <w:rPr>
                <w:sz w:val="24"/>
              </w:rPr>
              <w:t>1.0</w:t>
            </w:r>
          </w:p>
        </w:tc>
        <w:tc>
          <w:tcPr>
            <w:tcW w:w="977" w:type="dxa"/>
            <w:vAlign w:val="center"/>
          </w:tcPr>
          <w:p w:rsidR="00F608EC" w:rsidRDefault="005A60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优秀</w:t>
            </w:r>
            <w:bookmarkStart w:id="0" w:name="_GoBack"/>
            <w:bookmarkEnd w:id="0"/>
          </w:p>
        </w:tc>
      </w:tr>
    </w:tbl>
    <w:p w:rsidR="00F608EC" w:rsidRDefault="00F608EC"/>
    <w:sectPr w:rsidR="00F608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36C2" w:rsidRDefault="002936C2" w:rsidP="008F023F">
      <w:pPr>
        <w:spacing w:after="0" w:line="240" w:lineRule="auto"/>
      </w:pPr>
      <w:r>
        <w:separator/>
      </w:r>
    </w:p>
  </w:endnote>
  <w:endnote w:type="continuationSeparator" w:id="0">
    <w:p w:rsidR="002936C2" w:rsidRDefault="002936C2" w:rsidP="008F02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36C2" w:rsidRDefault="002936C2" w:rsidP="008F023F">
      <w:pPr>
        <w:spacing w:after="0" w:line="240" w:lineRule="auto"/>
      </w:pPr>
      <w:r>
        <w:separator/>
      </w:r>
    </w:p>
  </w:footnote>
  <w:footnote w:type="continuationSeparator" w:id="0">
    <w:p w:rsidR="002936C2" w:rsidRDefault="002936C2" w:rsidP="008F023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embedSystemFonts/>
  <w:bordersDoNotSurroundHeader/>
  <w:bordersDoNotSurroundFooter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50929"/>
    <w:rsid w:val="00023E7F"/>
    <w:rsid w:val="00243BCF"/>
    <w:rsid w:val="00262F7F"/>
    <w:rsid w:val="002936C2"/>
    <w:rsid w:val="002E11B0"/>
    <w:rsid w:val="00336065"/>
    <w:rsid w:val="00372DDB"/>
    <w:rsid w:val="00397481"/>
    <w:rsid w:val="004113F1"/>
    <w:rsid w:val="005115D9"/>
    <w:rsid w:val="005A60F6"/>
    <w:rsid w:val="006065EF"/>
    <w:rsid w:val="006152EA"/>
    <w:rsid w:val="00616357"/>
    <w:rsid w:val="006D325F"/>
    <w:rsid w:val="006F1649"/>
    <w:rsid w:val="00783AE4"/>
    <w:rsid w:val="00814BE8"/>
    <w:rsid w:val="008213C2"/>
    <w:rsid w:val="00834957"/>
    <w:rsid w:val="00884ADE"/>
    <w:rsid w:val="008B0783"/>
    <w:rsid w:val="008F023F"/>
    <w:rsid w:val="008F04CB"/>
    <w:rsid w:val="00957943"/>
    <w:rsid w:val="009C218C"/>
    <w:rsid w:val="00A23605"/>
    <w:rsid w:val="00B25671"/>
    <w:rsid w:val="00B61DC7"/>
    <w:rsid w:val="00B74DD8"/>
    <w:rsid w:val="00B84B8A"/>
    <w:rsid w:val="00BB4571"/>
    <w:rsid w:val="00C30E3A"/>
    <w:rsid w:val="00C739A5"/>
    <w:rsid w:val="00CA132E"/>
    <w:rsid w:val="00D27966"/>
    <w:rsid w:val="00D41F79"/>
    <w:rsid w:val="00DD7B8E"/>
    <w:rsid w:val="00E56456"/>
    <w:rsid w:val="00E90BBD"/>
    <w:rsid w:val="00EB579A"/>
    <w:rsid w:val="00F4008D"/>
    <w:rsid w:val="00F57616"/>
    <w:rsid w:val="00F608EC"/>
    <w:rsid w:val="00FA78B7"/>
    <w:rsid w:val="00FB7AFE"/>
    <w:rsid w:val="00FE00E4"/>
    <w:rsid w:val="00FF2267"/>
    <w:rsid w:val="04B81DA7"/>
    <w:rsid w:val="068906A7"/>
    <w:rsid w:val="0C4F1A32"/>
    <w:rsid w:val="17480E7E"/>
    <w:rsid w:val="19426475"/>
    <w:rsid w:val="19914C2B"/>
    <w:rsid w:val="1B2920BF"/>
    <w:rsid w:val="1EFB4D02"/>
    <w:rsid w:val="1F450929"/>
    <w:rsid w:val="265852C4"/>
    <w:rsid w:val="26623FFC"/>
    <w:rsid w:val="272A4CC9"/>
    <w:rsid w:val="2EF27594"/>
    <w:rsid w:val="303C17C0"/>
    <w:rsid w:val="31411D9F"/>
    <w:rsid w:val="335E6E53"/>
    <w:rsid w:val="3452139A"/>
    <w:rsid w:val="39D64211"/>
    <w:rsid w:val="3AE9006F"/>
    <w:rsid w:val="3C0C3909"/>
    <w:rsid w:val="42286F86"/>
    <w:rsid w:val="42A25F60"/>
    <w:rsid w:val="430B5A22"/>
    <w:rsid w:val="432E524C"/>
    <w:rsid w:val="47585C91"/>
    <w:rsid w:val="4C9D3697"/>
    <w:rsid w:val="4D4A0D75"/>
    <w:rsid w:val="544E4EF4"/>
    <w:rsid w:val="557E12F2"/>
    <w:rsid w:val="570470BA"/>
    <w:rsid w:val="58D76C80"/>
    <w:rsid w:val="5A83650E"/>
    <w:rsid w:val="5B896E11"/>
    <w:rsid w:val="5DDE2EDF"/>
    <w:rsid w:val="5FC200B6"/>
    <w:rsid w:val="6102136E"/>
    <w:rsid w:val="62742FFC"/>
    <w:rsid w:val="6AF65C1F"/>
    <w:rsid w:val="6B6724B5"/>
    <w:rsid w:val="6DD17577"/>
    <w:rsid w:val="70AA1DB6"/>
    <w:rsid w:val="72FF3507"/>
    <w:rsid w:val="751C4E0D"/>
    <w:rsid w:val="76161B7A"/>
    <w:rsid w:val="79484E48"/>
    <w:rsid w:val="7ABA3131"/>
    <w:rsid w:val="7B663CF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80C861E"/>
  <w15:docId w15:val="{9CF7C33A-2369-4158-8CEC-DD7586B53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spacing w:after="200" w:line="276" w:lineRule="auto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after="0" w:line="240" w:lineRule="auto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250</Words>
  <Characters>1427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奋斗的小鸟</dc:creator>
  <cp:lastModifiedBy>林 添</cp:lastModifiedBy>
  <cp:revision>6</cp:revision>
  <dcterms:created xsi:type="dcterms:W3CDTF">2020-04-17T09:13:00Z</dcterms:created>
  <dcterms:modified xsi:type="dcterms:W3CDTF">2020-05-14T03:08:00Z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  <property fmtid="{D5CDD505-2E9C-101B-9397-08002B2CF9AE}" pid="4" name="KSOProductBuildVer">
    <vt:lpwstr>2052-11.1.0.9564</vt:lpwstr>
  </property>
</Properties>
</file>