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FEB01" w14:textId="47C49632" w:rsidR="0096638D" w:rsidRPr="007105FA" w:rsidRDefault="006D195B" w:rsidP="0096638D">
      <w:pPr>
        <w:spacing w:line="276" w:lineRule="auto"/>
        <w:jc w:val="center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PAUL LINTON</w:t>
      </w:r>
    </w:p>
    <w:p w14:paraId="5BC2C511" w14:textId="77777777" w:rsidR="0096638D" w:rsidRPr="007105FA" w:rsidRDefault="0096638D" w:rsidP="0096638D">
      <w:pPr>
        <w:spacing w:line="360" w:lineRule="auto"/>
        <w:jc w:val="center"/>
        <w:rPr>
          <w:rFonts w:ascii="Garamond" w:hAnsi="Garamond"/>
          <w:b/>
          <w:sz w:val="23"/>
          <w:szCs w:val="23"/>
        </w:rPr>
      </w:pPr>
    </w:p>
    <w:p w14:paraId="43FAC743" w14:textId="277D9E23" w:rsidR="006D195B" w:rsidRPr="007105FA" w:rsidRDefault="006D195B" w:rsidP="0096638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Centre for Applied Vision Research</w:t>
      </w:r>
      <w:r w:rsidRPr="007105FA">
        <w:rPr>
          <w:rFonts w:ascii="Garamond" w:hAnsi="Garamond"/>
          <w:sz w:val="23"/>
          <w:szCs w:val="23"/>
        </w:rPr>
        <w:tab/>
      </w:r>
      <w:r w:rsidR="00620608" w:rsidRPr="007105FA">
        <w:rPr>
          <w:rFonts w:ascii="Garamond" w:hAnsi="Garamond"/>
          <w:sz w:val="23"/>
          <w:szCs w:val="23"/>
        </w:rPr>
        <w:t xml:space="preserve">Website: </w:t>
      </w:r>
      <w:hyperlink r:id="rId8" w:history="1">
        <w:r w:rsidR="00620608" w:rsidRPr="007105FA">
          <w:rPr>
            <w:rStyle w:val="Hyperlink"/>
            <w:rFonts w:ascii="Garamond" w:hAnsi="Garamond"/>
            <w:sz w:val="23"/>
            <w:szCs w:val="23"/>
          </w:rPr>
          <w:t>http://linton.vision</w:t>
        </w:r>
      </w:hyperlink>
    </w:p>
    <w:p w14:paraId="75F4EB5B" w14:textId="19AF97AE" w:rsidR="006D195B" w:rsidRPr="007105FA" w:rsidRDefault="006D195B" w:rsidP="0096638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City, University of London</w:t>
      </w:r>
      <w:r w:rsidRPr="007105FA">
        <w:rPr>
          <w:rFonts w:ascii="Garamond" w:hAnsi="Garamond"/>
          <w:sz w:val="23"/>
          <w:szCs w:val="23"/>
        </w:rPr>
        <w:tab/>
      </w:r>
      <w:r w:rsidR="00620608" w:rsidRPr="007105FA">
        <w:rPr>
          <w:rFonts w:ascii="Garamond" w:hAnsi="Garamond"/>
          <w:sz w:val="23"/>
          <w:szCs w:val="23"/>
        </w:rPr>
        <w:t xml:space="preserve">Email: </w:t>
      </w:r>
      <w:hyperlink r:id="rId9" w:history="1">
        <w:r w:rsidR="00620608" w:rsidRPr="007105FA">
          <w:rPr>
            <w:rStyle w:val="Hyperlink"/>
            <w:rFonts w:ascii="Garamond" w:hAnsi="Garamond"/>
            <w:sz w:val="23"/>
            <w:szCs w:val="23"/>
          </w:rPr>
          <w:t>paul@linton.vision</w:t>
        </w:r>
      </w:hyperlink>
    </w:p>
    <w:p w14:paraId="01253788" w14:textId="4E64F2C4" w:rsidR="006D195B" w:rsidRPr="007105FA" w:rsidRDefault="006D195B" w:rsidP="0096638D">
      <w:pPr>
        <w:tabs>
          <w:tab w:val="right" w:pos="5245"/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Northampton Square</w:t>
      </w:r>
      <w:r w:rsidR="0096638D" w:rsidRPr="007105FA">
        <w:rPr>
          <w:rFonts w:ascii="Garamond" w:hAnsi="Garamond"/>
          <w:sz w:val="23"/>
          <w:szCs w:val="23"/>
        </w:rPr>
        <w:tab/>
      </w:r>
      <w:r w:rsidR="0096638D" w:rsidRPr="007105FA">
        <w:rPr>
          <w:rFonts w:ascii="Garamond" w:hAnsi="Garamond"/>
          <w:sz w:val="23"/>
          <w:szCs w:val="23"/>
        </w:rPr>
        <w:tab/>
      </w:r>
      <w:r w:rsidR="00620608">
        <w:rPr>
          <w:rFonts w:ascii="Garamond" w:hAnsi="Garamond"/>
          <w:sz w:val="23"/>
          <w:szCs w:val="23"/>
        </w:rPr>
        <w:t xml:space="preserve">Twitter: </w:t>
      </w:r>
      <w:hyperlink r:id="rId10" w:history="1">
        <w:r w:rsidR="00620608" w:rsidRPr="00B82AB5">
          <w:rPr>
            <w:rStyle w:val="Hyperlink"/>
            <w:rFonts w:ascii="Garamond" w:hAnsi="Garamond"/>
            <w:sz w:val="23"/>
            <w:szCs w:val="23"/>
          </w:rPr>
          <w:t>@LintonVision</w:t>
        </w:r>
      </w:hyperlink>
    </w:p>
    <w:p w14:paraId="3945B01C" w14:textId="53C63038" w:rsidR="0096638D" w:rsidRPr="007105FA" w:rsidRDefault="006D195B" w:rsidP="0096638D">
      <w:pPr>
        <w:tabs>
          <w:tab w:val="right" w:pos="5245"/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London EC1V 0HB, UK</w:t>
      </w:r>
      <w:r w:rsidR="0096638D" w:rsidRPr="007105FA">
        <w:rPr>
          <w:rFonts w:ascii="Garamond" w:hAnsi="Garamond"/>
          <w:sz w:val="23"/>
          <w:szCs w:val="23"/>
        </w:rPr>
        <w:tab/>
      </w:r>
      <w:r w:rsidR="0096638D" w:rsidRPr="007105FA">
        <w:rPr>
          <w:rFonts w:ascii="Garamond" w:hAnsi="Garamond"/>
          <w:sz w:val="23"/>
          <w:szCs w:val="23"/>
        </w:rPr>
        <w:tab/>
      </w:r>
      <w:r w:rsidR="006A3A19">
        <w:rPr>
          <w:rFonts w:ascii="Garamond" w:hAnsi="Garamond"/>
          <w:sz w:val="23"/>
          <w:szCs w:val="23"/>
        </w:rPr>
        <w:t xml:space="preserve">Updated: </w:t>
      </w:r>
      <w:r w:rsidR="005968F9">
        <w:rPr>
          <w:rFonts w:ascii="Garamond" w:hAnsi="Garamond"/>
          <w:sz w:val="23"/>
          <w:szCs w:val="23"/>
        </w:rPr>
        <w:t>Sep</w:t>
      </w:r>
      <w:r w:rsidR="006A3A19">
        <w:rPr>
          <w:rFonts w:ascii="Garamond" w:hAnsi="Garamond"/>
          <w:sz w:val="23"/>
          <w:szCs w:val="23"/>
        </w:rPr>
        <w:t>t</w:t>
      </w:r>
      <w:r w:rsidR="005968F9">
        <w:rPr>
          <w:rFonts w:ascii="Garamond" w:hAnsi="Garamond"/>
          <w:sz w:val="23"/>
          <w:szCs w:val="23"/>
        </w:rPr>
        <w:t xml:space="preserve"> 2020</w:t>
      </w:r>
    </w:p>
    <w:p w14:paraId="45653AE1" w14:textId="08051A4F" w:rsidR="0096638D" w:rsidRPr="007105FA" w:rsidRDefault="0096638D" w:rsidP="00D400FF">
      <w:pPr>
        <w:tabs>
          <w:tab w:val="right" w:pos="9020"/>
        </w:tabs>
        <w:spacing w:line="480" w:lineRule="auto"/>
        <w:rPr>
          <w:rFonts w:ascii="Garamond" w:hAnsi="Garamond"/>
          <w:sz w:val="23"/>
          <w:szCs w:val="23"/>
        </w:rPr>
      </w:pPr>
    </w:p>
    <w:p w14:paraId="55DCEB95" w14:textId="0399D45E" w:rsidR="006D195B" w:rsidRPr="007105FA" w:rsidRDefault="0096638D" w:rsidP="0096638D">
      <w:pPr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CURRENT POSITION</w:t>
      </w:r>
    </w:p>
    <w:p w14:paraId="4F56B3EA" w14:textId="0BBCD1A2" w:rsidR="006D195B" w:rsidRPr="007105FA" w:rsidRDefault="006D195B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5884AE34" w14:textId="77777777" w:rsidR="007A1ADF" w:rsidRPr="00F32C15" w:rsidRDefault="007A1ADF" w:rsidP="007A1AD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b/>
          <w:sz w:val="23"/>
          <w:szCs w:val="23"/>
        </w:rPr>
        <w:t>Centre for Applied Vision Research</w:t>
      </w:r>
      <w:r w:rsidRPr="00F32C15">
        <w:rPr>
          <w:rFonts w:ascii="Garamond" w:hAnsi="Garamond"/>
          <w:sz w:val="23"/>
          <w:szCs w:val="23"/>
        </w:rPr>
        <w:t>, City, University of London</w:t>
      </w:r>
      <w:r w:rsidRPr="00F32C15">
        <w:rPr>
          <w:rFonts w:ascii="Garamond" w:hAnsi="Garamond"/>
          <w:sz w:val="23"/>
          <w:szCs w:val="23"/>
        </w:rPr>
        <w:tab/>
        <w:t>2016 –</w:t>
      </w:r>
      <w:r>
        <w:rPr>
          <w:rFonts w:ascii="Garamond" w:hAnsi="Garamond"/>
          <w:sz w:val="23"/>
          <w:szCs w:val="23"/>
        </w:rPr>
        <w:t xml:space="preserve"> 2020</w:t>
      </w:r>
    </w:p>
    <w:p w14:paraId="751BF733" w14:textId="77777777" w:rsidR="007A1ADF" w:rsidRPr="00F32C15" w:rsidRDefault="007A1ADF" w:rsidP="007A1AD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PhD Candidate in Vision Science</w:t>
      </w:r>
      <w:r>
        <w:rPr>
          <w:rFonts w:ascii="Garamond" w:hAnsi="Garamond"/>
          <w:sz w:val="23"/>
          <w:szCs w:val="23"/>
        </w:rPr>
        <w:t xml:space="preserve"> (Passed, subject to Minor Corrections)</w:t>
      </w:r>
      <w:r w:rsidRPr="00F32C15">
        <w:rPr>
          <w:rFonts w:ascii="Garamond" w:hAnsi="Garamond"/>
          <w:sz w:val="23"/>
          <w:szCs w:val="23"/>
        </w:rPr>
        <w:tab/>
        <w:t>London, UK</w:t>
      </w:r>
    </w:p>
    <w:p w14:paraId="4CE75876" w14:textId="77777777" w:rsidR="007A1ADF" w:rsidRPr="00F32C15" w:rsidRDefault="007A1ADF" w:rsidP="007A1ADF">
      <w:pPr>
        <w:spacing w:line="276" w:lineRule="auto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 xml:space="preserve">Dissertation: “Do We See Scale?” </w:t>
      </w:r>
    </w:p>
    <w:p w14:paraId="6239874C" w14:textId="77777777" w:rsidR="007A1ADF" w:rsidRDefault="007A1ADF" w:rsidP="007A1ADF">
      <w:pPr>
        <w:spacing w:line="276" w:lineRule="auto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Supervisors: Prof. Christopher Tyler</w:t>
      </w:r>
      <w:r w:rsidRPr="006C07C4">
        <w:rPr>
          <w:rFonts w:ascii="Garamond" w:hAnsi="Garamond"/>
          <w:sz w:val="23"/>
          <w:szCs w:val="23"/>
          <w:vertAlign w:val="superscript"/>
        </w:rPr>
        <w:t>1</w:t>
      </w:r>
      <w:r w:rsidRPr="00F32C15">
        <w:rPr>
          <w:rFonts w:ascii="Garamond" w:hAnsi="Garamond"/>
          <w:sz w:val="23"/>
          <w:szCs w:val="23"/>
        </w:rPr>
        <w:t xml:space="preserve"> and </w:t>
      </w:r>
      <w:proofErr w:type="spellStart"/>
      <w:r w:rsidRPr="00F32C15">
        <w:rPr>
          <w:rFonts w:ascii="Garamond" w:hAnsi="Garamond"/>
          <w:sz w:val="23"/>
          <w:szCs w:val="23"/>
        </w:rPr>
        <w:t>Dr.</w:t>
      </w:r>
      <w:proofErr w:type="spellEnd"/>
      <w:r w:rsidRPr="00F32C15">
        <w:rPr>
          <w:rFonts w:ascii="Garamond" w:hAnsi="Garamond"/>
          <w:sz w:val="23"/>
          <w:szCs w:val="23"/>
        </w:rPr>
        <w:t xml:space="preserve"> Simon Grant</w:t>
      </w:r>
    </w:p>
    <w:p w14:paraId="5408660B" w14:textId="77777777" w:rsidR="007A1ADF" w:rsidRDefault="007A1ADF" w:rsidP="007A1ADF">
      <w:pPr>
        <w:spacing w:line="276" w:lineRule="auto"/>
        <w:ind w:firstLine="284"/>
        <w:rPr>
          <w:rFonts w:ascii="Garamond" w:hAnsi="Garamond"/>
          <w:sz w:val="23"/>
          <w:szCs w:val="23"/>
        </w:rPr>
      </w:pPr>
      <w:r w:rsidRPr="006C07C4">
        <w:rPr>
          <w:rFonts w:ascii="Garamond" w:hAnsi="Garamond"/>
          <w:sz w:val="23"/>
          <w:szCs w:val="23"/>
          <w:vertAlign w:val="superscript"/>
        </w:rPr>
        <w:t>1</w:t>
      </w:r>
      <w:r w:rsidRPr="00E52EC5">
        <w:rPr>
          <w:rFonts w:ascii="Garamond" w:hAnsi="Garamond"/>
          <w:sz w:val="23"/>
          <w:szCs w:val="23"/>
        </w:rPr>
        <w:t>Head of Brain Imaging, Smith-Kettlewell Eye Research Institute, San Francisco</w:t>
      </w:r>
    </w:p>
    <w:p w14:paraId="6B6BF8A1" w14:textId="77777777" w:rsidR="00E52EC5" w:rsidRPr="007105FA" w:rsidRDefault="00E52EC5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222D85D1" w14:textId="14B31E1B" w:rsidR="0096638D" w:rsidRPr="007105FA" w:rsidRDefault="00D400FF" w:rsidP="0096638D">
      <w:pPr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PAST POSITIONS</w:t>
      </w:r>
    </w:p>
    <w:p w14:paraId="46830733" w14:textId="0B40E2A3" w:rsidR="0096638D" w:rsidRPr="007105FA" w:rsidRDefault="0096638D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4DC28B1A" w14:textId="66D583BE" w:rsidR="000A23AE" w:rsidRPr="007105FA" w:rsidRDefault="000A23AE" w:rsidP="000A23AE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Facebook Reality Labs</w:t>
      </w:r>
      <w:r w:rsidR="00F57F1A" w:rsidRPr="007105FA">
        <w:rPr>
          <w:rFonts w:ascii="Garamond" w:hAnsi="Garamond"/>
          <w:sz w:val="23"/>
          <w:szCs w:val="23"/>
        </w:rPr>
        <w:t xml:space="preserve"> </w:t>
      </w:r>
      <w:r w:rsidRPr="007105FA">
        <w:rPr>
          <w:rFonts w:ascii="Garamond" w:hAnsi="Garamond"/>
          <w:sz w:val="23"/>
          <w:szCs w:val="23"/>
        </w:rPr>
        <w:tab/>
        <w:t>Sept – Dec 2018</w:t>
      </w:r>
    </w:p>
    <w:p w14:paraId="2DD57B74" w14:textId="2A5DE739" w:rsidR="00A91A85" w:rsidRPr="007105FA" w:rsidRDefault="00790584" w:rsidP="00A91A85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PhD Research Intern, </w:t>
      </w:r>
      <w:r w:rsidR="008A0157" w:rsidRPr="007105FA">
        <w:rPr>
          <w:rFonts w:ascii="Garamond" w:hAnsi="Garamond"/>
          <w:sz w:val="23"/>
          <w:szCs w:val="23"/>
        </w:rPr>
        <w:t>Display Systems Research</w:t>
      </w:r>
      <w:r w:rsidR="00A36D85" w:rsidRPr="007105FA">
        <w:rPr>
          <w:rFonts w:ascii="Garamond" w:hAnsi="Garamond"/>
          <w:sz w:val="23"/>
          <w:szCs w:val="23"/>
        </w:rPr>
        <w:t xml:space="preserve"> (DeepFocus Team)</w:t>
      </w:r>
      <w:r w:rsidRPr="007105FA">
        <w:rPr>
          <w:rFonts w:ascii="Garamond" w:hAnsi="Garamond"/>
          <w:sz w:val="23"/>
          <w:szCs w:val="23"/>
        </w:rPr>
        <w:tab/>
      </w:r>
      <w:r w:rsidR="000A23AE" w:rsidRPr="007105FA">
        <w:rPr>
          <w:rFonts w:ascii="Garamond" w:hAnsi="Garamond"/>
          <w:sz w:val="23"/>
          <w:szCs w:val="23"/>
        </w:rPr>
        <w:t>Redmond, WA</w:t>
      </w:r>
    </w:p>
    <w:p w14:paraId="609506B1" w14:textId="5F2942F7" w:rsidR="008A0157" w:rsidRPr="007105FA" w:rsidRDefault="008A0157" w:rsidP="000562E0">
      <w:pPr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Vision </w:t>
      </w:r>
      <w:r w:rsidR="00C17490" w:rsidRPr="007105FA">
        <w:rPr>
          <w:rFonts w:ascii="Garamond" w:hAnsi="Garamond"/>
          <w:sz w:val="23"/>
          <w:szCs w:val="23"/>
        </w:rPr>
        <w:t>S</w:t>
      </w:r>
      <w:r w:rsidRPr="007105FA">
        <w:rPr>
          <w:rFonts w:ascii="Garamond" w:hAnsi="Garamond"/>
          <w:sz w:val="23"/>
          <w:szCs w:val="23"/>
        </w:rPr>
        <w:t xml:space="preserve">cientist on Artificial Intelligence </w:t>
      </w:r>
      <w:r w:rsidR="00537DC9" w:rsidRPr="007105FA">
        <w:rPr>
          <w:rFonts w:ascii="Garamond" w:hAnsi="Garamond"/>
          <w:sz w:val="23"/>
          <w:szCs w:val="23"/>
        </w:rPr>
        <w:t>for V</w:t>
      </w:r>
      <w:r w:rsidR="00D818E1" w:rsidRPr="007105FA">
        <w:rPr>
          <w:rFonts w:ascii="Garamond" w:hAnsi="Garamond"/>
          <w:sz w:val="23"/>
          <w:szCs w:val="23"/>
        </w:rPr>
        <w:t xml:space="preserve">irtual </w:t>
      </w:r>
      <w:r w:rsidR="0098781C" w:rsidRPr="007105FA">
        <w:rPr>
          <w:rFonts w:ascii="Garamond" w:hAnsi="Garamond"/>
          <w:sz w:val="23"/>
          <w:szCs w:val="23"/>
        </w:rPr>
        <w:t xml:space="preserve">and Augmented </w:t>
      </w:r>
      <w:r w:rsidR="00537DC9" w:rsidRPr="007105FA">
        <w:rPr>
          <w:rFonts w:ascii="Garamond" w:hAnsi="Garamond"/>
          <w:sz w:val="23"/>
          <w:szCs w:val="23"/>
        </w:rPr>
        <w:t>R</w:t>
      </w:r>
      <w:r w:rsidR="00D818E1" w:rsidRPr="007105FA">
        <w:rPr>
          <w:rFonts w:ascii="Garamond" w:hAnsi="Garamond"/>
          <w:sz w:val="23"/>
          <w:szCs w:val="23"/>
        </w:rPr>
        <w:t>eality</w:t>
      </w:r>
    </w:p>
    <w:p w14:paraId="24E54C67" w14:textId="413C2809" w:rsidR="00B844A9" w:rsidRPr="007105FA" w:rsidRDefault="00FE6119" w:rsidP="000562E0">
      <w:pPr>
        <w:spacing w:line="276" w:lineRule="auto"/>
        <w:rPr>
          <w:rFonts w:ascii="Garamond" w:hAnsi="Garamond"/>
          <w:sz w:val="23"/>
          <w:szCs w:val="23"/>
        </w:rPr>
      </w:pPr>
      <w:hyperlink r:id="rId11" w:history="1">
        <w:r w:rsidR="008A0157" w:rsidRPr="007105FA">
          <w:rPr>
            <w:rStyle w:val="Hyperlink"/>
            <w:rFonts w:ascii="Garamond" w:hAnsi="Garamond"/>
            <w:sz w:val="23"/>
            <w:szCs w:val="23"/>
          </w:rPr>
          <w:t>https://tech.fb.com/introducing-deepfocus/</w:t>
        </w:r>
      </w:hyperlink>
    </w:p>
    <w:p w14:paraId="5A49B754" w14:textId="77777777" w:rsidR="00897668" w:rsidRPr="007105FA" w:rsidRDefault="00897668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418F01AF" w14:textId="7ECB439E" w:rsidR="0095170D" w:rsidRPr="007105FA" w:rsidRDefault="0095170D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Department of Architecture, University of Cambridge</w:t>
      </w:r>
      <w:r w:rsidRPr="007105FA">
        <w:rPr>
          <w:rFonts w:ascii="Garamond" w:hAnsi="Garamond"/>
          <w:sz w:val="23"/>
          <w:szCs w:val="23"/>
        </w:rPr>
        <w:tab/>
        <w:t>2014 – 2017</w:t>
      </w:r>
    </w:p>
    <w:p w14:paraId="26407C07" w14:textId="3709CC24" w:rsidR="0095170D" w:rsidRPr="007105FA" w:rsidRDefault="0095170D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Invited Critic for 2nd Year Design Studio</w:t>
      </w:r>
      <w:r w:rsidRPr="007105FA">
        <w:rPr>
          <w:rFonts w:ascii="Garamond" w:hAnsi="Garamond"/>
          <w:sz w:val="23"/>
          <w:szCs w:val="23"/>
        </w:rPr>
        <w:tab/>
        <w:t>Cambridge, UK</w:t>
      </w:r>
    </w:p>
    <w:p w14:paraId="070E102B" w14:textId="77777777" w:rsidR="0095170D" w:rsidRPr="007105FA" w:rsidRDefault="0095170D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1691D831" w14:textId="3BC5497A" w:rsidR="00D400FF" w:rsidRPr="007105FA" w:rsidRDefault="00D400FF" w:rsidP="00D400F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Faculty of Law, University of Oxford</w:t>
      </w:r>
      <w:r w:rsidRPr="007105FA">
        <w:rPr>
          <w:rFonts w:ascii="Garamond" w:hAnsi="Garamond"/>
          <w:sz w:val="23"/>
          <w:szCs w:val="23"/>
        </w:rPr>
        <w:tab/>
        <w:t>2011 – 2015</w:t>
      </w:r>
    </w:p>
    <w:p w14:paraId="741F946F" w14:textId="46EADF48" w:rsidR="00D400FF" w:rsidRPr="007105FA" w:rsidRDefault="00D400FF" w:rsidP="00D400F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Non-Stipendiary Lecturer in Moral and Political Philosophy</w:t>
      </w:r>
      <w:r w:rsidRPr="007105FA">
        <w:rPr>
          <w:rFonts w:ascii="Garamond" w:hAnsi="Garamond"/>
          <w:sz w:val="23"/>
          <w:szCs w:val="23"/>
        </w:rPr>
        <w:tab/>
        <w:t>Oxford, UK</w:t>
      </w:r>
    </w:p>
    <w:p w14:paraId="5A735BB3" w14:textId="1AA0B46D" w:rsidR="00D400FF" w:rsidRPr="007105FA" w:rsidRDefault="00D400FF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67932E7B" w14:textId="18461593" w:rsidR="00D400FF" w:rsidRPr="007105FA" w:rsidRDefault="00D400FF" w:rsidP="00D400F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Department of Philosophy, University College London</w:t>
      </w:r>
      <w:r w:rsidRPr="007105FA">
        <w:rPr>
          <w:rFonts w:ascii="Garamond" w:hAnsi="Garamond"/>
          <w:sz w:val="23"/>
          <w:szCs w:val="23"/>
        </w:rPr>
        <w:tab/>
      </w:r>
      <w:r w:rsidR="004C6DF9" w:rsidRPr="007105FA">
        <w:rPr>
          <w:rFonts w:ascii="Garamond" w:hAnsi="Garamond"/>
          <w:sz w:val="23"/>
          <w:szCs w:val="23"/>
        </w:rPr>
        <w:t xml:space="preserve">Jan – Aug </w:t>
      </w:r>
      <w:r w:rsidRPr="007105FA">
        <w:rPr>
          <w:rFonts w:ascii="Garamond" w:hAnsi="Garamond"/>
          <w:sz w:val="23"/>
          <w:szCs w:val="23"/>
        </w:rPr>
        <w:t>2014</w:t>
      </w:r>
    </w:p>
    <w:p w14:paraId="146B1468" w14:textId="2B9C14D7" w:rsidR="00D400FF" w:rsidRPr="007105FA" w:rsidRDefault="00D400FF" w:rsidP="00D400F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Teaching Fellow in Philosophy</w:t>
      </w:r>
      <w:r w:rsidRPr="007105FA">
        <w:rPr>
          <w:rFonts w:ascii="Garamond" w:hAnsi="Garamond"/>
          <w:sz w:val="23"/>
          <w:szCs w:val="23"/>
        </w:rPr>
        <w:tab/>
        <w:t>London, UK</w:t>
      </w:r>
    </w:p>
    <w:p w14:paraId="22366AAE" w14:textId="77777777" w:rsidR="00D400FF" w:rsidRPr="007105FA" w:rsidRDefault="00D400FF" w:rsidP="0096638D">
      <w:pPr>
        <w:spacing w:line="276" w:lineRule="auto"/>
        <w:rPr>
          <w:rFonts w:ascii="Garamond" w:hAnsi="Garamond"/>
          <w:sz w:val="23"/>
          <w:szCs w:val="23"/>
        </w:rPr>
      </w:pPr>
    </w:p>
    <w:p w14:paraId="503B3FE7" w14:textId="4D37604E" w:rsidR="00D400FF" w:rsidRPr="007105FA" w:rsidRDefault="00D400FF" w:rsidP="00D400FF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St Hilda’s College, University of Oxford</w:t>
      </w:r>
      <w:r w:rsidR="002E50B2" w:rsidRPr="007105FA">
        <w:rPr>
          <w:rFonts w:ascii="Garamond" w:hAnsi="Garamond"/>
          <w:sz w:val="23"/>
          <w:szCs w:val="23"/>
        </w:rPr>
        <w:tab/>
        <w:t>2012 – 2013</w:t>
      </w:r>
    </w:p>
    <w:p w14:paraId="77C56568" w14:textId="7106062E" w:rsidR="0095170D" w:rsidRPr="007105FA" w:rsidRDefault="00D400FF" w:rsidP="006378F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Stipendiary Lecturer</w:t>
      </w:r>
      <w:r w:rsidR="00840408" w:rsidRPr="007105FA">
        <w:rPr>
          <w:rFonts w:ascii="Garamond" w:hAnsi="Garamond"/>
          <w:sz w:val="23"/>
          <w:szCs w:val="23"/>
        </w:rPr>
        <w:t xml:space="preserve"> and </w:t>
      </w:r>
      <w:r w:rsidR="00E87AE5" w:rsidRPr="007105FA">
        <w:rPr>
          <w:rFonts w:ascii="Garamond" w:hAnsi="Garamond"/>
          <w:sz w:val="23"/>
          <w:szCs w:val="23"/>
        </w:rPr>
        <w:t xml:space="preserve">Tutor </w:t>
      </w:r>
      <w:r w:rsidR="00234317" w:rsidRPr="007105FA">
        <w:rPr>
          <w:rFonts w:ascii="Garamond" w:hAnsi="Garamond"/>
          <w:sz w:val="23"/>
          <w:szCs w:val="23"/>
        </w:rPr>
        <w:t>in Law</w:t>
      </w:r>
      <w:r w:rsidRPr="007105FA">
        <w:rPr>
          <w:rFonts w:ascii="Garamond" w:hAnsi="Garamond"/>
          <w:sz w:val="23"/>
          <w:szCs w:val="23"/>
        </w:rPr>
        <w:tab/>
        <w:t>Oxford, UK</w:t>
      </w:r>
    </w:p>
    <w:p w14:paraId="508389A8" w14:textId="77777777" w:rsidR="000562E0" w:rsidRPr="007105FA" w:rsidRDefault="000562E0" w:rsidP="006378F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6AD04722" w14:textId="0C542E82" w:rsidR="0095170D" w:rsidRPr="007105FA" w:rsidRDefault="0095170D" w:rsidP="0095170D">
      <w:pPr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EDUCATION</w:t>
      </w:r>
    </w:p>
    <w:p w14:paraId="1D420F44" w14:textId="77777777" w:rsidR="0095170D" w:rsidRPr="007105FA" w:rsidRDefault="0095170D" w:rsidP="0095170D">
      <w:pPr>
        <w:spacing w:line="276" w:lineRule="auto"/>
        <w:rPr>
          <w:rFonts w:ascii="Garamond" w:hAnsi="Garamond"/>
          <w:sz w:val="23"/>
          <w:szCs w:val="23"/>
        </w:rPr>
      </w:pPr>
    </w:p>
    <w:p w14:paraId="0A5069B1" w14:textId="54F7B821" w:rsidR="0095170D" w:rsidRPr="007105FA" w:rsidRDefault="0095170D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Faculty of Law, University of Oxford</w:t>
      </w:r>
      <w:r w:rsidRPr="007105FA">
        <w:rPr>
          <w:rFonts w:ascii="Garamond" w:hAnsi="Garamond"/>
          <w:sz w:val="23"/>
          <w:szCs w:val="23"/>
        </w:rPr>
        <w:tab/>
        <w:t>2010 – 2015</w:t>
      </w:r>
    </w:p>
    <w:p w14:paraId="49F35170" w14:textId="521D36B9" w:rsidR="0095170D" w:rsidRPr="007105FA" w:rsidRDefault="0095170D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DPhil</w:t>
      </w:r>
      <w:r w:rsidR="007B5257" w:rsidRPr="007105FA">
        <w:rPr>
          <w:rFonts w:ascii="Garamond" w:hAnsi="Garamond"/>
          <w:sz w:val="23"/>
          <w:szCs w:val="23"/>
        </w:rPr>
        <w:t xml:space="preserve"> Candidate in Legal </w:t>
      </w:r>
      <w:r w:rsidR="00923843" w:rsidRPr="007105FA">
        <w:rPr>
          <w:rFonts w:ascii="Garamond" w:hAnsi="Garamond"/>
          <w:sz w:val="23"/>
          <w:szCs w:val="23"/>
        </w:rPr>
        <w:t>Philosophy</w:t>
      </w:r>
      <w:r w:rsidR="007B5257" w:rsidRPr="007105FA">
        <w:rPr>
          <w:rFonts w:ascii="Garamond" w:hAnsi="Garamond"/>
          <w:sz w:val="23"/>
          <w:szCs w:val="23"/>
        </w:rPr>
        <w:t xml:space="preserve"> [</w:t>
      </w:r>
      <w:r w:rsidR="00C80F1F" w:rsidRPr="007105FA">
        <w:rPr>
          <w:rFonts w:ascii="Garamond" w:hAnsi="Garamond"/>
          <w:sz w:val="23"/>
          <w:szCs w:val="23"/>
        </w:rPr>
        <w:t>n</w:t>
      </w:r>
      <w:r w:rsidR="007B5257" w:rsidRPr="007105FA">
        <w:rPr>
          <w:rFonts w:ascii="Garamond" w:hAnsi="Garamond"/>
          <w:sz w:val="23"/>
          <w:szCs w:val="23"/>
        </w:rPr>
        <w:t>ot submitted</w:t>
      </w:r>
      <w:r w:rsidR="006576E8" w:rsidRPr="007105FA">
        <w:rPr>
          <w:rFonts w:ascii="Garamond" w:hAnsi="Garamond"/>
          <w:sz w:val="23"/>
          <w:szCs w:val="23"/>
        </w:rPr>
        <w:t xml:space="preserve"> due to </w:t>
      </w:r>
      <w:r w:rsidR="00AE0449" w:rsidRPr="007105FA">
        <w:rPr>
          <w:rFonts w:ascii="Garamond" w:hAnsi="Garamond"/>
          <w:sz w:val="23"/>
          <w:szCs w:val="23"/>
        </w:rPr>
        <w:t>switch</w:t>
      </w:r>
      <w:r w:rsidR="000C3F42" w:rsidRPr="007105FA">
        <w:rPr>
          <w:rFonts w:ascii="Garamond" w:hAnsi="Garamond"/>
          <w:sz w:val="23"/>
          <w:szCs w:val="23"/>
        </w:rPr>
        <w:t xml:space="preserve"> to </w:t>
      </w:r>
      <w:r w:rsidR="007903E3" w:rsidRPr="007105FA">
        <w:rPr>
          <w:rFonts w:ascii="Garamond" w:hAnsi="Garamond"/>
          <w:sz w:val="23"/>
          <w:szCs w:val="23"/>
        </w:rPr>
        <w:t>vision science</w:t>
      </w:r>
      <w:r w:rsidR="007B5257" w:rsidRPr="007105FA">
        <w:rPr>
          <w:rFonts w:ascii="Garamond" w:hAnsi="Garamond"/>
          <w:sz w:val="23"/>
          <w:szCs w:val="23"/>
        </w:rPr>
        <w:t>]</w:t>
      </w:r>
      <w:r w:rsidRPr="007105FA">
        <w:rPr>
          <w:rFonts w:ascii="Garamond" w:hAnsi="Garamond"/>
          <w:sz w:val="23"/>
          <w:szCs w:val="23"/>
        </w:rPr>
        <w:tab/>
        <w:t>Oxford, UK</w:t>
      </w:r>
    </w:p>
    <w:p w14:paraId="168820FD" w14:textId="436EA046" w:rsidR="0095170D" w:rsidRPr="007105FA" w:rsidRDefault="002C70DB" w:rsidP="0095170D">
      <w:pPr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Supervisors: Prof. Jeremy Waldron, Prof. Sir Tony Atkinson</w:t>
      </w:r>
      <w:r w:rsidR="00FF5470">
        <w:rPr>
          <w:rFonts w:ascii="Garamond" w:hAnsi="Garamond"/>
          <w:sz w:val="23"/>
          <w:szCs w:val="23"/>
        </w:rPr>
        <w:t>,</w:t>
      </w:r>
      <w:r w:rsidRPr="007105FA">
        <w:rPr>
          <w:rFonts w:ascii="Garamond" w:hAnsi="Garamond"/>
          <w:sz w:val="23"/>
          <w:szCs w:val="23"/>
        </w:rPr>
        <w:t xml:space="preserve"> </w:t>
      </w:r>
      <w:r w:rsidR="00FF5470" w:rsidRPr="007105FA">
        <w:rPr>
          <w:rFonts w:ascii="Garamond" w:hAnsi="Garamond"/>
          <w:sz w:val="23"/>
          <w:szCs w:val="23"/>
        </w:rPr>
        <w:t xml:space="preserve">Prof. Derek Parfit </w:t>
      </w:r>
    </w:p>
    <w:p w14:paraId="6005BDB9" w14:textId="77777777" w:rsidR="002C70DB" w:rsidRPr="007105FA" w:rsidRDefault="002C70DB" w:rsidP="0095170D">
      <w:pPr>
        <w:tabs>
          <w:tab w:val="right" w:pos="9020"/>
        </w:tabs>
        <w:spacing w:line="276" w:lineRule="auto"/>
        <w:rPr>
          <w:rFonts w:ascii="Garamond" w:hAnsi="Garamond"/>
          <w:b/>
          <w:sz w:val="23"/>
          <w:szCs w:val="23"/>
        </w:rPr>
      </w:pPr>
    </w:p>
    <w:p w14:paraId="7F664194" w14:textId="35264796" w:rsidR="0095170D" w:rsidRPr="007105FA" w:rsidRDefault="0095170D" w:rsidP="0095170D">
      <w:pPr>
        <w:tabs>
          <w:tab w:val="right" w:pos="9020"/>
        </w:tabs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New York University</w:t>
      </w:r>
      <w:r w:rsidR="007B5257" w:rsidRPr="007105FA">
        <w:rPr>
          <w:rFonts w:ascii="Garamond" w:hAnsi="Garamond"/>
          <w:b/>
          <w:sz w:val="23"/>
          <w:szCs w:val="23"/>
        </w:rPr>
        <w:t xml:space="preserve">, Cross-Registration </w:t>
      </w:r>
      <w:r w:rsidR="006B69C5" w:rsidRPr="007105FA">
        <w:rPr>
          <w:rFonts w:ascii="Garamond" w:hAnsi="Garamond"/>
          <w:b/>
          <w:sz w:val="23"/>
          <w:szCs w:val="23"/>
        </w:rPr>
        <w:t xml:space="preserve">at </w:t>
      </w:r>
      <w:r w:rsidR="007B5257" w:rsidRPr="007105FA">
        <w:rPr>
          <w:rFonts w:ascii="Garamond" w:hAnsi="Garamond"/>
          <w:b/>
          <w:sz w:val="23"/>
          <w:szCs w:val="23"/>
        </w:rPr>
        <w:t>Harvard and Columbia</w:t>
      </w:r>
      <w:r w:rsidRPr="007105FA">
        <w:rPr>
          <w:rFonts w:ascii="Garamond" w:hAnsi="Garamond"/>
          <w:b/>
          <w:sz w:val="23"/>
          <w:szCs w:val="23"/>
        </w:rPr>
        <w:tab/>
      </w:r>
      <w:r w:rsidRPr="007105FA">
        <w:rPr>
          <w:rFonts w:ascii="Garamond" w:hAnsi="Garamond"/>
          <w:sz w:val="23"/>
          <w:szCs w:val="23"/>
        </w:rPr>
        <w:t>2008</w:t>
      </w:r>
      <w:r w:rsidR="00E55E5B" w:rsidRPr="007105FA">
        <w:rPr>
          <w:rFonts w:ascii="Garamond" w:hAnsi="Garamond"/>
          <w:sz w:val="23"/>
          <w:szCs w:val="23"/>
        </w:rPr>
        <w:t xml:space="preserve"> – </w:t>
      </w:r>
      <w:r w:rsidRPr="007105FA">
        <w:rPr>
          <w:rFonts w:ascii="Garamond" w:hAnsi="Garamond"/>
          <w:sz w:val="23"/>
          <w:szCs w:val="23"/>
        </w:rPr>
        <w:t>2011</w:t>
      </w:r>
    </w:p>
    <w:p w14:paraId="10EEC966" w14:textId="7FA01E2C" w:rsidR="0095170D" w:rsidRPr="007105FA" w:rsidRDefault="007B5257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Postgraduate Coursework in Philosophy and Economics</w:t>
      </w:r>
      <w:r w:rsidR="0095170D" w:rsidRPr="007105FA">
        <w:rPr>
          <w:rFonts w:ascii="Garamond" w:hAnsi="Garamond"/>
          <w:sz w:val="23"/>
          <w:szCs w:val="23"/>
        </w:rPr>
        <w:tab/>
        <w:t>New York, NY</w:t>
      </w:r>
    </w:p>
    <w:p w14:paraId="19C052B9" w14:textId="6A512E07" w:rsidR="0095170D" w:rsidRPr="007105FA" w:rsidRDefault="007B5257" w:rsidP="0095170D">
      <w:pPr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3.9 GPA out of 4.0.      </w:t>
      </w:r>
      <w:r w:rsidR="0095170D" w:rsidRPr="007105FA">
        <w:rPr>
          <w:rFonts w:ascii="Garamond" w:hAnsi="Garamond"/>
          <w:sz w:val="23"/>
          <w:szCs w:val="23"/>
        </w:rPr>
        <w:t>Supervisor: Prof. Amartya Sen (Harvard</w:t>
      </w:r>
      <w:r w:rsidR="00D530FC" w:rsidRPr="007105FA">
        <w:rPr>
          <w:rFonts w:ascii="Garamond" w:hAnsi="Garamond"/>
          <w:sz w:val="23"/>
          <w:szCs w:val="23"/>
        </w:rPr>
        <w:t>)</w:t>
      </w:r>
      <w:r w:rsidR="003868B6" w:rsidRPr="007105FA">
        <w:rPr>
          <w:rFonts w:ascii="Garamond" w:hAnsi="Garamond"/>
          <w:sz w:val="23"/>
          <w:szCs w:val="23"/>
        </w:rPr>
        <w:t xml:space="preserve"> </w:t>
      </w:r>
    </w:p>
    <w:p w14:paraId="3BE536AD" w14:textId="77777777" w:rsidR="00CE4DF2" w:rsidRPr="007105FA" w:rsidRDefault="00CE4DF2" w:rsidP="007B5257">
      <w:pPr>
        <w:tabs>
          <w:tab w:val="right" w:pos="9020"/>
        </w:tabs>
        <w:spacing w:line="276" w:lineRule="auto"/>
        <w:rPr>
          <w:rFonts w:ascii="Garamond" w:hAnsi="Garamond"/>
          <w:b/>
          <w:sz w:val="23"/>
          <w:szCs w:val="23"/>
        </w:rPr>
      </w:pPr>
    </w:p>
    <w:p w14:paraId="7FD8DE7E" w14:textId="1AC9699C" w:rsidR="007B5257" w:rsidRPr="007105FA" w:rsidRDefault="00FC25A3" w:rsidP="007B5257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Lincoln</w:t>
      </w:r>
      <w:r w:rsidR="0095170D" w:rsidRPr="007105FA">
        <w:rPr>
          <w:rFonts w:ascii="Garamond" w:hAnsi="Garamond"/>
          <w:b/>
          <w:sz w:val="23"/>
          <w:szCs w:val="23"/>
        </w:rPr>
        <w:t xml:space="preserve"> College, University of Oxford</w:t>
      </w:r>
      <w:r w:rsidR="0095170D" w:rsidRPr="007105FA">
        <w:rPr>
          <w:rFonts w:ascii="Garamond" w:hAnsi="Garamond"/>
          <w:sz w:val="23"/>
          <w:szCs w:val="23"/>
        </w:rPr>
        <w:tab/>
      </w:r>
      <w:r w:rsidRPr="007105FA">
        <w:rPr>
          <w:rFonts w:ascii="Garamond" w:hAnsi="Garamond"/>
          <w:sz w:val="23"/>
          <w:szCs w:val="23"/>
        </w:rPr>
        <w:t>2004</w:t>
      </w:r>
      <w:r w:rsidR="0095170D" w:rsidRPr="007105FA">
        <w:rPr>
          <w:rFonts w:ascii="Garamond" w:hAnsi="Garamond"/>
          <w:sz w:val="23"/>
          <w:szCs w:val="23"/>
        </w:rPr>
        <w:t xml:space="preserve"> –</w:t>
      </w:r>
      <w:r w:rsidRPr="007105FA">
        <w:rPr>
          <w:rFonts w:ascii="Garamond" w:hAnsi="Garamond"/>
          <w:sz w:val="23"/>
          <w:szCs w:val="23"/>
        </w:rPr>
        <w:t xml:space="preserve"> 2008</w:t>
      </w:r>
    </w:p>
    <w:p w14:paraId="3B1B31F8" w14:textId="5AFA2F0A" w:rsidR="0095170D" w:rsidRPr="007105FA" w:rsidRDefault="002E50B2" w:rsidP="0095170D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BA Law with European Law</w:t>
      </w:r>
      <w:r w:rsidR="00EE4E37" w:rsidRPr="007105FA">
        <w:rPr>
          <w:rFonts w:ascii="Garamond" w:hAnsi="Garamond"/>
          <w:sz w:val="23"/>
          <w:szCs w:val="23"/>
        </w:rPr>
        <w:t>,</w:t>
      </w:r>
      <w:r w:rsidRPr="007105FA">
        <w:rPr>
          <w:rFonts w:ascii="Garamond" w:hAnsi="Garamond"/>
          <w:sz w:val="23"/>
          <w:szCs w:val="23"/>
        </w:rPr>
        <w:t xml:space="preserve"> </w:t>
      </w:r>
      <w:r w:rsidR="00F43A9F" w:rsidRPr="007105FA">
        <w:rPr>
          <w:rFonts w:ascii="Garamond" w:hAnsi="Garamond"/>
          <w:sz w:val="23"/>
          <w:szCs w:val="23"/>
        </w:rPr>
        <w:t xml:space="preserve">and </w:t>
      </w:r>
      <w:r w:rsidRPr="007105FA">
        <w:rPr>
          <w:rFonts w:ascii="Garamond" w:hAnsi="Garamond"/>
          <w:sz w:val="23"/>
          <w:szCs w:val="23"/>
        </w:rPr>
        <w:t xml:space="preserve">Erasmus Visiting Student Leiden University </w:t>
      </w:r>
      <w:r w:rsidR="007B5257" w:rsidRPr="007105FA">
        <w:rPr>
          <w:rFonts w:ascii="Garamond" w:hAnsi="Garamond"/>
          <w:sz w:val="23"/>
          <w:szCs w:val="23"/>
        </w:rPr>
        <w:tab/>
      </w:r>
      <w:r w:rsidR="0095170D" w:rsidRPr="007105FA">
        <w:rPr>
          <w:rFonts w:ascii="Garamond" w:hAnsi="Garamond"/>
          <w:sz w:val="23"/>
          <w:szCs w:val="23"/>
        </w:rPr>
        <w:t>Oxford, UK</w:t>
      </w:r>
    </w:p>
    <w:p w14:paraId="5A4A0856" w14:textId="5051934E" w:rsidR="007A1ADF" w:rsidRPr="00F32C15" w:rsidRDefault="007A1ADF" w:rsidP="007A1ADF">
      <w:pPr>
        <w:spacing w:line="276" w:lineRule="auto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Gluckstein Scholar (2008), Hanbury Scholar (2007), Exhibitioner (2006)</w:t>
      </w:r>
    </w:p>
    <w:p w14:paraId="0DF3B0D8" w14:textId="77777777" w:rsidR="00C14864" w:rsidRPr="00F32C15" w:rsidRDefault="00C14864" w:rsidP="00C14864">
      <w:pPr>
        <w:spacing w:line="276" w:lineRule="auto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b/>
          <w:sz w:val="23"/>
          <w:szCs w:val="23"/>
        </w:rPr>
        <w:lastRenderedPageBreak/>
        <w:t>PUBLICATIONS</w:t>
      </w:r>
    </w:p>
    <w:p w14:paraId="58D3F6B4" w14:textId="77777777" w:rsidR="00C14864" w:rsidRPr="00F32C15" w:rsidRDefault="00C14864" w:rsidP="00C14864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56AC45FC" w14:textId="77777777" w:rsidR="00C14864" w:rsidRPr="00F32C15" w:rsidRDefault="00C14864" w:rsidP="00C14864">
      <w:pPr>
        <w:spacing w:line="276" w:lineRule="auto"/>
        <w:rPr>
          <w:rFonts w:ascii="Garamond" w:hAnsi="Garamond"/>
          <w:b/>
          <w:sz w:val="23"/>
          <w:szCs w:val="23"/>
        </w:rPr>
      </w:pPr>
      <w:r w:rsidRPr="00F32C15">
        <w:rPr>
          <w:rFonts w:ascii="Garamond" w:hAnsi="Garamond"/>
          <w:b/>
          <w:sz w:val="23"/>
          <w:szCs w:val="23"/>
        </w:rPr>
        <w:t>BOOK</w:t>
      </w:r>
    </w:p>
    <w:p w14:paraId="2A05B249" w14:textId="77777777" w:rsidR="00C14864" w:rsidRPr="00F32C15" w:rsidRDefault="00C14864" w:rsidP="00C14864">
      <w:pPr>
        <w:tabs>
          <w:tab w:val="right" w:pos="9020"/>
        </w:tabs>
        <w:spacing w:line="276" w:lineRule="auto"/>
        <w:jc w:val="both"/>
        <w:rPr>
          <w:rStyle w:val="Hyperlink"/>
          <w:rFonts w:ascii="Garamond" w:hAnsi="Garamond"/>
          <w:sz w:val="23"/>
          <w:szCs w:val="23"/>
        </w:rPr>
      </w:pPr>
    </w:p>
    <w:p w14:paraId="379556EA" w14:textId="77777777" w:rsidR="00C14864" w:rsidRPr="00F32C15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Linton, P., </w:t>
      </w:r>
      <w:r w:rsidRPr="00F32C15">
        <w:rPr>
          <w:rFonts w:ascii="Garamond" w:hAnsi="Garamond"/>
          <w:i/>
          <w:sz w:val="23"/>
          <w:szCs w:val="23"/>
        </w:rPr>
        <w:t>The Perception and Cognition of Visual Space</w:t>
      </w:r>
      <w:r w:rsidRPr="00F32C15">
        <w:rPr>
          <w:rFonts w:ascii="Garamond" w:hAnsi="Garamond"/>
          <w:sz w:val="23"/>
          <w:szCs w:val="23"/>
        </w:rPr>
        <w:t xml:space="preserve"> (Palgrave Macmillan, 2017)</w:t>
      </w:r>
    </w:p>
    <w:p w14:paraId="773411EA" w14:textId="763C5497" w:rsidR="00C14864" w:rsidRPr="00F32C15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 </w:t>
      </w:r>
      <w:r w:rsidRPr="00F32C15">
        <w:rPr>
          <w:rFonts w:ascii="Garamond" w:hAnsi="Garamond"/>
          <w:sz w:val="23"/>
          <w:szCs w:val="23"/>
        </w:rPr>
        <w:tab/>
      </w:r>
      <w:hyperlink r:id="rId12" w:history="1">
        <w:r w:rsidRPr="00F32C15">
          <w:rPr>
            <w:rStyle w:val="Hyperlink"/>
            <w:rFonts w:ascii="Garamond" w:hAnsi="Garamond"/>
            <w:sz w:val="23"/>
            <w:szCs w:val="23"/>
          </w:rPr>
          <w:t>https://www.palgrave.com/us/book/9783319662923</w:t>
        </w:r>
      </w:hyperlink>
      <w:r w:rsidRPr="00F32C15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3,500</w:t>
      </w:r>
      <w:r w:rsidRPr="00F32C15">
        <w:rPr>
          <w:rFonts w:ascii="Garamond" w:hAnsi="Garamond"/>
          <w:sz w:val="23"/>
          <w:szCs w:val="23"/>
        </w:rPr>
        <w:t xml:space="preserve"> downloads (as of </w:t>
      </w:r>
      <w:r>
        <w:rPr>
          <w:rFonts w:ascii="Garamond" w:hAnsi="Garamond"/>
          <w:sz w:val="23"/>
          <w:szCs w:val="23"/>
        </w:rPr>
        <w:t>September</w:t>
      </w:r>
      <w:r w:rsidRPr="00F32C15">
        <w:rPr>
          <w:rFonts w:ascii="Garamond" w:hAnsi="Garamond"/>
          <w:sz w:val="23"/>
          <w:szCs w:val="23"/>
        </w:rPr>
        <w:t xml:space="preserve"> 20</w:t>
      </w:r>
      <w:r>
        <w:rPr>
          <w:rFonts w:ascii="Garamond" w:hAnsi="Garamond"/>
          <w:sz w:val="23"/>
          <w:szCs w:val="23"/>
        </w:rPr>
        <w:t>20</w:t>
      </w:r>
      <w:r w:rsidRPr="00F32C15">
        <w:rPr>
          <w:rFonts w:ascii="Garamond" w:hAnsi="Garamond"/>
          <w:sz w:val="23"/>
          <w:szCs w:val="23"/>
        </w:rPr>
        <w:t>)</w:t>
      </w:r>
    </w:p>
    <w:p w14:paraId="23A04614" w14:textId="77777777" w:rsidR="00C14864" w:rsidRPr="00F32C15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</w:p>
    <w:p w14:paraId="56AD41B5" w14:textId="77777777" w:rsidR="00C14864" w:rsidRPr="00096E89" w:rsidRDefault="00C14864" w:rsidP="00C14864">
      <w:pPr>
        <w:ind w:left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Single authored 176-page book arguing </w:t>
      </w:r>
      <w:r>
        <w:rPr>
          <w:rFonts w:ascii="Garamond" w:hAnsi="Garamond"/>
          <w:sz w:val="23"/>
          <w:szCs w:val="23"/>
        </w:rPr>
        <w:t>that</w:t>
      </w:r>
      <w:r w:rsidRPr="00F32C15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 xml:space="preserve">our experience of visual space reflects two distinct processes: perception and cognition, and that the integration of depth cues operates at the level of cognition. </w:t>
      </w:r>
      <w:r w:rsidRPr="00F32C15">
        <w:rPr>
          <w:rFonts w:ascii="Garamond" w:hAnsi="Garamond"/>
          <w:sz w:val="23"/>
          <w:szCs w:val="23"/>
        </w:rPr>
        <w:t xml:space="preserve">Reviewed in </w:t>
      </w:r>
      <w:r w:rsidRPr="00096E89">
        <w:rPr>
          <w:rFonts w:ascii="Garamond" w:hAnsi="Garamond"/>
          <w:i/>
          <w:sz w:val="23"/>
          <w:szCs w:val="23"/>
        </w:rPr>
        <w:t>Perception</w:t>
      </w:r>
      <w:r w:rsidRPr="00096E89">
        <w:rPr>
          <w:rFonts w:ascii="Garamond" w:hAnsi="Garamond"/>
          <w:sz w:val="23"/>
          <w:szCs w:val="23"/>
        </w:rPr>
        <w:t xml:space="preserve"> by Prof. Casper </w:t>
      </w:r>
      <w:proofErr w:type="spellStart"/>
      <w:r w:rsidRPr="00096E89">
        <w:rPr>
          <w:rFonts w:ascii="Garamond" w:hAnsi="Garamond"/>
          <w:sz w:val="23"/>
          <w:szCs w:val="23"/>
        </w:rPr>
        <w:t>Erkelens</w:t>
      </w:r>
      <w:proofErr w:type="spellEnd"/>
      <w:r w:rsidRPr="00096E89">
        <w:rPr>
          <w:rFonts w:ascii="Garamond" w:hAnsi="Garamond"/>
          <w:sz w:val="23"/>
          <w:szCs w:val="23"/>
        </w:rPr>
        <w:t xml:space="preserve"> (Emeritus Head of Physics and Astronomy at Utrecht University) as “a valuable contribution to the scientific literature on visual perception.”</w:t>
      </w:r>
      <w:r>
        <w:rPr>
          <w:rFonts w:ascii="Garamond" w:hAnsi="Garamond"/>
          <w:sz w:val="23"/>
          <w:szCs w:val="23"/>
        </w:rPr>
        <w:t xml:space="preserve"> R</w:t>
      </w:r>
      <w:r w:rsidRPr="00915DD8">
        <w:rPr>
          <w:rFonts w:ascii="Garamond" w:hAnsi="Garamond"/>
          <w:sz w:val="23"/>
          <w:szCs w:val="23"/>
        </w:rPr>
        <w:t>eview</w:t>
      </w:r>
      <w:r w:rsidRPr="00096E89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 xml:space="preserve">available </w:t>
      </w:r>
      <w:r w:rsidRPr="00096E89">
        <w:rPr>
          <w:rFonts w:ascii="Garamond" w:hAnsi="Garamond"/>
          <w:sz w:val="23"/>
          <w:szCs w:val="23"/>
        </w:rPr>
        <w:t xml:space="preserve">at: </w:t>
      </w:r>
      <w:hyperlink r:id="rId13" w:history="1">
        <w:r w:rsidRPr="00096E89">
          <w:rPr>
            <w:rStyle w:val="Hyperlink"/>
            <w:rFonts w:ascii="Garamond" w:hAnsi="Garamond"/>
            <w:sz w:val="23"/>
            <w:szCs w:val="23"/>
          </w:rPr>
          <w:t>https://journals.sagepub.com/doi/10.1177/0301006618793311</w:t>
        </w:r>
      </w:hyperlink>
      <w:r w:rsidRPr="00096E89">
        <w:rPr>
          <w:rFonts w:ascii="Garamond" w:hAnsi="Garamond"/>
          <w:sz w:val="23"/>
          <w:szCs w:val="23"/>
        </w:rPr>
        <w:t xml:space="preserve"> </w:t>
      </w:r>
    </w:p>
    <w:p w14:paraId="4FBEB1CB" w14:textId="77777777" w:rsidR="00C14864" w:rsidRPr="00096E89" w:rsidRDefault="00C14864" w:rsidP="00C14864">
      <w:pPr>
        <w:ind w:left="284"/>
        <w:jc w:val="both"/>
        <w:rPr>
          <w:rFonts w:ascii="Garamond" w:hAnsi="Garamond"/>
          <w:sz w:val="23"/>
          <w:szCs w:val="23"/>
        </w:rPr>
      </w:pPr>
    </w:p>
    <w:p w14:paraId="61B787F2" w14:textId="77777777" w:rsidR="00C14864" w:rsidRPr="00096E89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  <w:r w:rsidRPr="00096E89">
        <w:rPr>
          <w:rFonts w:ascii="Garamond" w:hAnsi="Garamond"/>
          <w:sz w:val="23"/>
          <w:szCs w:val="23"/>
        </w:rPr>
        <w:t xml:space="preserve">Serialised for a week </w:t>
      </w:r>
      <w:r>
        <w:rPr>
          <w:rFonts w:ascii="Garamond" w:hAnsi="Garamond"/>
          <w:sz w:val="23"/>
          <w:szCs w:val="23"/>
        </w:rPr>
        <w:t>by</w:t>
      </w:r>
      <w:r w:rsidRPr="00096E89">
        <w:rPr>
          <w:rFonts w:ascii="Garamond" w:hAnsi="Garamond"/>
          <w:sz w:val="23"/>
          <w:szCs w:val="23"/>
        </w:rPr>
        <w:t xml:space="preserve"> the Brains Blog, the leading forum for the Philosophy of Mind </w:t>
      </w:r>
    </w:p>
    <w:p w14:paraId="58E72887" w14:textId="77777777" w:rsidR="00C14864" w:rsidRPr="00F32C15" w:rsidRDefault="00C14864" w:rsidP="00C14864">
      <w:pPr>
        <w:ind w:left="567" w:right="-478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1. ‘Visual Space and the Perception / Cognition Divide’ </w:t>
      </w:r>
    </w:p>
    <w:p w14:paraId="370AA62D" w14:textId="77777777" w:rsidR="00C14864" w:rsidRPr="00F32C15" w:rsidRDefault="00FE6119" w:rsidP="00C14864">
      <w:pPr>
        <w:ind w:left="851" w:right="-619" w:hanging="284"/>
        <w:jc w:val="both"/>
        <w:rPr>
          <w:rFonts w:ascii="Garamond" w:hAnsi="Garamond"/>
          <w:sz w:val="23"/>
          <w:szCs w:val="23"/>
        </w:rPr>
      </w:pPr>
      <w:hyperlink r:id="rId14" w:history="1">
        <w:r w:rsidR="00C14864" w:rsidRPr="00F32C15">
          <w:rPr>
            <w:rStyle w:val="Hyperlink"/>
            <w:rFonts w:ascii="Garamond" w:hAnsi="Garamond"/>
            <w:sz w:val="23"/>
            <w:szCs w:val="23"/>
          </w:rPr>
          <w:t>http://philosophyofbrains.com/2018/06/25/visual-space-and-the-perception-cognition-divide.aspx</w:t>
        </w:r>
      </w:hyperlink>
      <w:r w:rsidR="00C14864" w:rsidRPr="00F32C15">
        <w:rPr>
          <w:rFonts w:ascii="Garamond" w:hAnsi="Garamond"/>
          <w:sz w:val="23"/>
          <w:szCs w:val="23"/>
        </w:rPr>
        <w:t xml:space="preserve">  </w:t>
      </w:r>
    </w:p>
    <w:p w14:paraId="2E95CBBD" w14:textId="77777777" w:rsidR="00C14864" w:rsidRPr="00F32C15" w:rsidRDefault="00C14864" w:rsidP="00C14864">
      <w:pPr>
        <w:ind w:left="567" w:right="-478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2. ‘Perceptual Integration and Visual Illusions’ </w:t>
      </w:r>
    </w:p>
    <w:p w14:paraId="43B5DEC3" w14:textId="77777777" w:rsidR="00C14864" w:rsidRPr="00F32C15" w:rsidRDefault="00FE6119" w:rsidP="00C14864">
      <w:pPr>
        <w:ind w:left="851" w:right="-478" w:hanging="284"/>
        <w:jc w:val="both"/>
        <w:rPr>
          <w:rFonts w:ascii="Garamond" w:hAnsi="Garamond"/>
          <w:sz w:val="23"/>
          <w:szCs w:val="23"/>
        </w:rPr>
      </w:pPr>
      <w:hyperlink r:id="rId15" w:history="1">
        <w:r w:rsidR="00C14864" w:rsidRPr="00F32C15">
          <w:rPr>
            <w:rStyle w:val="Hyperlink"/>
            <w:rFonts w:ascii="Garamond" w:hAnsi="Garamond"/>
            <w:sz w:val="23"/>
            <w:szCs w:val="23"/>
          </w:rPr>
          <w:t>http://philosophyofbrains.com/2018/06/26/perceptual-integration-and-visual-illusions.aspx</w:t>
        </w:r>
      </w:hyperlink>
      <w:r w:rsidR="00C14864" w:rsidRPr="00F32C15">
        <w:rPr>
          <w:rFonts w:ascii="Garamond" w:hAnsi="Garamond"/>
          <w:sz w:val="23"/>
          <w:szCs w:val="23"/>
        </w:rPr>
        <w:t xml:space="preserve">  </w:t>
      </w:r>
    </w:p>
    <w:p w14:paraId="332FB529" w14:textId="77777777" w:rsidR="00C14864" w:rsidRPr="00F32C15" w:rsidRDefault="00C14864" w:rsidP="00C14864">
      <w:pPr>
        <w:ind w:left="567" w:right="-478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3. ‘Seeing Depth with One Eye and Pictorial Space’ </w:t>
      </w:r>
    </w:p>
    <w:p w14:paraId="4845A2F6" w14:textId="77777777" w:rsidR="00C14864" w:rsidRPr="00F32C15" w:rsidRDefault="00FE6119" w:rsidP="00C14864">
      <w:pPr>
        <w:ind w:left="851" w:right="-478" w:hanging="284"/>
        <w:jc w:val="both"/>
        <w:rPr>
          <w:rFonts w:ascii="Garamond" w:hAnsi="Garamond"/>
          <w:sz w:val="23"/>
          <w:szCs w:val="23"/>
        </w:rPr>
      </w:pPr>
      <w:hyperlink r:id="rId16" w:history="1">
        <w:r w:rsidR="00C14864" w:rsidRPr="00F32C15">
          <w:rPr>
            <w:rStyle w:val="Hyperlink"/>
            <w:rFonts w:ascii="Garamond" w:hAnsi="Garamond"/>
            <w:sz w:val="23"/>
            <w:szCs w:val="23"/>
          </w:rPr>
          <w:t>http://philosophyofbrains.com/2018/06/27/seeing-depth-with-one-eye-and-pictorial-space.aspx</w:t>
        </w:r>
      </w:hyperlink>
      <w:r w:rsidR="00C14864" w:rsidRPr="00F32C15">
        <w:rPr>
          <w:rFonts w:ascii="Garamond" w:hAnsi="Garamond"/>
          <w:sz w:val="23"/>
          <w:szCs w:val="23"/>
        </w:rPr>
        <w:t xml:space="preserve">  </w:t>
      </w:r>
    </w:p>
    <w:p w14:paraId="328992A2" w14:textId="77777777" w:rsidR="00C14864" w:rsidRPr="00F32C15" w:rsidRDefault="00C14864" w:rsidP="00C14864">
      <w:pPr>
        <w:ind w:left="567" w:right="-478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4. ‘Perceptual Idealism and Phenomenal Geometry’ </w:t>
      </w:r>
    </w:p>
    <w:p w14:paraId="62CB0D77" w14:textId="77777777" w:rsidR="00C14864" w:rsidRPr="00F32C15" w:rsidRDefault="00FE6119" w:rsidP="00C14864">
      <w:pPr>
        <w:ind w:left="851" w:right="-478" w:hanging="284"/>
        <w:jc w:val="both"/>
        <w:rPr>
          <w:rFonts w:ascii="Garamond" w:hAnsi="Garamond"/>
          <w:sz w:val="23"/>
          <w:szCs w:val="23"/>
        </w:rPr>
      </w:pPr>
      <w:hyperlink r:id="rId17" w:history="1">
        <w:r w:rsidR="00C14864" w:rsidRPr="00F32C15">
          <w:rPr>
            <w:rStyle w:val="Hyperlink"/>
            <w:rFonts w:ascii="Garamond" w:hAnsi="Garamond"/>
            <w:sz w:val="23"/>
            <w:szCs w:val="23"/>
          </w:rPr>
          <w:t>http://philosophyofbrains.com/2018/06/28/perceptual-idealism-and-phenomenal-geometry.aspx</w:t>
        </w:r>
      </w:hyperlink>
      <w:r w:rsidR="00C14864" w:rsidRPr="00F32C15">
        <w:rPr>
          <w:rFonts w:ascii="Garamond" w:hAnsi="Garamond"/>
          <w:sz w:val="23"/>
          <w:szCs w:val="23"/>
        </w:rPr>
        <w:t xml:space="preserve">  </w:t>
      </w:r>
    </w:p>
    <w:p w14:paraId="22D08C69" w14:textId="77777777" w:rsidR="00C14864" w:rsidRPr="00F32C15" w:rsidRDefault="00C14864" w:rsidP="00C14864">
      <w:pPr>
        <w:ind w:left="567" w:right="-478" w:hanging="284"/>
        <w:jc w:val="both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 xml:space="preserve">5. ‘Do We See Scale?’ </w:t>
      </w:r>
    </w:p>
    <w:p w14:paraId="35A76D7D" w14:textId="77777777" w:rsidR="00C14864" w:rsidRPr="00F32C15" w:rsidRDefault="00FE6119" w:rsidP="00C14864">
      <w:pPr>
        <w:ind w:left="851" w:right="-478" w:hanging="284"/>
        <w:jc w:val="both"/>
        <w:rPr>
          <w:rFonts w:ascii="Garamond" w:hAnsi="Garamond"/>
          <w:sz w:val="23"/>
          <w:szCs w:val="23"/>
        </w:rPr>
      </w:pPr>
      <w:hyperlink r:id="rId18" w:history="1">
        <w:r w:rsidR="00C14864" w:rsidRPr="00F32C15">
          <w:rPr>
            <w:rStyle w:val="Hyperlink"/>
            <w:rFonts w:ascii="Garamond" w:hAnsi="Garamond"/>
            <w:sz w:val="23"/>
            <w:szCs w:val="23"/>
          </w:rPr>
          <w:t>http://philosophyofbrains.com/2018/06/29/do-we-see-scale.aspx</w:t>
        </w:r>
      </w:hyperlink>
      <w:r w:rsidR="00C14864" w:rsidRPr="00F32C15">
        <w:rPr>
          <w:rFonts w:ascii="Garamond" w:hAnsi="Garamond"/>
          <w:sz w:val="23"/>
          <w:szCs w:val="23"/>
        </w:rPr>
        <w:t xml:space="preserve">  </w:t>
      </w:r>
    </w:p>
    <w:p w14:paraId="33F7464B" w14:textId="77777777" w:rsidR="00C14864" w:rsidRDefault="00C14864" w:rsidP="00C14864">
      <w:pPr>
        <w:jc w:val="both"/>
        <w:rPr>
          <w:rFonts w:ascii="Garamond" w:hAnsi="Garamond"/>
          <w:sz w:val="23"/>
          <w:szCs w:val="23"/>
        </w:rPr>
      </w:pPr>
    </w:p>
    <w:p w14:paraId="3050896F" w14:textId="77777777" w:rsidR="00C14864" w:rsidRPr="00F32C15" w:rsidRDefault="00C14864" w:rsidP="00C14864">
      <w:pPr>
        <w:jc w:val="both"/>
        <w:rPr>
          <w:rFonts w:ascii="Garamond" w:hAnsi="Garamond"/>
          <w:sz w:val="23"/>
          <w:szCs w:val="23"/>
        </w:rPr>
      </w:pPr>
    </w:p>
    <w:p w14:paraId="1CB5272A" w14:textId="77777777" w:rsidR="00C14864" w:rsidRDefault="00C14864" w:rsidP="00C14864">
      <w:pPr>
        <w:ind w:left="284" w:hanging="284"/>
        <w:jc w:val="both"/>
        <w:rPr>
          <w:rFonts w:ascii="Garamond" w:hAnsi="Garamond"/>
          <w:b/>
          <w:sz w:val="23"/>
          <w:szCs w:val="23"/>
        </w:rPr>
      </w:pPr>
      <w:r w:rsidRPr="00F32C15">
        <w:rPr>
          <w:rFonts w:ascii="Garamond" w:hAnsi="Garamond"/>
          <w:b/>
          <w:sz w:val="23"/>
          <w:szCs w:val="23"/>
        </w:rPr>
        <w:t xml:space="preserve">PAPERS </w:t>
      </w:r>
    </w:p>
    <w:p w14:paraId="6CAC46CE" w14:textId="77777777" w:rsidR="00C14864" w:rsidRPr="00F32C15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</w:p>
    <w:p w14:paraId="282530CB" w14:textId="77777777" w:rsidR="00C14864" w:rsidRPr="00915DD8" w:rsidRDefault="00C14864" w:rsidP="00C14864">
      <w:pPr>
        <w:ind w:left="284" w:hanging="284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Linton, P., ‘</w:t>
      </w:r>
      <w:r>
        <w:rPr>
          <w:rFonts w:ascii="Garamond" w:hAnsi="Garamond"/>
          <w:sz w:val="23"/>
          <w:szCs w:val="23"/>
        </w:rPr>
        <w:t>Does Vision Extract Absolute Distance from Vergence?</w:t>
      </w:r>
      <w:r w:rsidRPr="00F32C15">
        <w:rPr>
          <w:rFonts w:ascii="Garamond" w:hAnsi="Garamond"/>
          <w:sz w:val="23"/>
          <w:szCs w:val="23"/>
        </w:rPr>
        <w:t>’ (</w:t>
      </w:r>
      <w:r>
        <w:rPr>
          <w:rFonts w:ascii="Garamond" w:hAnsi="Garamond"/>
          <w:sz w:val="23"/>
          <w:szCs w:val="23"/>
        </w:rPr>
        <w:t>2020</w:t>
      </w:r>
      <w:r w:rsidRPr="00F32C15">
        <w:rPr>
          <w:rFonts w:ascii="Garamond" w:hAnsi="Garamond"/>
          <w:sz w:val="23"/>
          <w:szCs w:val="23"/>
        </w:rPr>
        <w:t>)</w:t>
      </w:r>
      <w:r>
        <w:rPr>
          <w:rFonts w:ascii="Garamond" w:hAnsi="Garamond"/>
          <w:sz w:val="23"/>
          <w:szCs w:val="23"/>
        </w:rPr>
        <w:t xml:space="preserve">, </w:t>
      </w:r>
      <w:r w:rsidRPr="00002030">
        <w:rPr>
          <w:rFonts w:ascii="Garamond" w:hAnsi="Garamond"/>
          <w:i/>
          <w:iCs/>
          <w:sz w:val="23"/>
          <w:szCs w:val="23"/>
        </w:rPr>
        <w:t>Attention, Perception, &amp; Psychophysics</w:t>
      </w:r>
      <w:r>
        <w:rPr>
          <w:rFonts w:ascii="Garamond" w:hAnsi="Garamond"/>
          <w:sz w:val="23"/>
          <w:szCs w:val="23"/>
        </w:rPr>
        <w:t xml:space="preserve">. Demonstrates that vergence (the angular rotation of the eyes) is not the means by which we gauge absolute distance: </w:t>
      </w:r>
      <w:hyperlink r:id="rId19" w:history="1">
        <w:r>
          <w:rPr>
            <w:rStyle w:val="Hyperlink"/>
            <w:rFonts w:ascii="Garamond" w:hAnsi="Garamond"/>
            <w:sz w:val="23"/>
            <w:szCs w:val="23"/>
          </w:rPr>
          <w:t>https://link.springer.com/article/10.3758%2Fs13414-020-02006-1</w:t>
        </w:r>
      </w:hyperlink>
      <w:r w:rsidRPr="00F32C15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 xml:space="preserve">Preprint: </w:t>
      </w:r>
      <w:hyperlink r:id="rId20" w:history="1">
        <w:r w:rsidRPr="00871D6B">
          <w:rPr>
            <w:rStyle w:val="Hyperlink"/>
            <w:rFonts w:ascii="Garamond" w:hAnsi="Garamond"/>
            <w:sz w:val="23"/>
            <w:szCs w:val="23"/>
          </w:rPr>
          <w:t>https://www.biorxiv.org/content/10.1101/731109v1</w:t>
        </w:r>
      </w:hyperlink>
      <w:r w:rsidRPr="00F32C15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326 downloads</w:t>
      </w:r>
    </w:p>
    <w:p w14:paraId="35CD9B36" w14:textId="77777777" w:rsidR="00C14864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</w:p>
    <w:p w14:paraId="2BC83AB0" w14:textId="77777777" w:rsidR="00C14864" w:rsidRPr="00F32C15" w:rsidRDefault="00C14864" w:rsidP="00C14864">
      <w:pPr>
        <w:ind w:left="284" w:hanging="284"/>
        <w:jc w:val="both"/>
        <w:rPr>
          <w:rFonts w:ascii="Garamond" w:hAnsi="Garamond"/>
          <w:sz w:val="23"/>
          <w:szCs w:val="23"/>
        </w:rPr>
      </w:pPr>
    </w:p>
    <w:p w14:paraId="3B804422" w14:textId="77777777" w:rsidR="00C14864" w:rsidRPr="00F32C15" w:rsidRDefault="00C14864" w:rsidP="00C14864">
      <w:pPr>
        <w:ind w:left="284" w:hanging="284"/>
        <w:jc w:val="both"/>
        <w:rPr>
          <w:rFonts w:ascii="Garamond" w:hAnsi="Garamond"/>
          <w:b/>
          <w:sz w:val="23"/>
          <w:szCs w:val="23"/>
        </w:rPr>
      </w:pPr>
      <w:r w:rsidRPr="00F32C15">
        <w:rPr>
          <w:rFonts w:ascii="Garamond" w:hAnsi="Garamond"/>
          <w:b/>
          <w:sz w:val="23"/>
          <w:szCs w:val="23"/>
        </w:rPr>
        <w:t>PAPERS IN PREPARATION</w:t>
      </w:r>
    </w:p>
    <w:p w14:paraId="42C2B028" w14:textId="77777777" w:rsidR="00C14864" w:rsidRDefault="00C14864" w:rsidP="00C14864">
      <w:pPr>
        <w:jc w:val="both"/>
        <w:rPr>
          <w:rFonts w:ascii="Garamond" w:hAnsi="Garamond"/>
          <w:sz w:val="23"/>
          <w:szCs w:val="23"/>
        </w:rPr>
      </w:pPr>
    </w:p>
    <w:p w14:paraId="41ECC646" w14:textId="51DF6C66" w:rsidR="00C14864" w:rsidRDefault="00C14864" w:rsidP="00C14864">
      <w:pPr>
        <w:ind w:left="284" w:hanging="284"/>
        <w:rPr>
          <w:rFonts w:ascii="Garamond" w:hAnsi="Garamond"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Linton, P., ‘</w:t>
      </w:r>
      <w:r w:rsidR="00C61929">
        <w:rPr>
          <w:rFonts w:ascii="Garamond" w:hAnsi="Garamond"/>
          <w:sz w:val="23"/>
          <w:szCs w:val="23"/>
        </w:rPr>
        <w:t xml:space="preserve">Eye Movements Do Not Affect Perceived Size’ </w:t>
      </w:r>
      <w:r w:rsidRPr="00F32C15">
        <w:rPr>
          <w:rFonts w:ascii="Garamond" w:hAnsi="Garamond"/>
          <w:sz w:val="23"/>
          <w:szCs w:val="23"/>
        </w:rPr>
        <w:t>(20</w:t>
      </w:r>
      <w:r>
        <w:rPr>
          <w:rFonts w:ascii="Garamond" w:hAnsi="Garamond"/>
          <w:sz w:val="23"/>
          <w:szCs w:val="23"/>
        </w:rPr>
        <w:t>20</w:t>
      </w:r>
      <w:r w:rsidRPr="00F32C15">
        <w:rPr>
          <w:rFonts w:ascii="Garamond" w:hAnsi="Garamond"/>
          <w:sz w:val="23"/>
          <w:szCs w:val="23"/>
        </w:rPr>
        <w:t>)</w:t>
      </w:r>
      <w:r>
        <w:rPr>
          <w:rFonts w:ascii="Garamond" w:hAnsi="Garamond"/>
          <w:sz w:val="23"/>
          <w:szCs w:val="23"/>
        </w:rPr>
        <w:t xml:space="preserve">. Demonstrates that vergence (the angular rotation of the eyes) is not the means by which we gauge the absolute size of objects. </w:t>
      </w:r>
      <w:r>
        <w:rPr>
          <w:rFonts w:ascii="Garamond" w:hAnsi="Garamond"/>
          <w:iCs/>
          <w:sz w:val="23"/>
          <w:szCs w:val="23"/>
        </w:rPr>
        <w:t>Preprint</w:t>
      </w:r>
      <w:r w:rsidRPr="00F32C15">
        <w:rPr>
          <w:rFonts w:ascii="Garamond" w:hAnsi="Garamond"/>
          <w:sz w:val="23"/>
          <w:szCs w:val="23"/>
        </w:rPr>
        <w:t xml:space="preserve">: </w:t>
      </w:r>
      <w:hyperlink r:id="rId21" w:history="1">
        <w:r w:rsidR="007F5171">
          <w:rPr>
            <w:rStyle w:val="Hyperlink"/>
            <w:rFonts w:ascii="Garamond" w:hAnsi="Garamond"/>
            <w:sz w:val="23"/>
            <w:szCs w:val="23"/>
          </w:rPr>
          <w:t>https://www.biorxiv.org/content/10.1101/2020.02.23.961649v2</w:t>
        </w:r>
      </w:hyperlink>
      <w:r>
        <w:rPr>
          <w:rFonts w:ascii="Garamond" w:hAnsi="Garamond"/>
          <w:sz w:val="23"/>
          <w:szCs w:val="23"/>
        </w:rPr>
        <w:t xml:space="preserve"> </w:t>
      </w:r>
      <w:r w:rsidR="00B626ED">
        <w:rPr>
          <w:rFonts w:ascii="Garamond" w:hAnsi="Garamond"/>
          <w:sz w:val="23"/>
          <w:szCs w:val="23"/>
        </w:rPr>
        <w:t>218</w:t>
      </w:r>
      <w:r>
        <w:rPr>
          <w:rFonts w:ascii="Garamond" w:hAnsi="Garamond"/>
          <w:sz w:val="23"/>
          <w:szCs w:val="23"/>
        </w:rPr>
        <w:t xml:space="preserve"> downloads. </w:t>
      </w:r>
    </w:p>
    <w:p w14:paraId="32D96D87" w14:textId="77777777" w:rsidR="00C14864" w:rsidRPr="00F32C15" w:rsidRDefault="00C14864" w:rsidP="00C14864">
      <w:pPr>
        <w:ind w:left="284" w:hanging="284"/>
        <w:rPr>
          <w:rFonts w:ascii="Garamond" w:hAnsi="Garamond"/>
          <w:sz w:val="23"/>
          <w:szCs w:val="23"/>
        </w:rPr>
      </w:pPr>
    </w:p>
    <w:p w14:paraId="5A4B97C7" w14:textId="77777777" w:rsidR="00C14864" w:rsidRDefault="00C14864" w:rsidP="00C14864">
      <w:pPr>
        <w:ind w:left="284" w:hanging="284"/>
        <w:jc w:val="both"/>
        <w:rPr>
          <w:rFonts w:ascii="Garamond" w:hAnsi="Garamond"/>
          <w:iCs/>
          <w:sz w:val="23"/>
          <w:szCs w:val="23"/>
        </w:rPr>
      </w:pPr>
      <w:r w:rsidRPr="00F32C15">
        <w:rPr>
          <w:rFonts w:ascii="Garamond" w:hAnsi="Garamond"/>
          <w:sz w:val="23"/>
          <w:szCs w:val="23"/>
        </w:rPr>
        <w:t>Linton, P., ‘Do We See Scale?’ (2018)</w:t>
      </w:r>
      <w:r>
        <w:rPr>
          <w:rFonts w:ascii="Garamond" w:hAnsi="Garamond"/>
          <w:sz w:val="23"/>
          <w:szCs w:val="23"/>
        </w:rPr>
        <w:t>. Argues that visual scale is not conveyed by visual experience and articulates how visual scale could function as a cognitive inference</w:t>
      </w:r>
      <w:r>
        <w:rPr>
          <w:rFonts w:ascii="Garamond" w:hAnsi="Garamond"/>
          <w:iCs/>
          <w:sz w:val="23"/>
          <w:szCs w:val="23"/>
        </w:rPr>
        <w:t>. Under revision</w:t>
      </w:r>
    </w:p>
    <w:p w14:paraId="210A8EED" w14:textId="77777777" w:rsidR="00C14864" w:rsidRPr="00D5112B" w:rsidRDefault="00C14864" w:rsidP="00C14864">
      <w:pPr>
        <w:ind w:left="284"/>
        <w:jc w:val="both"/>
        <w:rPr>
          <w:rFonts w:ascii="Garamond" w:hAnsi="Garamond"/>
          <w:sz w:val="23"/>
          <w:szCs w:val="23"/>
        </w:rPr>
      </w:pPr>
      <w:r>
        <w:rPr>
          <w:rFonts w:ascii="Garamond" w:hAnsi="Garamond"/>
          <w:iCs/>
          <w:sz w:val="23"/>
          <w:szCs w:val="23"/>
        </w:rPr>
        <w:t>Preprint</w:t>
      </w:r>
      <w:r w:rsidRPr="00F32C15">
        <w:rPr>
          <w:rFonts w:ascii="Garamond" w:hAnsi="Garamond"/>
          <w:sz w:val="23"/>
          <w:szCs w:val="23"/>
        </w:rPr>
        <w:t xml:space="preserve">: </w:t>
      </w:r>
      <w:hyperlink r:id="rId22" w:history="1">
        <w:r w:rsidRPr="00F32C15">
          <w:rPr>
            <w:rStyle w:val="Hyperlink"/>
            <w:rFonts w:ascii="Garamond" w:hAnsi="Garamond"/>
            <w:sz w:val="23"/>
            <w:szCs w:val="23"/>
          </w:rPr>
          <w:t>https://www.biorxiv.org/content/10.1101/371948v2</w:t>
        </w:r>
      </w:hyperlink>
      <w:r w:rsidRPr="00F32C15">
        <w:rPr>
          <w:rFonts w:ascii="Garamond" w:hAnsi="Garamond"/>
          <w:sz w:val="23"/>
          <w:szCs w:val="23"/>
        </w:rPr>
        <w:t xml:space="preserve"> </w:t>
      </w:r>
      <w:r>
        <w:rPr>
          <w:rFonts w:ascii="Garamond" w:hAnsi="Garamond"/>
          <w:sz w:val="23"/>
          <w:szCs w:val="23"/>
        </w:rPr>
        <w:t>647 downloads</w:t>
      </w:r>
    </w:p>
    <w:p w14:paraId="04FB045B" w14:textId="77777777" w:rsidR="00C14864" w:rsidRDefault="00C14864" w:rsidP="00246E12">
      <w:pPr>
        <w:rPr>
          <w:rFonts w:ascii="Garamond" w:hAnsi="Garamond"/>
          <w:sz w:val="23"/>
          <w:szCs w:val="23"/>
        </w:rPr>
      </w:pPr>
    </w:p>
    <w:p w14:paraId="2CE2CDD5" w14:textId="77777777" w:rsidR="00C14864" w:rsidRPr="00D5112B" w:rsidRDefault="00C14864" w:rsidP="00C14864">
      <w:pPr>
        <w:ind w:left="284" w:hanging="284"/>
        <w:rPr>
          <w:rFonts w:ascii="Garamond" w:hAnsi="Garamond"/>
          <w:sz w:val="23"/>
          <w:szCs w:val="23"/>
        </w:rPr>
      </w:pPr>
      <w:r>
        <w:rPr>
          <w:rFonts w:ascii="Garamond" w:hAnsi="Garamond"/>
          <w:sz w:val="23"/>
          <w:szCs w:val="23"/>
        </w:rPr>
        <w:t>Linton, P., ‘</w:t>
      </w:r>
      <w:r w:rsidRPr="00B50C9E">
        <w:rPr>
          <w:rFonts w:ascii="Garamond" w:hAnsi="Garamond"/>
          <w:sz w:val="23"/>
          <w:szCs w:val="23"/>
        </w:rPr>
        <w:t>Would Gaze-Contingent Rendering Improve Depth Perception in Virtual and Augmented Reality?</w:t>
      </w:r>
      <w:r>
        <w:rPr>
          <w:rFonts w:ascii="Garamond" w:hAnsi="Garamond"/>
          <w:sz w:val="23"/>
          <w:szCs w:val="23"/>
        </w:rPr>
        <w:t xml:space="preserve">’ (2019). Explores distortions of binocular disparity in virtual and augmented reality. </w:t>
      </w:r>
      <w:r>
        <w:rPr>
          <w:rFonts w:ascii="Garamond" w:hAnsi="Garamond"/>
          <w:iCs/>
          <w:sz w:val="23"/>
          <w:szCs w:val="23"/>
        </w:rPr>
        <w:t>Preprint</w:t>
      </w:r>
      <w:r w:rsidRPr="00F32C15">
        <w:rPr>
          <w:rFonts w:ascii="Garamond" w:hAnsi="Garamond"/>
          <w:sz w:val="23"/>
          <w:szCs w:val="23"/>
        </w:rPr>
        <w:t xml:space="preserve">: </w:t>
      </w:r>
      <w:hyperlink r:id="rId23" w:history="1">
        <w:r>
          <w:rPr>
            <w:rStyle w:val="Hyperlink"/>
            <w:rFonts w:ascii="Garamond" w:hAnsi="Garamond"/>
            <w:sz w:val="23"/>
            <w:szCs w:val="23"/>
          </w:rPr>
          <w:t>https://arxiv.org/pdf/1905.10366.pdf</w:t>
        </w:r>
      </w:hyperlink>
      <w:r w:rsidRPr="00F32C15">
        <w:rPr>
          <w:rFonts w:ascii="Garamond" w:hAnsi="Garamond"/>
          <w:sz w:val="23"/>
          <w:szCs w:val="23"/>
        </w:rPr>
        <w:t xml:space="preserve"> </w:t>
      </w:r>
    </w:p>
    <w:p w14:paraId="02BC73E5" w14:textId="77777777" w:rsidR="00AD7054" w:rsidRPr="007105FA" w:rsidRDefault="00AD7054" w:rsidP="00DF1F30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4A398A43" w14:textId="77777777" w:rsidR="00246E12" w:rsidRDefault="00246E12">
      <w:pPr>
        <w:rPr>
          <w:rFonts w:ascii="Garamond" w:hAnsi="Garamond"/>
          <w:b/>
          <w:sz w:val="23"/>
          <w:szCs w:val="23"/>
        </w:rPr>
      </w:pPr>
      <w:r>
        <w:rPr>
          <w:rFonts w:ascii="Garamond" w:hAnsi="Garamond"/>
          <w:b/>
          <w:sz w:val="23"/>
          <w:szCs w:val="23"/>
        </w:rPr>
        <w:br w:type="page"/>
      </w:r>
    </w:p>
    <w:p w14:paraId="091BD37D" w14:textId="39032F47" w:rsidR="00C03B29" w:rsidRPr="007105FA" w:rsidRDefault="00C03B29" w:rsidP="00C03B29">
      <w:pPr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lastRenderedPageBreak/>
        <w:t>INVITED TALKS</w:t>
      </w:r>
    </w:p>
    <w:p w14:paraId="0B8D0960" w14:textId="52645142" w:rsidR="00C03B29" w:rsidRPr="007105FA" w:rsidRDefault="00C03B29" w:rsidP="00C03B29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4A2DDF15" w14:textId="77777777" w:rsidR="001629CA" w:rsidRPr="007105FA" w:rsidRDefault="001629CA" w:rsidP="001629CA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‘The Perception and Cognition of Visual Space’</w:t>
      </w:r>
      <w:r w:rsidRPr="007105FA">
        <w:rPr>
          <w:rFonts w:ascii="Garamond" w:hAnsi="Garamond"/>
          <w:sz w:val="23"/>
          <w:szCs w:val="23"/>
        </w:rPr>
        <w:tab/>
        <w:t>TBA</w:t>
      </w:r>
    </w:p>
    <w:p w14:paraId="5CD3F32E" w14:textId="77777777" w:rsidR="001629CA" w:rsidRPr="007105FA" w:rsidRDefault="001629CA" w:rsidP="001629CA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Centre for Cognitive Science, Rutgers University </w:t>
      </w:r>
      <w:r w:rsidRPr="007105FA">
        <w:rPr>
          <w:rFonts w:ascii="Garamond" w:hAnsi="Garamond"/>
          <w:sz w:val="23"/>
          <w:szCs w:val="23"/>
        </w:rPr>
        <w:tab/>
        <w:t>New Brunswick, NJ</w:t>
      </w:r>
    </w:p>
    <w:p w14:paraId="0D88B367" w14:textId="77777777" w:rsidR="001629CA" w:rsidRPr="007105FA" w:rsidRDefault="001629CA" w:rsidP="00C72A0C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135BB9D3" w14:textId="77777777" w:rsidR="001629CA" w:rsidRPr="007105FA" w:rsidRDefault="001629CA" w:rsidP="001629CA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‘The Perception and Cognition of Visual Space’</w:t>
      </w:r>
      <w:r w:rsidRPr="007105FA">
        <w:rPr>
          <w:rFonts w:ascii="Garamond" w:hAnsi="Garamond"/>
          <w:sz w:val="23"/>
          <w:szCs w:val="23"/>
        </w:rPr>
        <w:tab/>
        <w:t>TBA</w:t>
      </w:r>
    </w:p>
    <w:p w14:paraId="40F4A207" w14:textId="77777777" w:rsidR="001629CA" w:rsidRPr="007105FA" w:rsidRDefault="001629CA" w:rsidP="001629CA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Perception &amp; Action Seminar, Brown University </w:t>
      </w:r>
      <w:r w:rsidRPr="007105FA">
        <w:rPr>
          <w:rFonts w:ascii="Garamond" w:hAnsi="Garamond"/>
          <w:sz w:val="23"/>
          <w:szCs w:val="23"/>
        </w:rPr>
        <w:tab/>
        <w:t>Providence, RI</w:t>
      </w:r>
    </w:p>
    <w:p w14:paraId="3628F2FD" w14:textId="77777777" w:rsidR="00A30F6E" w:rsidRPr="007105FA" w:rsidRDefault="00A30F6E" w:rsidP="00C72A0C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5A855D41" w14:textId="094EFC12" w:rsidR="00C72A0C" w:rsidRPr="007105FA" w:rsidRDefault="00C72A0C" w:rsidP="00C72A0C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‘The Perception and Cognition of Visual Space’</w:t>
      </w:r>
      <w:r w:rsidRPr="007105FA">
        <w:rPr>
          <w:rFonts w:ascii="Garamond" w:hAnsi="Garamond"/>
          <w:sz w:val="23"/>
          <w:szCs w:val="23"/>
        </w:rPr>
        <w:tab/>
        <w:t>TBA</w:t>
      </w:r>
    </w:p>
    <w:p w14:paraId="495779A1" w14:textId="05F3BF8C" w:rsidR="00C72A0C" w:rsidRPr="007105FA" w:rsidRDefault="00C72A0C" w:rsidP="00C72A0C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Department of Psychology, University of Essex</w:t>
      </w:r>
      <w:r w:rsidRPr="007105FA">
        <w:rPr>
          <w:rFonts w:ascii="Garamond" w:hAnsi="Garamond"/>
          <w:sz w:val="23"/>
          <w:szCs w:val="23"/>
        </w:rPr>
        <w:tab/>
      </w:r>
      <w:proofErr w:type="spellStart"/>
      <w:r w:rsidRPr="007105FA">
        <w:rPr>
          <w:rFonts w:ascii="Garamond" w:hAnsi="Garamond"/>
          <w:sz w:val="23"/>
          <w:szCs w:val="23"/>
        </w:rPr>
        <w:t>Essex</w:t>
      </w:r>
      <w:proofErr w:type="spellEnd"/>
      <w:r w:rsidRPr="007105FA">
        <w:rPr>
          <w:rFonts w:ascii="Garamond" w:hAnsi="Garamond"/>
          <w:sz w:val="23"/>
          <w:szCs w:val="23"/>
        </w:rPr>
        <w:t>, UK</w:t>
      </w:r>
    </w:p>
    <w:p w14:paraId="66C841B1" w14:textId="77777777" w:rsidR="00C03B29" w:rsidRPr="007105FA" w:rsidRDefault="00C03B29" w:rsidP="00C03B29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2B8D17D1" w14:textId="77777777" w:rsidR="00C03B29" w:rsidRPr="007105FA" w:rsidRDefault="00C03B29" w:rsidP="00C03B29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[Title Redacted]</w:t>
      </w:r>
      <w:r w:rsidRPr="007105FA">
        <w:rPr>
          <w:rFonts w:ascii="Garamond" w:hAnsi="Garamond"/>
          <w:sz w:val="23"/>
          <w:szCs w:val="23"/>
        </w:rPr>
        <w:tab/>
        <w:t>December 2018</w:t>
      </w:r>
    </w:p>
    <w:p w14:paraId="57032F21" w14:textId="1FC1170D" w:rsidR="007B0BF0" w:rsidRPr="007105FA" w:rsidRDefault="00C03B29" w:rsidP="003A719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Facebook Reality Labs </w:t>
      </w:r>
      <w:r w:rsidRPr="007105FA">
        <w:rPr>
          <w:rFonts w:ascii="Garamond" w:hAnsi="Garamond"/>
          <w:sz w:val="23"/>
          <w:szCs w:val="23"/>
        </w:rPr>
        <w:tab/>
        <w:t>Redmond, WA</w:t>
      </w:r>
    </w:p>
    <w:p w14:paraId="407DD57D" w14:textId="1C7A1385" w:rsidR="00C03B29" w:rsidRDefault="00C03B29" w:rsidP="00B75CDD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124B8D5E" w14:textId="77777777" w:rsidR="00246E12" w:rsidRPr="007105FA" w:rsidRDefault="00246E12" w:rsidP="00B75CDD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089F08A7" w14:textId="7EDBBF75" w:rsidR="004839BE" w:rsidRPr="007105FA" w:rsidRDefault="00D2549A" w:rsidP="00B75CDD">
      <w:pPr>
        <w:spacing w:line="276" w:lineRule="auto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 xml:space="preserve">PEER-REVIEWED </w:t>
      </w:r>
      <w:r w:rsidR="004839BE" w:rsidRPr="007105FA">
        <w:rPr>
          <w:rFonts w:ascii="Garamond" w:hAnsi="Garamond"/>
          <w:b/>
          <w:sz w:val="23"/>
          <w:szCs w:val="23"/>
        </w:rPr>
        <w:t>CONFERENCE PRESENTATIONS</w:t>
      </w:r>
    </w:p>
    <w:p w14:paraId="38059B3C" w14:textId="392E77C2" w:rsidR="004839BE" w:rsidRPr="007105FA" w:rsidRDefault="004839BE" w:rsidP="004839BE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179AD830" w14:textId="7C30B265" w:rsidR="001A37C7" w:rsidRPr="007105FA" w:rsidRDefault="001A37C7" w:rsidP="003A719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‘No Vergence Size Constancy’</w:t>
      </w:r>
      <w:r w:rsidRPr="007105FA">
        <w:rPr>
          <w:rFonts w:ascii="Garamond" w:hAnsi="Garamond"/>
          <w:sz w:val="23"/>
          <w:szCs w:val="23"/>
        </w:rPr>
        <w:tab/>
        <w:t>June 2020</w:t>
      </w:r>
    </w:p>
    <w:p w14:paraId="4228CC98" w14:textId="50C094B2" w:rsidR="00524167" w:rsidRPr="007105FA" w:rsidRDefault="003F4B8C" w:rsidP="00DB1079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Poster</w:t>
      </w:r>
      <w:r w:rsidR="001A37C7" w:rsidRPr="007105FA">
        <w:rPr>
          <w:rFonts w:ascii="Garamond" w:hAnsi="Garamond"/>
          <w:sz w:val="23"/>
          <w:szCs w:val="23"/>
        </w:rPr>
        <w:t xml:space="preserve"> at </w:t>
      </w:r>
      <w:r w:rsidRPr="007105FA">
        <w:rPr>
          <w:rFonts w:ascii="Garamond" w:hAnsi="Garamond"/>
          <w:sz w:val="23"/>
          <w:szCs w:val="23"/>
        </w:rPr>
        <w:t>Vision Sciences Society</w:t>
      </w:r>
      <w:r w:rsidR="00524167" w:rsidRPr="007105FA">
        <w:rPr>
          <w:rFonts w:ascii="Garamond" w:hAnsi="Garamond"/>
          <w:sz w:val="23"/>
          <w:szCs w:val="23"/>
        </w:rPr>
        <w:t xml:space="preserve">: </w:t>
      </w:r>
      <w:hyperlink r:id="rId24" w:history="1">
        <w:r w:rsidR="0041209F" w:rsidRPr="007105FA">
          <w:rPr>
            <w:rStyle w:val="Hyperlink"/>
            <w:rFonts w:ascii="Garamond" w:hAnsi="Garamond"/>
            <w:sz w:val="23"/>
            <w:szCs w:val="23"/>
          </w:rPr>
          <w:t>https://osf.io/tb3un/</w:t>
        </w:r>
      </w:hyperlink>
      <w:r w:rsidR="0041209F" w:rsidRPr="007105FA">
        <w:rPr>
          <w:rFonts w:ascii="Garamond" w:hAnsi="Garamond"/>
          <w:sz w:val="23"/>
          <w:szCs w:val="23"/>
        </w:rPr>
        <w:t xml:space="preserve"> </w:t>
      </w:r>
      <w:r w:rsidR="00524167" w:rsidRPr="007105FA">
        <w:rPr>
          <w:rFonts w:ascii="Garamond" w:hAnsi="Garamond"/>
          <w:sz w:val="23"/>
          <w:szCs w:val="23"/>
        </w:rPr>
        <w:tab/>
        <w:t>St. Pete Beach, FL</w:t>
      </w:r>
    </w:p>
    <w:p w14:paraId="4E590FA9" w14:textId="75DBABE0" w:rsidR="0041209F" w:rsidRPr="007105FA" w:rsidRDefault="00524167" w:rsidP="0041209F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Poster </w:t>
      </w:r>
      <w:r w:rsidR="0041209F" w:rsidRPr="007105FA">
        <w:rPr>
          <w:rFonts w:ascii="Garamond" w:hAnsi="Garamond"/>
          <w:sz w:val="23"/>
          <w:szCs w:val="23"/>
        </w:rPr>
        <w:t>walkthrough:</w:t>
      </w:r>
      <w:r w:rsidRPr="007105FA">
        <w:rPr>
          <w:rFonts w:ascii="Garamond" w:hAnsi="Garamond"/>
          <w:sz w:val="23"/>
          <w:szCs w:val="23"/>
        </w:rPr>
        <w:t xml:space="preserve"> </w:t>
      </w:r>
      <w:hyperlink r:id="rId25" w:history="1">
        <w:r w:rsidR="0041209F" w:rsidRPr="007105FA">
          <w:rPr>
            <w:rStyle w:val="Hyperlink"/>
            <w:rFonts w:ascii="Garamond" w:hAnsi="Garamond"/>
            <w:sz w:val="23"/>
            <w:szCs w:val="23"/>
          </w:rPr>
          <w:t>https://www.youtube.com/watch?v=VhpYjPj5Q80</w:t>
        </w:r>
      </w:hyperlink>
      <w:r w:rsidR="0041209F" w:rsidRPr="007105FA">
        <w:rPr>
          <w:rFonts w:ascii="Garamond" w:hAnsi="Garamond"/>
          <w:sz w:val="23"/>
          <w:szCs w:val="23"/>
        </w:rPr>
        <w:t xml:space="preserve"> </w:t>
      </w:r>
    </w:p>
    <w:p w14:paraId="117B4BEC" w14:textId="77777777" w:rsidR="0041209F" w:rsidRPr="007105FA" w:rsidRDefault="0041209F" w:rsidP="003A719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6EE4F7FA" w14:textId="0E2737D9" w:rsidR="003A7198" w:rsidRPr="007105FA" w:rsidRDefault="003A7198" w:rsidP="003A719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‘Does Human Vision Triangulate Absolute Distance?’</w:t>
      </w:r>
      <w:r w:rsidRPr="007105FA">
        <w:rPr>
          <w:rFonts w:ascii="Garamond" w:hAnsi="Garamond"/>
          <w:sz w:val="23"/>
          <w:szCs w:val="23"/>
        </w:rPr>
        <w:tab/>
        <w:t>January 2020</w:t>
      </w:r>
    </w:p>
    <w:p w14:paraId="46B5273E" w14:textId="0B063180" w:rsidR="003A7198" w:rsidRPr="007105FA" w:rsidRDefault="003A7198" w:rsidP="003A719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Talk at </w:t>
      </w:r>
      <w:r w:rsidR="00A61A7E" w:rsidRPr="007105FA">
        <w:rPr>
          <w:rFonts w:ascii="Garamond" w:hAnsi="Garamond"/>
          <w:sz w:val="23"/>
          <w:szCs w:val="23"/>
        </w:rPr>
        <w:t xml:space="preserve">‘3D </w:t>
      </w:r>
      <w:r w:rsidR="0083186D" w:rsidRPr="007105FA">
        <w:rPr>
          <w:rFonts w:ascii="Garamond" w:hAnsi="Garamond"/>
          <w:sz w:val="23"/>
          <w:szCs w:val="23"/>
        </w:rPr>
        <w:t>W</w:t>
      </w:r>
      <w:r w:rsidR="00A61A7E" w:rsidRPr="007105FA">
        <w:rPr>
          <w:rFonts w:ascii="Garamond" w:hAnsi="Garamond"/>
          <w:sz w:val="23"/>
          <w:szCs w:val="23"/>
        </w:rPr>
        <w:t xml:space="preserve">orlds from 2D </w:t>
      </w:r>
      <w:r w:rsidR="0083186D" w:rsidRPr="007105FA">
        <w:rPr>
          <w:rFonts w:ascii="Garamond" w:hAnsi="Garamond"/>
          <w:sz w:val="23"/>
          <w:szCs w:val="23"/>
        </w:rPr>
        <w:t>I</w:t>
      </w:r>
      <w:r w:rsidR="00A61A7E" w:rsidRPr="007105FA">
        <w:rPr>
          <w:rFonts w:ascii="Garamond" w:hAnsi="Garamond"/>
          <w:sz w:val="23"/>
          <w:szCs w:val="23"/>
        </w:rPr>
        <w:t>mages’,</w:t>
      </w:r>
      <w:r w:rsidRPr="007105FA">
        <w:rPr>
          <w:rFonts w:ascii="Garamond" w:hAnsi="Garamond"/>
          <w:sz w:val="23"/>
          <w:szCs w:val="23"/>
        </w:rPr>
        <w:t xml:space="preserve"> British Machine Vision Association </w:t>
      </w:r>
      <w:r w:rsidRPr="007105FA">
        <w:rPr>
          <w:rFonts w:ascii="Garamond" w:hAnsi="Garamond"/>
          <w:sz w:val="23"/>
          <w:szCs w:val="23"/>
        </w:rPr>
        <w:tab/>
      </w:r>
      <w:r w:rsidR="00E707BC" w:rsidRPr="007105FA">
        <w:rPr>
          <w:rFonts w:ascii="Garamond" w:hAnsi="Garamond"/>
          <w:sz w:val="23"/>
          <w:szCs w:val="23"/>
        </w:rPr>
        <w:t>London</w:t>
      </w:r>
      <w:r w:rsidRPr="007105FA">
        <w:rPr>
          <w:rFonts w:ascii="Garamond" w:hAnsi="Garamond"/>
          <w:sz w:val="23"/>
          <w:szCs w:val="23"/>
        </w:rPr>
        <w:t>, UK</w:t>
      </w:r>
    </w:p>
    <w:p w14:paraId="03C5231F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284"/>
        <w:jc w:val="both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Available at </w:t>
      </w:r>
      <w:hyperlink r:id="rId26" w:history="1">
        <w:r w:rsidRPr="007105FA">
          <w:rPr>
            <w:rStyle w:val="Hyperlink"/>
            <w:rFonts w:ascii="Garamond" w:hAnsi="Garamond"/>
            <w:sz w:val="23"/>
            <w:szCs w:val="23"/>
          </w:rPr>
          <w:t>https://www.youtube.com/watch?v=6P3EYCEn52A</w:t>
        </w:r>
      </w:hyperlink>
      <w:r w:rsidRPr="007105FA">
        <w:rPr>
          <w:rFonts w:ascii="Garamond" w:hAnsi="Garamond"/>
          <w:sz w:val="23"/>
          <w:szCs w:val="23"/>
        </w:rPr>
        <w:t xml:space="preserve"> </w:t>
      </w:r>
    </w:p>
    <w:p w14:paraId="143FCE95" w14:textId="77777777" w:rsidR="003A7198" w:rsidRPr="007105FA" w:rsidRDefault="003A7198" w:rsidP="004839BE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6F80A9D1" w14:textId="19249999" w:rsidR="00CB7664" w:rsidRPr="007105FA" w:rsidRDefault="00CB7664" w:rsidP="00422B20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</w:t>
      </w:r>
      <w:r w:rsidR="00D2549A" w:rsidRPr="007105FA">
        <w:rPr>
          <w:rFonts w:ascii="Garamond" w:hAnsi="Garamond"/>
          <w:sz w:val="23"/>
          <w:szCs w:val="23"/>
        </w:rPr>
        <w:t>Does Vergence Explain the Taylor Illusion?’</w:t>
      </w:r>
      <w:r w:rsidR="00D2549A" w:rsidRPr="007105FA">
        <w:rPr>
          <w:rFonts w:ascii="Garamond" w:hAnsi="Garamond"/>
          <w:sz w:val="23"/>
          <w:szCs w:val="23"/>
        </w:rPr>
        <w:tab/>
        <w:t>December 2019</w:t>
      </w:r>
    </w:p>
    <w:p w14:paraId="2D7A6DE3" w14:textId="45EFBEDC" w:rsidR="00D2549A" w:rsidRPr="007105FA" w:rsidRDefault="00D2549A" w:rsidP="00D2549A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Talk at Applied Vision Association</w:t>
      </w:r>
      <w:r w:rsidR="00466FA5" w:rsidRPr="007105FA">
        <w:rPr>
          <w:rFonts w:ascii="Garamond" w:hAnsi="Garamond"/>
          <w:sz w:val="23"/>
          <w:szCs w:val="23"/>
        </w:rPr>
        <w:t xml:space="preserve"> </w:t>
      </w:r>
      <w:r w:rsidRPr="007105FA">
        <w:rPr>
          <w:rFonts w:ascii="Garamond" w:hAnsi="Garamond"/>
          <w:sz w:val="23"/>
          <w:szCs w:val="23"/>
        </w:rPr>
        <w:tab/>
        <w:t>Cardiff, UK</w:t>
      </w:r>
    </w:p>
    <w:p w14:paraId="2B5B3E9B" w14:textId="77777777" w:rsidR="00CB7664" w:rsidRPr="007105FA" w:rsidRDefault="00CB7664" w:rsidP="00422B20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1E34E1DC" w14:textId="35FFA49F" w:rsidR="00422B20" w:rsidRPr="007105FA" w:rsidRDefault="00422B20" w:rsidP="00422B20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‘Do We See Scale?’</w:t>
      </w:r>
      <w:r w:rsidRPr="007105FA">
        <w:rPr>
          <w:rFonts w:ascii="Garamond" w:hAnsi="Garamond"/>
          <w:sz w:val="23"/>
          <w:szCs w:val="23"/>
        </w:rPr>
        <w:tab/>
        <w:t>July 2019</w:t>
      </w:r>
    </w:p>
    <w:p w14:paraId="6DC96A6B" w14:textId="1979E494" w:rsidR="00422B20" w:rsidRPr="007105FA" w:rsidRDefault="00422B20" w:rsidP="002B00B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Poster at Association for the Scientific Study of Consciousness</w:t>
      </w:r>
      <w:r w:rsidRPr="007105FA">
        <w:rPr>
          <w:rFonts w:ascii="Garamond" w:hAnsi="Garamond"/>
          <w:sz w:val="23"/>
          <w:szCs w:val="23"/>
        </w:rPr>
        <w:tab/>
        <w:t>Ontario, Canada</w:t>
      </w:r>
    </w:p>
    <w:p w14:paraId="1E819DD9" w14:textId="77777777" w:rsidR="00422B20" w:rsidRPr="007105FA" w:rsidRDefault="00422B20" w:rsidP="004839BE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4A212CDB" w14:textId="6FFBB8C0" w:rsidR="004839BE" w:rsidRPr="007105FA" w:rsidRDefault="004839BE" w:rsidP="004839BE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</w:t>
      </w:r>
      <w:r w:rsidR="00444196" w:rsidRPr="007105FA">
        <w:rPr>
          <w:rFonts w:ascii="Garamond" w:hAnsi="Garamond"/>
          <w:sz w:val="23"/>
          <w:szCs w:val="23"/>
        </w:rPr>
        <w:t>Re-Evaluating V</w:t>
      </w:r>
      <w:r w:rsidRPr="007105FA">
        <w:rPr>
          <w:rFonts w:ascii="Garamond" w:hAnsi="Garamond"/>
          <w:sz w:val="23"/>
          <w:szCs w:val="23"/>
        </w:rPr>
        <w:t>ergence as</w:t>
      </w:r>
      <w:r w:rsidR="00444196" w:rsidRPr="007105FA">
        <w:rPr>
          <w:rFonts w:ascii="Garamond" w:hAnsi="Garamond"/>
          <w:sz w:val="23"/>
          <w:szCs w:val="23"/>
        </w:rPr>
        <w:t xml:space="preserve"> a Distance C</w:t>
      </w:r>
      <w:r w:rsidRPr="007105FA">
        <w:rPr>
          <w:rFonts w:ascii="Garamond" w:hAnsi="Garamond"/>
          <w:sz w:val="23"/>
          <w:szCs w:val="23"/>
        </w:rPr>
        <w:t xml:space="preserve">ue’ </w:t>
      </w:r>
      <w:r w:rsidRPr="007105FA">
        <w:rPr>
          <w:rFonts w:ascii="Garamond" w:hAnsi="Garamond"/>
          <w:sz w:val="23"/>
          <w:szCs w:val="23"/>
        </w:rPr>
        <w:tab/>
        <w:t>August 2018</w:t>
      </w:r>
    </w:p>
    <w:p w14:paraId="75C2A226" w14:textId="7442AF65" w:rsidR="004839BE" w:rsidRPr="007105FA" w:rsidRDefault="00505DF3" w:rsidP="002B00B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Talk at </w:t>
      </w:r>
      <w:r w:rsidR="004839BE" w:rsidRPr="007105FA">
        <w:rPr>
          <w:rFonts w:ascii="Garamond" w:hAnsi="Garamond"/>
          <w:sz w:val="23"/>
          <w:szCs w:val="23"/>
        </w:rPr>
        <w:t>European Conference on Visual Perception</w:t>
      </w:r>
      <w:r w:rsidR="004839BE" w:rsidRPr="007105FA">
        <w:rPr>
          <w:rFonts w:ascii="Garamond" w:hAnsi="Garamond"/>
          <w:sz w:val="23"/>
          <w:szCs w:val="23"/>
        </w:rPr>
        <w:tab/>
        <w:t>Trieste, Italy</w:t>
      </w:r>
    </w:p>
    <w:p w14:paraId="46D38EC7" w14:textId="77777777" w:rsidR="004839BE" w:rsidRPr="007105FA" w:rsidRDefault="004839BE" w:rsidP="004839BE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3D19559D" w14:textId="0075489B" w:rsidR="004839BE" w:rsidRPr="007105FA" w:rsidRDefault="00444196" w:rsidP="004839BE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‘How Do We See D</w:t>
      </w:r>
      <w:r w:rsidR="00505DF3" w:rsidRPr="007105FA">
        <w:rPr>
          <w:rFonts w:ascii="Garamond" w:hAnsi="Garamond"/>
          <w:sz w:val="23"/>
          <w:szCs w:val="23"/>
        </w:rPr>
        <w:t xml:space="preserve">istance in VR’ </w:t>
      </w:r>
      <w:r w:rsidR="004839BE" w:rsidRPr="007105FA">
        <w:rPr>
          <w:rFonts w:ascii="Garamond" w:hAnsi="Garamond"/>
          <w:sz w:val="23"/>
          <w:szCs w:val="23"/>
        </w:rPr>
        <w:tab/>
        <w:t>June 2018</w:t>
      </w:r>
    </w:p>
    <w:p w14:paraId="0FF64267" w14:textId="2864CC79" w:rsidR="004839BE" w:rsidRPr="007105FA" w:rsidRDefault="00505DF3" w:rsidP="002B00B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Poster at </w:t>
      </w:r>
      <w:r w:rsidR="00A61A7E" w:rsidRPr="007105FA">
        <w:rPr>
          <w:rFonts w:ascii="Garamond" w:hAnsi="Garamond"/>
          <w:sz w:val="23"/>
          <w:szCs w:val="23"/>
        </w:rPr>
        <w:t>‘</w:t>
      </w:r>
      <w:r w:rsidR="004839BE" w:rsidRPr="007105FA">
        <w:rPr>
          <w:rFonts w:ascii="Garamond" w:hAnsi="Garamond"/>
          <w:sz w:val="23"/>
          <w:szCs w:val="23"/>
        </w:rPr>
        <w:t>Frontiers in Virtual Reality</w:t>
      </w:r>
      <w:r w:rsidR="00A61A7E" w:rsidRPr="007105FA">
        <w:rPr>
          <w:rFonts w:ascii="Garamond" w:hAnsi="Garamond"/>
          <w:sz w:val="23"/>
          <w:szCs w:val="23"/>
        </w:rPr>
        <w:t>’</w:t>
      </w:r>
      <w:r w:rsidR="004839BE" w:rsidRPr="007105FA">
        <w:rPr>
          <w:rFonts w:ascii="Garamond" w:hAnsi="Garamond"/>
          <w:sz w:val="23"/>
          <w:szCs w:val="23"/>
        </w:rPr>
        <w:t xml:space="preserve">, </w:t>
      </w:r>
      <w:r w:rsidR="00D43158" w:rsidRPr="007105FA">
        <w:rPr>
          <w:rFonts w:ascii="Garamond" w:hAnsi="Garamond"/>
          <w:sz w:val="23"/>
          <w:szCs w:val="23"/>
        </w:rPr>
        <w:t xml:space="preserve">CVS Symposium, </w:t>
      </w:r>
      <w:r w:rsidR="004839BE" w:rsidRPr="007105FA">
        <w:rPr>
          <w:rFonts w:ascii="Garamond" w:hAnsi="Garamond"/>
          <w:sz w:val="23"/>
          <w:szCs w:val="23"/>
        </w:rPr>
        <w:t>University of Rochester</w:t>
      </w:r>
      <w:r w:rsidR="004839BE" w:rsidRPr="007105FA">
        <w:rPr>
          <w:rFonts w:ascii="Garamond" w:hAnsi="Garamond"/>
          <w:sz w:val="23"/>
          <w:szCs w:val="23"/>
        </w:rPr>
        <w:tab/>
      </w:r>
      <w:proofErr w:type="spellStart"/>
      <w:r w:rsidR="004839BE" w:rsidRPr="007105FA">
        <w:rPr>
          <w:rFonts w:ascii="Garamond" w:hAnsi="Garamond"/>
          <w:sz w:val="23"/>
          <w:szCs w:val="23"/>
        </w:rPr>
        <w:t>Rochester</w:t>
      </w:r>
      <w:proofErr w:type="spellEnd"/>
      <w:r w:rsidR="004839BE" w:rsidRPr="007105FA">
        <w:rPr>
          <w:rFonts w:ascii="Garamond" w:hAnsi="Garamond"/>
          <w:sz w:val="23"/>
          <w:szCs w:val="23"/>
        </w:rPr>
        <w:t>, NY</w:t>
      </w:r>
    </w:p>
    <w:p w14:paraId="3EE2537D" w14:textId="77777777" w:rsidR="001D1A62" w:rsidRPr="007105FA" w:rsidRDefault="001D1A62" w:rsidP="004839BE">
      <w:pPr>
        <w:spacing w:line="276" w:lineRule="auto"/>
        <w:rPr>
          <w:rFonts w:ascii="Garamond" w:hAnsi="Garamond"/>
          <w:b/>
          <w:sz w:val="23"/>
          <w:szCs w:val="23"/>
        </w:rPr>
      </w:pPr>
    </w:p>
    <w:p w14:paraId="74AE111C" w14:textId="5917676C" w:rsidR="00B67B0B" w:rsidRPr="007105FA" w:rsidRDefault="004839BE" w:rsidP="004839BE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Linton, P., ‘</w:t>
      </w:r>
      <w:r w:rsidR="00B67B0B" w:rsidRPr="007105FA">
        <w:rPr>
          <w:rFonts w:ascii="Garamond" w:hAnsi="Garamond"/>
          <w:sz w:val="23"/>
          <w:szCs w:val="23"/>
        </w:rPr>
        <w:t>Are Vergence and Accommodation Effective Cues to Distance?’</w:t>
      </w:r>
      <w:r w:rsidR="00B67B0B" w:rsidRPr="007105FA">
        <w:rPr>
          <w:rFonts w:ascii="Garamond" w:hAnsi="Garamond"/>
          <w:sz w:val="23"/>
          <w:szCs w:val="23"/>
        </w:rPr>
        <w:tab/>
        <w:t>March 2018</w:t>
      </w:r>
    </w:p>
    <w:p w14:paraId="5A0E6741" w14:textId="3C73B0FE" w:rsidR="00405548" w:rsidRPr="007105FA" w:rsidRDefault="00505DF3" w:rsidP="00E4140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Talk at </w:t>
      </w:r>
      <w:r w:rsidR="00B67B0B" w:rsidRPr="007105FA">
        <w:rPr>
          <w:rFonts w:ascii="Garamond" w:hAnsi="Garamond"/>
          <w:sz w:val="23"/>
          <w:szCs w:val="23"/>
        </w:rPr>
        <w:t xml:space="preserve">Scottish Vision Group </w:t>
      </w:r>
      <w:r w:rsidR="004839BE" w:rsidRPr="007105FA">
        <w:rPr>
          <w:rFonts w:ascii="Garamond" w:hAnsi="Garamond"/>
          <w:sz w:val="23"/>
          <w:szCs w:val="23"/>
        </w:rPr>
        <w:tab/>
      </w:r>
      <w:r w:rsidR="00B67B0B" w:rsidRPr="007105FA">
        <w:rPr>
          <w:rFonts w:ascii="Garamond" w:hAnsi="Garamond"/>
          <w:sz w:val="23"/>
          <w:szCs w:val="23"/>
        </w:rPr>
        <w:t>Glencoe, UK</w:t>
      </w:r>
    </w:p>
    <w:p w14:paraId="672BA2DE" w14:textId="777AFD87" w:rsidR="00F30BDE" w:rsidRDefault="00F30BDE" w:rsidP="002B11C7">
      <w:pPr>
        <w:tabs>
          <w:tab w:val="right" w:pos="9020"/>
        </w:tabs>
        <w:spacing w:line="276" w:lineRule="auto"/>
        <w:rPr>
          <w:rFonts w:ascii="Garamond" w:hAnsi="Garamond"/>
          <w:b/>
          <w:sz w:val="23"/>
          <w:szCs w:val="23"/>
        </w:rPr>
      </w:pPr>
    </w:p>
    <w:p w14:paraId="445D0E97" w14:textId="77777777" w:rsidR="00246E12" w:rsidRPr="007105FA" w:rsidRDefault="00246E12" w:rsidP="002B11C7">
      <w:pPr>
        <w:tabs>
          <w:tab w:val="right" w:pos="9020"/>
        </w:tabs>
        <w:spacing w:line="276" w:lineRule="auto"/>
        <w:rPr>
          <w:rFonts w:ascii="Garamond" w:hAnsi="Garamond"/>
          <w:b/>
          <w:sz w:val="23"/>
          <w:szCs w:val="23"/>
        </w:rPr>
      </w:pPr>
    </w:p>
    <w:p w14:paraId="6D8BD406" w14:textId="75AC1EEF" w:rsidR="000025A7" w:rsidRPr="007105FA" w:rsidRDefault="000025A7" w:rsidP="002B11C7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VISITING POSITIONS</w:t>
      </w:r>
    </w:p>
    <w:p w14:paraId="55DBD518" w14:textId="77777777" w:rsidR="002D7541" w:rsidRPr="007105FA" w:rsidRDefault="002D7541" w:rsidP="002B00B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2ACE3266" w14:textId="36DBC04E" w:rsidR="002B00B8" w:rsidRPr="007105FA" w:rsidRDefault="002B00B8" w:rsidP="002B00B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Northern Institute of Philosophy, Aberdeen University</w:t>
      </w:r>
      <w:r w:rsidRPr="007105FA">
        <w:rPr>
          <w:rFonts w:ascii="Garamond" w:hAnsi="Garamond"/>
          <w:sz w:val="23"/>
          <w:szCs w:val="23"/>
        </w:rPr>
        <w:tab/>
        <w:t>April – Aug 2010</w:t>
      </w:r>
    </w:p>
    <w:p w14:paraId="43704F97" w14:textId="1089B3AD" w:rsidR="002B00B8" w:rsidRPr="007105FA" w:rsidRDefault="002B00B8" w:rsidP="002B00B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Supervisor: Crispin Wright (NYU)</w:t>
      </w:r>
      <w:r w:rsidRPr="007105FA">
        <w:rPr>
          <w:rFonts w:ascii="Garamond" w:hAnsi="Garamond"/>
          <w:sz w:val="23"/>
          <w:szCs w:val="23"/>
        </w:rPr>
        <w:tab/>
        <w:t>Aberdeen, UK</w:t>
      </w:r>
    </w:p>
    <w:p w14:paraId="0B87E1BE" w14:textId="77777777" w:rsidR="002B00B8" w:rsidRPr="007105FA" w:rsidRDefault="002B00B8" w:rsidP="002B00B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6215C216" w14:textId="46AA3A35" w:rsidR="002B00B8" w:rsidRPr="007105FA" w:rsidRDefault="002B00B8" w:rsidP="002B00B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Centre for History and Economics, Kings College, Cambridge University</w:t>
      </w:r>
      <w:r w:rsidRPr="007105FA">
        <w:rPr>
          <w:rFonts w:ascii="Garamond" w:hAnsi="Garamond"/>
          <w:sz w:val="23"/>
          <w:szCs w:val="23"/>
        </w:rPr>
        <w:tab/>
        <w:t>Jan – Aug 2009</w:t>
      </w:r>
    </w:p>
    <w:p w14:paraId="77C3BA47" w14:textId="3B252F12" w:rsidR="002B00B8" w:rsidRPr="007105FA" w:rsidRDefault="002B00B8" w:rsidP="002B00B8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Supervisor: Amartya Sen (Harvard)</w:t>
      </w:r>
      <w:r w:rsidRPr="007105FA">
        <w:rPr>
          <w:rFonts w:ascii="Garamond" w:hAnsi="Garamond"/>
          <w:sz w:val="23"/>
          <w:szCs w:val="23"/>
        </w:rPr>
        <w:tab/>
        <w:t>Cambridge, UK</w:t>
      </w:r>
    </w:p>
    <w:p w14:paraId="2E147693" w14:textId="77777777" w:rsidR="002B00B8" w:rsidRPr="007105FA" w:rsidRDefault="002B00B8" w:rsidP="00D14FAE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</w:p>
    <w:p w14:paraId="4A66AB42" w14:textId="2C332119" w:rsidR="002B00B8" w:rsidRPr="007105FA" w:rsidRDefault="002B00B8" w:rsidP="002B00B8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Stagiaire, Commission for Democracy Through Law </w:t>
      </w:r>
      <w:r w:rsidRPr="007105FA">
        <w:rPr>
          <w:rFonts w:ascii="Garamond" w:hAnsi="Garamond"/>
          <w:sz w:val="23"/>
          <w:szCs w:val="23"/>
        </w:rPr>
        <w:tab/>
        <w:t>Jun – Aug 2008</w:t>
      </w:r>
    </w:p>
    <w:p w14:paraId="49D9F553" w14:textId="6501F880" w:rsidR="000025A7" w:rsidRPr="007105FA" w:rsidRDefault="0085237A" w:rsidP="002D7541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aka Venice Commission, </w:t>
      </w:r>
      <w:r w:rsidR="002B00B8" w:rsidRPr="007105FA">
        <w:rPr>
          <w:rFonts w:ascii="Garamond" w:hAnsi="Garamond"/>
          <w:sz w:val="23"/>
          <w:szCs w:val="23"/>
        </w:rPr>
        <w:t>Council of Europe</w:t>
      </w:r>
      <w:r w:rsidR="002B00B8" w:rsidRPr="007105FA">
        <w:rPr>
          <w:rFonts w:ascii="Garamond" w:hAnsi="Garamond"/>
          <w:sz w:val="23"/>
          <w:szCs w:val="23"/>
        </w:rPr>
        <w:tab/>
        <w:t>Strasbourg, FR</w:t>
      </w:r>
    </w:p>
    <w:p w14:paraId="294D34D1" w14:textId="6A800814" w:rsidR="00404962" w:rsidRPr="007105FA" w:rsidRDefault="00404962" w:rsidP="00DE5D25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0A5867A6" w14:textId="7D67969D" w:rsidR="00CD57B1" w:rsidRPr="007105FA" w:rsidRDefault="00CD57B1" w:rsidP="00CD57B1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 xml:space="preserve">Research Assistant to Sir Keir </w:t>
      </w:r>
      <w:proofErr w:type="spellStart"/>
      <w:r w:rsidRPr="007105FA">
        <w:rPr>
          <w:rFonts w:ascii="Garamond" w:hAnsi="Garamond"/>
          <w:sz w:val="23"/>
          <w:szCs w:val="23"/>
        </w:rPr>
        <w:t>Starmer</w:t>
      </w:r>
      <w:proofErr w:type="spellEnd"/>
      <w:r w:rsidRPr="007105FA">
        <w:rPr>
          <w:rFonts w:ascii="Garamond" w:hAnsi="Garamond"/>
          <w:sz w:val="23"/>
          <w:szCs w:val="23"/>
        </w:rPr>
        <w:t xml:space="preserve"> QC</w:t>
      </w:r>
      <w:r w:rsidRPr="007105FA">
        <w:rPr>
          <w:rFonts w:ascii="Garamond" w:hAnsi="Garamond"/>
          <w:sz w:val="23"/>
          <w:szCs w:val="23"/>
        </w:rPr>
        <w:tab/>
        <w:t>June – August 2003</w:t>
      </w:r>
    </w:p>
    <w:p w14:paraId="7C8D0931" w14:textId="77777777" w:rsidR="00CD57B1" w:rsidRPr="007105FA" w:rsidRDefault="00CD57B1" w:rsidP="00CD57B1">
      <w:pPr>
        <w:tabs>
          <w:tab w:val="right" w:pos="9020"/>
        </w:tabs>
        <w:spacing w:line="276" w:lineRule="auto"/>
        <w:ind w:left="284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Doughty Street Chambers</w:t>
      </w:r>
      <w:r w:rsidRPr="007105FA">
        <w:rPr>
          <w:rFonts w:ascii="Garamond" w:hAnsi="Garamond"/>
          <w:sz w:val="23"/>
          <w:szCs w:val="23"/>
        </w:rPr>
        <w:tab/>
        <w:t>London, UK</w:t>
      </w:r>
    </w:p>
    <w:p w14:paraId="1C017834" w14:textId="01D6EE1C" w:rsidR="00821641" w:rsidRDefault="00821641" w:rsidP="00DE5D25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2D795B93" w14:textId="77777777" w:rsidR="00246E12" w:rsidRPr="007105FA" w:rsidRDefault="00246E12" w:rsidP="00DE5D25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69CEC095" w14:textId="77777777" w:rsidR="001D1A62" w:rsidRPr="007105FA" w:rsidRDefault="001D1A62" w:rsidP="001D1A62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TRAVEL GRANTS</w:t>
      </w:r>
    </w:p>
    <w:p w14:paraId="3BBF1515" w14:textId="77777777" w:rsidR="001D1A62" w:rsidRPr="007105FA" w:rsidRDefault="001D1A62" w:rsidP="001D1A62">
      <w:pPr>
        <w:spacing w:line="276" w:lineRule="auto"/>
        <w:jc w:val="both"/>
        <w:rPr>
          <w:rFonts w:ascii="Garamond" w:hAnsi="Garamond"/>
          <w:sz w:val="23"/>
          <w:szCs w:val="23"/>
        </w:rPr>
      </w:pPr>
    </w:p>
    <w:p w14:paraId="2C989142" w14:textId="77777777" w:rsidR="001D1A62" w:rsidRPr="007105FA" w:rsidRDefault="001D1A62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Elsevier/Vision Research Travel Award (Vision Sciences Society)</w:t>
      </w:r>
      <w:r w:rsidRPr="007105FA">
        <w:rPr>
          <w:rFonts w:ascii="Garamond" w:hAnsi="Garamond"/>
          <w:sz w:val="23"/>
          <w:szCs w:val="23"/>
        </w:rPr>
        <w:tab/>
      </w:r>
      <w:proofErr w:type="gramStart"/>
      <w:r w:rsidRPr="007105FA">
        <w:rPr>
          <w:rFonts w:ascii="Garamond" w:hAnsi="Garamond"/>
          <w:sz w:val="23"/>
          <w:szCs w:val="23"/>
        </w:rPr>
        <w:t>June,</w:t>
      </w:r>
      <w:proofErr w:type="gramEnd"/>
      <w:r w:rsidRPr="007105FA">
        <w:rPr>
          <w:rFonts w:ascii="Garamond" w:hAnsi="Garamond"/>
          <w:sz w:val="23"/>
          <w:szCs w:val="23"/>
        </w:rPr>
        <w:t xml:space="preserve"> 2020</w:t>
      </w:r>
    </w:p>
    <w:p w14:paraId="74096784" w14:textId="77777777" w:rsidR="001D1A62" w:rsidRPr="007105FA" w:rsidRDefault="001D1A62" w:rsidP="001D1A62">
      <w:pPr>
        <w:spacing w:line="276" w:lineRule="auto"/>
        <w:jc w:val="both"/>
        <w:rPr>
          <w:rFonts w:ascii="Garamond" w:hAnsi="Garamond"/>
          <w:sz w:val="23"/>
          <w:szCs w:val="23"/>
        </w:rPr>
      </w:pPr>
    </w:p>
    <w:p w14:paraId="27D52B4A" w14:textId="77777777" w:rsidR="001D1A62" w:rsidRPr="007105FA" w:rsidRDefault="001D1A62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  <w:proofErr w:type="spellStart"/>
      <w:r w:rsidRPr="007105FA">
        <w:rPr>
          <w:rFonts w:ascii="Garamond" w:hAnsi="Garamond"/>
          <w:sz w:val="23"/>
          <w:szCs w:val="23"/>
        </w:rPr>
        <w:t>Grindley</w:t>
      </w:r>
      <w:proofErr w:type="spellEnd"/>
      <w:r w:rsidRPr="007105FA">
        <w:rPr>
          <w:rFonts w:ascii="Garamond" w:hAnsi="Garamond"/>
          <w:sz w:val="23"/>
          <w:szCs w:val="23"/>
        </w:rPr>
        <w:t xml:space="preserve"> Grant, Experimental Psychology Society (Researchers in Touch)</w:t>
      </w:r>
      <w:r w:rsidRPr="007105FA">
        <w:rPr>
          <w:rFonts w:ascii="Garamond" w:hAnsi="Garamond"/>
          <w:sz w:val="23"/>
          <w:szCs w:val="23"/>
        </w:rPr>
        <w:tab/>
      </w:r>
      <w:proofErr w:type="gramStart"/>
      <w:r w:rsidRPr="007105FA">
        <w:rPr>
          <w:rFonts w:ascii="Garamond" w:hAnsi="Garamond"/>
          <w:sz w:val="23"/>
          <w:szCs w:val="23"/>
        </w:rPr>
        <w:t>August,</w:t>
      </w:r>
      <w:proofErr w:type="gramEnd"/>
      <w:r w:rsidRPr="007105FA">
        <w:rPr>
          <w:rFonts w:ascii="Garamond" w:hAnsi="Garamond"/>
          <w:sz w:val="23"/>
          <w:szCs w:val="23"/>
        </w:rPr>
        <w:t xml:space="preserve"> 2019</w:t>
      </w:r>
    </w:p>
    <w:p w14:paraId="37EA84EF" w14:textId="77777777" w:rsidR="001D1A62" w:rsidRPr="007105FA" w:rsidRDefault="001D1A62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</w:p>
    <w:p w14:paraId="3AFA9081" w14:textId="77777777" w:rsidR="001D1A62" w:rsidRPr="007105FA" w:rsidRDefault="001D1A62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City, University of London (European Conference on Visual Perception)</w:t>
      </w:r>
      <w:r w:rsidRPr="007105FA">
        <w:rPr>
          <w:rFonts w:ascii="Garamond" w:hAnsi="Garamond"/>
          <w:sz w:val="23"/>
          <w:szCs w:val="23"/>
        </w:rPr>
        <w:tab/>
      </w:r>
      <w:proofErr w:type="gramStart"/>
      <w:r w:rsidRPr="007105FA">
        <w:rPr>
          <w:rFonts w:ascii="Garamond" w:hAnsi="Garamond"/>
          <w:sz w:val="23"/>
          <w:szCs w:val="23"/>
        </w:rPr>
        <w:t>June,</w:t>
      </w:r>
      <w:proofErr w:type="gramEnd"/>
      <w:r w:rsidRPr="007105FA">
        <w:rPr>
          <w:rFonts w:ascii="Garamond" w:hAnsi="Garamond"/>
          <w:sz w:val="23"/>
          <w:szCs w:val="23"/>
        </w:rPr>
        <w:t xml:space="preserve"> 2018</w:t>
      </w:r>
    </w:p>
    <w:p w14:paraId="398669DF" w14:textId="67A37203" w:rsidR="001D1A62" w:rsidRDefault="001D1A62" w:rsidP="001D1A62">
      <w:pPr>
        <w:jc w:val="both"/>
        <w:rPr>
          <w:rFonts w:ascii="Garamond" w:hAnsi="Garamond"/>
          <w:b/>
          <w:bCs/>
          <w:sz w:val="23"/>
          <w:szCs w:val="23"/>
        </w:rPr>
      </w:pPr>
    </w:p>
    <w:p w14:paraId="0459BDE7" w14:textId="77777777" w:rsidR="00246E12" w:rsidRPr="007105FA" w:rsidRDefault="00246E12" w:rsidP="001D1A62">
      <w:pPr>
        <w:jc w:val="both"/>
        <w:rPr>
          <w:rFonts w:ascii="Garamond" w:hAnsi="Garamond"/>
          <w:b/>
          <w:bCs/>
          <w:sz w:val="23"/>
          <w:szCs w:val="23"/>
        </w:rPr>
      </w:pPr>
    </w:p>
    <w:p w14:paraId="74987503" w14:textId="77777777" w:rsidR="001D1A62" w:rsidRPr="007105FA" w:rsidRDefault="001D1A62" w:rsidP="001D1A62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>TEACHING EXPERIENCE</w:t>
      </w:r>
    </w:p>
    <w:p w14:paraId="17CDEE9A" w14:textId="77777777" w:rsidR="001D1A62" w:rsidRPr="007105FA" w:rsidRDefault="001D1A62" w:rsidP="001D1A62">
      <w:pPr>
        <w:spacing w:line="276" w:lineRule="auto"/>
        <w:jc w:val="both"/>
        <w:rPr>
          <w:rFonts w:ascii="Garamond" w:hAnsi="Garamond"/>
          <w:sz w:val="23"/>
          <w:szCs w:val="23"/>
        </w:rPr>
      </w:pPr>
    </w:p>
    <w:p w14:paraId="52473CD2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Moral and Political Philosophy, 3rd Year BA</w:t>
      </w:r>
      <w:r w:rsidRPr="007105FA">
        <w:rPr>
          <w:rFonts w:ascii="Garamond" w:hAnsi="Garamond"/>
          <w:sz w:val="23"/>
          <w:szCs w:val="23"/>
        </w:rPr>
        <w:tab/>
        <w:t>2011 – 2015</w:t>
      </w:r>
    </w:p>
    <w:p w14:paraId="11F52AF2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Faculty of Law, University of Oxford</w:t>
      </w:r>
    </w:p>
    <w:p w14:paraId="057D338D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2F2F4D17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Empiricism, 3rd Year BA</w:t>
      </w:r>
      <w:r w:rsidRPr="007105FA">
        <w:rPr>
          <w:rFonts w:ascii="Garamond" w:hAnsi="Garamond"/>
          <w:sz w:val="23"/>
          <w:szCs w:val="23"/>
        </w:rPr>
        <w:tab/>
        <w:t>Spring 2014</w:t>
      </w:r>
    </w:p>
    <w:p w14:paraId="44AD2CEB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Department of Philosophy, University College London</w:t>
      </w:r>
    </w:p>
    <w:p w14:paraId="42A10ABD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3725C68F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Early Modern Philosophy, 2nd Year BA</w:t>
      </w:r>
      <w:r w:rsidRPr="007105FA">
        <w:rPr>
          <w:rFonts w:ascii="Garamond" w:hAnsi="Garamond"/>
          <w:sz w:val="23"/>
          <w:szCs w:val="23"/>
        </w:rPr>
        <w:tab/>
        <w:t>Spring 2014</w:t>
      </w:r>
    </w:p>
    <w:p w14:paraId="3F3F23E1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Department of Philosophy, University College London</w:t>
      </w:r>
    </w:p>
    <w:p w14:paraId="745056F6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49250E9B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Moral and Political Philosophy, Visiting JD Students</w:t>
      </w:r>
      <w:r w:rsidRPr="007105FA">
        <w:rPr>
          <w:rFonts w:ascii="Garamond" w:hAnsi="Garamond"/>
          <w:sz w:val="23"/>
          <w:szCs w:val="23"/>
        </w:rPr>
        <w:tab/>
        <w:t>2012 – 2013</w:t>
      </w:r>
    </w:p>
    <w:p w14:paraId="2DAE383C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NYU Law – Oxford Exchange, University of Oxford</w:t>
      </w:r>
    </w:p>
    <w:p w14:paraId="0FB02D2B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74C17627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Jurisprudence (Legal Philosophy), 2nd Year BA</w:t>
      </w:r>
      <w:r w:rsidRPr="007105FA">
        <w:rPr>
          <w:rFonts w:ascii="Garamond" w:hAnsi="Garamond"/>
          <w:sz w:val="23"/>
          <w:szCs w:val="23"/>
        </w:rPr>
        <w:tab/>
        <w:t>2012 – 2013</w:t>
      </w:r>
    </w:p>
    <w:p w14:paraId="3CDEA477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St Hilda’s College, University of Oxford</w:t>
      </w:r>
    </w:p>
    <w:p w14:paraId="44582B18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057A0499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Administrative Law, 2nd Year BA</w:t>
      </w:r>
      <w:r w:rsidRPr="007105FA">
        <w:rPr>
          <w:rFonts w:ascii="Garamond" w:hAnsi="Garamond"/>
          <w:sz w:val="23"/>
          <w:szCs w:val="23"/>
        </w:rPr>
        <w:tab/>
        <w:t>2012 – 2013</w:t>
      </w:r>
    </w:p>
    <w:p w14:paraId="350F22FF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St Hilda’s College, University of Oxford</w:t>
      </w:r>
    </w:p>
    <w:p w14:paraId="20BE5A12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</w:p>
    <w:p w14:paraId="41921851" w14:textId="77777777" w:rsidR="001D1A62" w:rsidRPr="007105FA" w:rsidRDefault="001D1A62" w:rsidP="001D1A62">
      <w:pPr>
        <w:tabs>
          <w:tab w:val="right" w:pos="9020"/>
        </w:tabs>
        <w:spacing w:line="276" w:lineRule="auto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Constitutional Law, 1st Year BA</w:t>
      </w:r>
      <w:r w:rsidRPr="007105FA">
        <w:rPr>
          <w:rFonts w:ascii="Garamond" w:hAnsi="Garamond"/>
          <w:sz w:val="23"/>
          <w:szCs w:val="23"/>
        </w:rPr>
        <w:tab/>
        <w:t>2012 – 2013</w:t>
      </w:r>
    </w:p>
    <w:p w14:paraId="1CBBA29C" w14:textId="77777777" w:rsidR="001D1A62" w:rsidRPr="007105FA" w:rsidRDefault="001D1A62" w:rsidP="001D1A62">
      <w:pPr>
        <w:tabs>
          <w:tab w:val="right" w:pos="9020"/>
        </w:tabs>
        <w:spacing w:line="276" w:lineRule="auto"/>
        <w:ind w:left="426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sz w:val="23"/>
          <w:szCs w:val="23"/>
        </w:rPr>
        <w:t>St Hilda’s College, University of Oxford</w:t>
      </w:r>
    </w:p>
    <w:p w14:paraId="7BBF98C9" w14:textId="41059C15" w:rsidR="001D1A62" w:rsidRDefault="001D1A62" w:rsidP="001D1A62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</w:p>
    <w:p w14:paraId="0F41BAAF" w14:textId="77777777" w:rsidR="00246E12" w:rsidRPr="007105FA" w:rsidRDefault="00246E12" w:rsidP="001D1A62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</w:p>
    <w:p w14:paraId="4948147D" w14:textId="01449EA4" w:rsidR="001D1A62" w:rsidRPr="007105FA" w:rsidRDefault="001D1A62" w:rsidP="001D1A62">
      <w:pPr>
        <w:spacing w:line="276" w:lineRule="auto"/>
        <w:jc w:val="both"/>
        <w:rPr>
          <w:rFonts w:ascii="Garamond" w:hAnsi="Garamond"/>
          <w:b/>
          <w:sz w:val="23"/>
          <w:szCs w:val="23"/>
        </w:rPr>
      </w:pPr>
      <w:r w:rsidRPr="007105FA">
        <w:rPr>
          <w:rFonts w:ascii="Garamond" w:hAnsi="Garamond"/>
          <w:b/>
          <w:sz w:val="23"/>
          <w:szCs w:val="23"/>
        </w:rPr>
        <w:t xml:space="preserve">GUEST SPEAKER </w:t>
      </w:r>
    </w:p>
    <w:p w14:paraId="077EFCB9" w14:textId="77777777" w:rsidR="003409CC" w:rsidRPr="007105FA" w:rsidRDefault="003409CC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bCs/>
          <w:sz w:val="23"/>
          <w:szCs w:val="23"/>
        </w:rPr>
      </w:pPr>
    </w:p>
    <w:p w14:paraId="12913802" w14:textId="6D8B4E4C" w:rsidR="00F21B21" w:rsidRPr="007105FA" w:rsidRDefault="001D1A62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  <w:r w:rsidRPr="007105FA">
        <w:rPr>
          <w:rFonts w:ascii="Garamond" w:hAnsi="Garamond"/>
          <w:bCs/>
          <w:sz w:val="23"/>
          <w:szCs w:val="23"/>
        </w:rPr>
        <w:t>Wei Ji Ma, ‘Psychological Science and Society’, New York University</w:t>
      </w:r>
      <w:r w:rsidRPr="007105FA">
        <w:rPr>
          <w:rFonts w:ascii="Garamond" w:hAnsi="Garamond"/>
          <w:sz w:val="23"/>
          <w:szCs w:val="23"/>
        </w:rPr>
        <w:tab/>
        <w:t>May 2020</w:t>
      </w:r>
    </w:p>
    <w:p w14:paraId="0FB5A69D" w14:textId="23BAE11C" w:rsidR="007105FA" w:rsidRPr="007105FA" w:rsidRDefault="007105FA" w:rsidP="00246E12">
      <w:pPr>
        <w:spacing w:line="276" w:lineRule="auto"/>
        <w:ind w:right="-903"/>
        <w:rPr>
          <w:rFonts w:ascii="Garamond" w:hAnsi="Garamond"/>
          <w:b/>
          <w:bCs/>
          <w:sz w:val="23"/>
          <w:szCs w:val="23"/>
        </w:rPr>
      </w:pPr>
    </w:p>
    <w:p w14:paraId="5F948C43" w14:textId="2E979CD9" w:rsidR="00D139E9" w:rsidRPr="007105FA" w:rsidRDefault="00D139E9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</w:p>
    <w:p w14:paraId="05260046" w14:textId="1A339766" w:rsidR="00D139E9" w:rsidRPr="007105FA" w:rsidRDefault="00D139E9" w:rsidP="001D1A62">
      <w:pPr>
        <w:tabs>
          <w:tab w:val="right" w:pos="9020"/>
        </w:tabs>
        <w:spacing w:line="276" w:lineRule="auto"/>
        <w:jc w:val="both"/>
        <w:rPr>
          <w:rFonts w:ascii="Garamond" w:hAnsi="Garamond"/>
          <w:sz w:val="23"/>
          <w:szCs w:val="23"/>
        </w:rPr>
      </w:pPr>
    </w:p>
    <w:sectPr w:rsidR="00D139E9" w:rsidRPr="007105FA" w:rsidSect="00815C4E">
      <w:footerReference w:type="even" r:id="rId27"/>
      <w:pgSz w:w="11900" w:h="16840"/>
      <w:pgMar w:top="1191" w:right="1440" w:bottom="1191" w:left="1440" w:header="720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B1FCAB" w14:textId="77777777" w:rsidR="00FE6119" w:rsidRDefault="00FE6119" w:rsidP="00677BD3">
      <w:r>
        <w:separator/>
      </w:r>
    </w:p>
  </w:endnote>
  <w:endnote w:type="continuationSeparator" w:id="0">
    <w:p w14:paraId="773ACA96" w14:textId="77777777" w:rsidR="00FE6119" w:rsidRDefault="00FE6119" w:rsidP="00677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03614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7B00A2" w14:textId="08C5C328" w:rsidR="00677BD3" w:rsidRDefault="00677BD3" w:rsidP="00BE5D2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8F7B54" w14:textId="77777777" w:rsidR="00677BD3" w:rsidRDefault="00677B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8D5A2" w14:textId="77777777" w:rsidR="00FE6119" w:rsidRDefault="00FE6119" w:rsidP="00677BD3">
      <w:r>
        <w:separator/>
      </w:r>
    </w:p>
  </w:footnote>
  <w:footnote w:type="continuationSeparator" w:id="0">
    <w:p w14:paraId="6FACD495" w14:textId="77777777" w:rsidR="00FE6119" w:rsidRDefault="00FE6119" w:rsidP="00677B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4F1861"/>
    <w:multiLevelType w:val="hybridMultilevel"/>
    <w:tmpl w:val="05F029BA"/>
    <w:lvl w:ilvl="0" w:tplc="196217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7D191B"/>
    <w:multiLevelType w:val="hybridMultilevel"/>
    <w:tmpl w:val="B4825AC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5B"/>
    <w:rsid w:val="00002030"/>
    <w:rsid w:val="000025A7"/>
    <w:rsid w:val="000060DA"/>
    <w:rsid w:val="00016A44"/>
    <w:rsid w:val="00023B23"/>
    <w:rsid w:val="00032388"/>
    <w:rsid w:val="00041A1F"/>
    <w:rsid w:val="00042DE6"/>
    <w:rsid w:val="000476E8"/>
    <w:rsid w:val="000562E0"/>
    <w:rsid w:val="000619B6"/>
    <w:rsid w:val="00065533"/>
    <w:rsid w:val="00072B5F"/>
    <w:rsid w:val="00095ED7"/>
    <w:rsid w:val="00096933"/>
    <w:rsid w:val="00096E89"/>
    <w:rsid w:val="000A23AE"/>
    <w:rsid w:val="000A651C"/>
    <w:rsid w:val="000B3E2F"/>
    <w:rsid w:val="000C06F2"/>
    <w:rsid w:val="000C3F42"/>
    <w:rsid w:val="000C6C87"/>
    <w:rsid w:val="000D7E5D"/>
    <w:rsid w:val="000E1F19"/>
    <w:rsid w:val="0011166B"/>
    <w:rsid w:val="0011499F"/>
    <w:rsid w:val="00120262"/>
    <w:rsid w:val="0013514A"/>
    <w:rsid w:val="00140877"/>
    <w:rsid w:val="001530DA"/>
    <w:rsid w:val="00154276"/>
    <w:rsid w:val="00154510"/>
    <w:rsid w:val="001576FF"/>
    <w:rsid w:val="001629CA"/>
    <w:rsid w:val="00165664"/>
    <w:rsid w:val="00173CC4"/>
    <w:rsid w:val="001A1CDD"/>
    <w:rsid w:val="001A37C7"/>
    <w:rsid w:val="001A3AD4"/>
    <w:rsid w:val="001C1F29"/>
    <w:rsid w:val="001D1A62"/>
    <w:rsid w:val="002035EA"/>
    <w:rsid w:val="002161FB"/>
    <w:rsid w:val="002166C1"/>
    <w:rsid w:val="00232651"/>
    <w:rsid w:val="00234317"/>
    <w:rsid w:val="00246E12"/>
    <w:rsid w:val="00252135"/>
    <w:rsid w:val="00255C2A"/>
    <w:rsid w:val="002620FA"/>
    <w:rsid w:val="00265D83"/>
    <w:rsid w:val="00292FE8"/>
    <w:rsid w:val="002931F2"/>
    <w:rsid w:val="002A2A02"/>
    <w:rsid w:val="002A420B"/>
    <w:rsid w:val="002B00B8"/>
    <w:rsid w:val="002B11C7"/>
    <w:rsid w:val="002C5683"/>
    <w:rsid w:val="002C5A4B"/>
    <w:rsid w:val="002C70DB"/>
    <w:rsid w:val="002C72A7"/>
    <w:rsid w:val="002D7541"/>
    <w:rsid w:val="002E46A1"/>
    <w:rsid w:val="002E50B2"/>
    <w:rsid w:val="002F302E"/>
    <w:rsid w:val="00302820"/>
    <w:rsid w:val="00307B47"/>
    <w:rsid w:val="003268D5"/>
    <w:rsid w:val="003314FB"/>
    <w:rsid w:val="00332A61"/>
    <w:rsid w:val="003409CC"/>
    <w:rsid w:val="0035046D"/>
    <w:rsid w:val="00351EE5"/>
    <w:rsid w:val="00381609"/>
    <w:rsid w:val="00385669"/>
    <w:rsid w:val="003868B6"/>
    <w:rsid w:val="00395F37"/>
    <w:rsid w:val="003A2CB3"/>
    <w:rsid w:val="003A42E4"/>
    <w:rsid w:val="003A7198"/>
    <w:rsid w:val="003B103E"/>
    <w:rsid w:val="003B398A"/>
    <w:rsid w:val="003B55A5"/>
    <w:rsid w:val="003E0FB5"/>
    <w:rsid w:val="003F4B8C"/>
    <w:rsid w:val="003F784A"/>
    <w:rsid w:val="00403880"/>
    <w:rsid w:val="00404962"/>
    <w:rsid w:val="00405548"/>
    <w:rsid w:val="00411F0B"/>
    <w:rsid w:val="0041209F"/>
    <w:rsid w:val="004139D6"/>
    <w:rsid w:val="00422B20"/>
    <w:rsid w:val="0042451E"/>
    <w:rsid w:val="00432710"/>
    <w:rsid w:val="00442773"/>
    <w:rsid w:val="00444196"/>
    <w:rsid w:val="004463DF"/>
    <w:rsid w:val="004566A0"/>
    <w:rsid w:val="00464C2B"/>
    <w:rsid w:val="00466FA5"/>
    <w:rsid w:val="00472698"/>
    <w:rsid w:val="004760C7"/>
    <w:rsid w:val="00482280"/>
    <w:rsid w:val="004839BE"/>
    <w:rsid w:val="004907D5"/>
    <w:rsid w:val="004C6DF9"/>
    <w:rsid w:val="004D1903"/>
    <w:rsid w:val="004D1980"/>
    <w:rsid w:val="004D217A"/>
    <w:rsid w:val="004E3C60"/>
    <w:rsid w:val="004E4E5C"/>
    <w:rsid w:val="00505DF3"/>
    <w:rsid w:val="00510CC4"/>
    <w:rsid w:val="005210E7"/>
    <w:rsid w:val="00521AF1"/>
    <w:rsid w:val="00524167"/>
    <w:rsid w:val="00532FC9"/>
    <w:rsid w:val="00534323"/>
    <w:rsid w:val="0053596C"/>
    <w:rsid w:val="00537DC9"/>
    <w:rsid w:val="00544792"/>
    <w:rsid w:val="00556034"/>
    <w:rsid w:val="005627B0"/>
    <w:rsid w:val="00573315"/>
    <w:rsid w:val="00592A20"/>
    <w:rsid w:val="005968F9"/>
    <w:rsid w:val="005A1815"/>
    <w:rsid w:val="005C2837"/>
    <w:rsid w:val="005C550A"/>
    <w:rsid w:val="005D2A33"/>
    <w:rsid w:val="005D32C9"/>
    <w:rsid w:val="005E17B0"/>
    <w:rsid w:val="005F0106"/>
    <w:rsid w:val="005F3A1B"/>
    <w:rsid w:val="006043A2"/>
    <w:rsid w:val="0060542E"/>
    <w:rsid w:val="00620608"/>
    <w:rsid w:val="00622AFD"/>
    <w:rsid w:val="00624B53"/>
    <w:rsid w:val="006378F8"/>
    <w:rsid w:val="006447A3"/>
    <w:rsid w:val="00646A47"/>
    <w:rsid w:val="00650BE8"/>
    <w:rsid w:val="006571E6"/>
    <w:rsid w:val="006576E8"/>
    <w:rsid w:val="00663E2D"/>
    <w:rsid w:val="00667E07"/>
    <w:rsid w:val="006764D3"/>
    <w:rsid w:val="00677BD3"/>
    <w:rsid w:val="00697597"/>
    <w:rsid w:val="006A3616"/>
    <w:rsid w:val="006A3A19"/>
    <w:rsid w:val="006A6813"/>
    <w:rsid w:val="006B0E15"/>
    <w:rsid w:val="006B1285"/>
    <w:rsid w:val="006B1E87"/>
    <w:rsid w:val="006B2D75"/>
    <w:rsid w:val="006B4BFD"/>
    <w:rsid w:val="006B69C5"/>
    <w:rsid w:val="006C0E66"/>
    <w:rsid w:val="006C714E"/>
    <w:rsid w:val="006D195B"/>
    <w:rsid w:val="006E043C"/>
    <w:rsid w:val="006E5609"/>
    <w:rsid w:val="00702D8F"/>
    <w:rsid w:val="00703738"/>
    <w:rsid w:val="0070573F"/>
    <w:rsid w:val="007078FD"/>
    <w:rsid w:val="0071014C"/>
    <w:rsid w:val="007105FA"/>
    <w:rsid w:val="007126FA"/>
    <w:rsid w:val="00753033"/>
    <w:rsid w:val="00764034"/>
    <w:rsid w:val="00767F64"/>
    <w:rsid w:val="0077744B"/>
    <w:rsid w:val="00783B48"/>
    <w:rsid w:val="007903E3"/>
    <w:rsid w:val="00790584"/>
    <w:rsid w:val="0079737B"/>
    <w:rsid w:val="007A0094"/>
    <w:rsid w:val="007A1ADF"/>
    <w:rsid w:val="007A436E"/>
    <w:rsid w:val="007B0BF0"/>
    <w:rsid w:val="007B1264"/>
    <w:rsid w:val="007B5257"/>
    <w:rsid w:val="007C1A68"/>
    <w:rsid w:val="007C315D"/>
    <w:rsid w:val="007D077C"/>
    <w:rsid w:val="007D5FDF"/>
    <w:rsid w:val="007E0A03"/>
    <w:rsid w:val="007E32A7"/>
    <w:rsid w:val="007E762F"/>
    <w:rsid w:val="007F2C08"/>
    <w:rsid w:val="007F5171"/>
    <w:rsid w:val="007F5BA7"/>
    <w:rsid w:val="00800697"/>
    <w:rsid w:val="008027EF"/>
    <w:rsid w:val="008028B2"/>
    <w:rsid w:val="008101BF"/>
    <w:rsid w:val="008144A0"/>
    <w:rsid w:val="00815C4E"/>
    <w:rsid w:val="00821641"/>
    <w:rsid w:val="00821CA0"/>
    <w:rsid w:val="008310DF"/>
    <w:rsid w:val="0083186D"/>
    <w:rsid w:val="00840408"/>
    <w:rsid w:val="00843849"/>
    <w:rsid w:val="008517DA"/>
    <w:rsid w:val="0085237A"/>
    <w:rsid w:val="008627A7"/>
    <w:rsid w:val="00863CA1"/>
    <w:rsid w:val="00867AC7"/>
    <w:rsid w:val="00874CD2"/>
    <w:rsid w:val="00875797"/>
    <w:rsid w:val="00876ACF"/>
    <w:rsid w:val="00876FCC"/>
    <w:rsid w:val="00890DED"/>
    <w:rsid w:val="00897668"/>
    <w:rsid w:val="008A0157"/>
    <w:rsid w:val="008A63FF"/>
    <w:rsid w:val="008A6F91"/>
    <w:rsid w:val="008B5C1B"/>
    <w:rsid w:val="008B685F"/>
    <w:rsid w:val="008D3397"/>
    <w:rsid w:val="008E3C58"/>
    <w:rsid w:val="008F7222"/>
    <w:rsid w:val="00907E99"/>
    <w:rsid w:val="00915DD8"/>
    <w:rsid w:val="009219BB"/>
    <w:rsid w:val="00923843"/>
    <w:rsid w:val="00935107"/>
    <w:rsid w:val="009369F6"/>
    <w:rsid w:val="0095170D"/>
    <w:rsid w:val="0096638D"/>
    <w:rsid w:val="00973035"/>
    <w:rsid w:val="00973E41"/>
    <w:rsid w:val="00976CB1"/>
    <w:rsid w:val="0098781C"/>
    <w:rsid w:val="009A2868"/>
    <w:rsid w:val="009B143B"/>
    <w:rsid w:val="009B3253"/>
    <w:rsid w:val="00A21305"/>
    <w:rsid w:val="00A233D5"/>
    <w:rsid w:val="00A3033E"/>
    <w:rsid w:val="00A30F6E"/>
    <w:rsid w:val="00A36D85"/>
    <w:rsid w:val="00A378BB"/>
    <w:rsid w:val="00A43151"/>
    <w:rsid w:val="00A44596"/>
    <w:rsid w:val="00A505D4"/>
    <w:rsid w:val="00A514F3"/>
    <w:rsid w:val="00A61A7E"/>
    <w:rsid w:val="00A72034"/>
    <w:rsid w:val="00A80823"/>
    <w:rsid w:val="00A84694"/>
    <w:rsid w:val="00A91A85"/>
    <w:rsid w:val="00AC06E9"/>
    <w:rsid w:val="00AD3F03"/>
    <w:rsid w:val="00AD7054"/>
    <w:rsid w:val="00AE0449"/>
    <w:rsid w:val="00AE2DEE"/>
    <w:rsid w:val="00AE3166"/>
    <w:rsid w:val="00AF2251"/>
    <w:rsid w:val="00AF4705"/>
    <w:rsid w:val="00B0041B"/>
    <w:rsid w:val="00B029F9"/>
    <w:rsid w:val="00B06AA6"/>
    <w:rsid w:val="00B23371"/>
    <w:rsid w:val="00B4104A"/>
    <w:rsid w:val="00B50C9E"/>
    <w:rsid w:val="00B61DBF"/>
    <w:rsid w:val="00B626ED"/>
    <w:rsid w:val="00B67B0B"/>
    <w:rsid w:val="00B74FC7"/>
    <w:rsid w:val="00B757E6"/>
    <w:rsid w:val="00B75CDD"/>
    <w:rsid w:val="00B82AB5"/>
    <w:rsid w:val="00B844A9"/>
    <w:rsid w:val="00B949E1"/>
    <w:rsid w:val="00BA349C"/>
    <w:rsid w:val="00BC0282"/>
    <w:rsid w:val="00BC6FA0"/>
    <w:rsid w:val="00BE1E05"/>
    <w:rsid w:val="00BF4621"/>
    <w:rsid w:val="00C0201C"/>
    <w:rsid w:val="00C03B29"/>
    <w:rsid w:val="00C11172"/>
    <w:rsid w:val="00C134E3"/>
    <w:rsid w:val="00C14864"/>
    <w:rsid w:val="00C17490"/>
    <w:rsid w:val="00C17CAE"/>
    <w:rsid w:val="00C3658B"/>
    <w:rsid w:val="00C501A3"/>
    <w:rsid w:val="00C61929"/>
    <w:rsid w:val="00C70C84"/>
    <w:rsid w:val="00C72A0C"/>
    <w:rsid w:val="00C80F1F"/>
    <w:rsid w:val="00C85728"/>
    <w:rsid w:val="00C913B9"/>
    <w:rsid w:val="00C9360A"/>
    <w:rsid w:val="00CA0119"/>
    <w:rsid w:val="00CA5500"/>
    <w:rsid w:val="00CB384F"/>
    <w:rsid w:val="00CB7664"/>
    <w:rsid w:val="00CC2F1B"/>
    <w:rsid w:val="00CD57B1"/>
    <w:rsid w:val="00CE05F1"/>
    <w:rsid w:val="00CE4DF2"/>
    <w:rsid w:val="00CE7169"/>
    <w:rsid w:val="00CF18B5"/>
    <w:rsid w:val="00CF7D61"/>
    <w:rsid w:val="00D063EA"/>
    <w:rsid w:val="00D139E9"/>
    <w:rsid w:val="00D14FAE"/>
    <w:rsid w:val="00D2549A"/>
    <w:rsid w:val="00D30CC6"/>
    <w:rsid w:val="00D32FFD"/>
    <w:rsid w:val="00D33659"/>
    <w:rsid w:val="00D373D2"/>
    <w:rsid w:val="00D400FF"/>
    <w:rsid w:val="00D43158"/>
    <w:rsid w:val="00D43229"/>
    <w:rsid w:val="00D46F8B"/>
    <w:rsid w:val="00D50A20"/>
    <w:rsid w:val="00D5112B"/>
    <w:rsid w:val="00D52673"/>
    <w:rsid w:val="00D530FC"/>
    <w:rsid w:val="00D8183A"/>
    <w:rsid w:val="00D818E1"/>
    <w:rsid w:val="00D828AA"/>
    <w:rsid w:val="00D97968"/>
    <w:rsid w:val="00DA5E9A"/>
    <w:rsid w:val="00DB1079"/>
    <w:rsid w:val="00DB1B15"/>
    <w:rsid w:val="00DB6A65"/>
    <w:rsid w:val="00DC11A7"/>
    <w:rsid w:val="00DC2DB2"/>
    <w:rsid w:val="00DD4D4E"/>
    <w:rsid w:val="00DD6A6A"/>
    <w:rsid w:val="00DE5D25"/>
    <w:rsid w:val="00DF052B"/>
    <w:rsid w:val="00DF1F30"/>
    <w:rsid w:val="00DF4583"/>
    <w:rsid w:val="00DF7250"/>
    <w:rsid w:val="00E003F7"/>
    <w:rsid w:val="00E0254D"/>
    <w:rsid w:val="00E13DE9"/>
    <w:rsid w:val="00E41408"/>
    <w:rsid w:val="00E45270"/>
    <w:rsid w:val="00E50C3B"/>
    <w:rsid w:val="00E526FA"/>
    <w:rsid w:val="00E52EC5"/>
    <w:rsid w:val="00E55E5B"/>
    <w:rsid w:val="00E5792B"/>
    <w:rsid w:val="00E636E6"/>
    <w:rsid w:val="00E707BC"/>
    <w:rsid w:val="00E80D0E"/>
    <w:rsid w:val="00E87AE5"/>
    <w:rsid w:val="00E90504"/>
    <w:rsid w:val="00EB7C2A"/>
    <w:rsid w:val="00EC6A54"/>
    <w:rsid w:val="00ED41C5"/>
    <w:rsid w:val="00EE4E37"/>
    <w:rsid w:val="00EF5BC0"/>
    <w:rsid w:val="00F01AB8"/>
    <w:rsid w:val="00F041C6"/>
    <w:rsid w:val="00F078F2"/>
    <w:rsid w:val="00F10669"/>
    <w:rsid w:val="00F21B21"/>
    <w:rsid w:val="00F259C5"/>
    <w:rsid w:val="00F30BDE"/>
    <w:rsid w:val="00F32C15"/>
    <w:rsid w:val="00F43A9F"/>
    <w:rsid w:val="00F47161"/>
    <w:rsid w:val="00F57F1A"/>
    <w:rsid w:val="00F6457F"/>
    <w:rsid w:val="00F73574"/>
    <w:rsid w:val="00F92879"/>
    <w:rsid w:val="00F93DF8"/>
    <w:rsid w:val="00FB68BC"/>
    <w:rsid w:val="00FC25A3"/>
    <w:rsid w:val="00FD72CD"/>
    <w:rsid w:val="00FE6119"/>
    <w:rsid w:val="00FF5470"/>
    <w:rsid w:val="00F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19C4"/>
  <w14:defaultImageDpi w14:val="32767"/>
  <w15:chartTrackingRefBased/>
  <w15:docId w15:val="{7F59D08B-1CDD-454F-B14F-F8C8A6C8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2FC9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9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19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06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29F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BE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BE8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50B2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unhideWhenUsed/>
    <w:rsid w:val="00677BD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77BD3"/>
  </w:style>
  <w:style w:type="character" w:styleId="PageNumber">
    <w:name w:val="page number"/>
    <w:basedOn w:val="DefaultParagraphFont"/>
    <w:uiPriority w:val="99"/>
    <w:semiHidden/>
    <w:unhideWhenUsed/>
    <w:rsid w:val="00677BD3"/>
  </w:style>
  <w:style w:type="paragraph" w:styleId="Header">
    <w:name w:val="header"/>
    <w:basedOn w:val="Normal"/>
    <w:link w:val="HeaderChar"/>
    <w:uiPriority w:val="99"/>
    <w:unhideWhenUsed/>
    <w:rsid w:val="00677BD3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77BD3"/>
  </w:style>
  <w:style w:type="character" w:styleId="CommentReference">
    <w:name w:val="annotation reference"/>
    <w:basedOn w:val="DefaultParagraphFont"/>
    <w:uiPriority w:val="99"/>
    <w:semiHidden/>
    <w:unhideWhenUsed/>
    <w:rsid w:val="00B82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82AB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82AB5"/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2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2AB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2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ton.vision" TargetMode="External"/><Relationship Id="rId13" Type="http://schemas.openxmlformats.org/officeDocument/2006/relationships/hyperlink" Target="https://journals.sagepub.com/doi/10.1177/0301006618793311" TargetMode="External"/><Relationship Id="rId18" Type="http://schemas.openxmlformats.org/officeDocument/2006/relationships/hyperlink" Target="http://philosophyofbrains.com/2018/06/29/do-we-see-scale.aspx" TargetMode="External"/><Relationship Id="rId26" Type="http://schemas.openxmlformats.org/officeDocument/2006/relationships/hyperlink" Target="https://www.youtube.com/watch?v=6P3EYCEn52A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biorxiv.org/content/10.1101/2020.02.23.961649v2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algrave.com/us/book/9783319662923" TargetMode="External"/><Relationship Id="rId17" Type="http://schemas.openxmlformats.org/officeDocument/2006/relationships/hyperlink" Target="http://philosophyofbrains.com/2018/06/28/perceptual-idealism-and-phenomenal-geometry.aspx" TargetMode="External"/><Relationship Id="rId25" Type="http://schemas.openxmlformats.org/officeDocument/2006/relationships/hyperlink" Target="https://www.youtube.com/watch?v=VhpYjPj5Q8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hilosophyofbrains.com/2018/06/27/seeing-depth-with-one-eye-and-pictorial-space.aspx" TargetMode="External"/><Relationship Id="rId20" Type="http://schemas.openxmlformats.org/officeDocument/2006/relationships/hyperlink" Target="https://www.biorxiv.org/content/10.1101/731109v1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fb.com/introducing-deepfocus/" TargetMode="External"/><Relationship Id="rId24" Type="http://schemas.openxmlformats.org/officeDocument/2006/relationships/hyperlink" Target="https://osf.io/tb3u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ilosophyofbrains.com/2018/06/26/perceptual-integration-and-visual-illusions.aspx" TargetMode="External"/><Relationship Id="rId23" Type="http://schemas.openxmlformats.org/officeDocument/2006/relationships/hyperlink" Target="https://arxiv.org/pdf/1905.10366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witter.com/LintonVision" TargetMode="External"/><Relationship Id="rId19" Type="http://schemas.openxmlformats.org/officeDocument/2006/relationships/hyperlink" Target="https://link.springer.com/article/10.3758%2Fs13414-020-02006-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ul@linton.vision" TargetMode="External"/><Relationship Id="rId14" Type="http://schemas.openxmlformats.org/officeDocument/2006/relationships/hyperlink" Target="http://philosophyofbrains.com/2018/06/25/visual-space-and-the-perception-cognition-divide.aspx" TargetMode="External"/><Relationship Id="rId22" Type="http://schemas.openxmlformats.org/officeDocument/2006/relationships/hyperlink" Target="https://www.biorxiv.org/content/10.1101/371948v2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69C929-88C0-4B46-871E-0E8698D7A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Cowie, Paul</dc:creator>
  <cp:keywords/>
  <dc:description/>
  <cp:lastModifiedBy>Cowie, Paul</cp:lastModifiedBy>
  <cp:revision>47</cp:revision>
  <cp:lastPrinted>2020-09-04T12:24:00Z</cp:lastPrinted>
  <dcterms:created xsi:type="dcterms:W3CDTF">2020-08-18T15:05:00Z</dcterms:created>
  <dcterms:modified xsi:type="dcterms:W3CDTF">2020-10-07T13:50:00Z</dcterms:modified>
</cp:coreProperties>
</file>