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color w:val="0B2545"/>
          <w:sz w:val="44"/>
        </w:rPr>
        <w:t>基于 RV1126B 的端侧视觉健康守护系统</w:t>
      </w:r>
    </w:p>
    <w:p/>
    <w:p>
      <w:r>
        <w:rPr>
          <w:rFonts w:ascii="Calibri" w:hAnsi="Calibri" w:eastAsia="宋体"/>
        </w:rPr>
        <w:t>基于 RV1126B 的端侧视觉健康守护系统</w:t>
      </w:r>
    </w:p>
    <w:p>
      <w:pPr>
        <w:pStyle w:val="Heading1"/>
      </w:pPr>
      <w:r>
        <w:t>摘要</w:t>
      </w:r>
    </w:p>
    <w:p>
      <w:r>
        <w:rPr>
          <w:rFonts w:ascii="Calibri" w:hAnsi="Calibri" w:eastAsia="宋体"/>
        </w:rPr>
        <w:t xml:space="preserve">学生自习和办公桌面场景中，久坐、坐姿不良和饮水提醒不足等问题较为常见，传统定时提醒或单一传感方式难以结合用户当前状态进行反馈。本作品基于 RV1126B 端侧 AI 平台设计视觉健康守护系统，面向桌面场景实现本地感知、本地判断和多端反馈。系统以摄像头作为主要输入，采集 640×480 NV12 视频帧，经 RGA/OpenCV 图像预处理后，分别送入手势识别、姿态估计和饮品检测模型进行 RKNN 端侧推理。软件侧通过 App 主控模块组织 CameraDevice、ImageProcessor、GestureModel、PoseModel、CupModel、DrinkDetector 等模块，并结合状态机完成手势启停、坐姿状态判断、饮水状态判断和定时饮水提醒。当前主程序饮品检测采用 BottleBoxesOnly 配置，模型不输出类别，检测结果以 </w:t>
      </w:r>
      <w:r>
        <w:rPr>
          <w:rFonts w:ascii="Consolas" w:hAnsi="Consolas" w:eastAsia="Consolas"/>
          <w:sz w:val="19"/>
        </w:rPr>
        <w:t>bottle(box_only)</w:t>
      </w:r>
      <w:r>
        <w:rPr>
          <w:rFonts w:ascii="Calibri" w:hAnsi="Calibri" w:eastAsia="宋体"/>
        </w:rPr>
        <w:t>、</w:t>
      </w:r>
      <w:r>
        <w:rPr>
          <w:rFonts w:ascii="Consolas" w:hAnsi="Consolas" w:eastAsia="Consolas"/>
          <w:sz w:val="19"/>
        </w:rPr>
        <w:t>class_id=-1</w:t>
      </w:r>
      <w:r>
        <w:rPr>
          <w:rFonts w:ascii="Calibri" w:hAnsi="Calibri" w:eastAsia="宋体"/>
        </w:rPr>
        <w:t xml:space="preserve"> 的形式参与后续判断；系统也保留 COCO class-aware 配置支持。输出侧代码中配置了 ST7789 240×240 屏幕和 LVGL 显示状态，覆盖待机、运行、手势反馈、坐姿提醒和饮水提醒等界面，实际提醒显示效果需结合第三部分照片验证；视频链路由主程序输出 HTTP-FLV，并由独立 RTSP relay 转换为 VLC 可播放地址；通信链路支持 MQTT 发布状态、事件和遥测信息。作品不依赖云端识别，重点体现 RV1126B 端侧推理、多模型协同、状态机防抖、视频推流和本地显示的工程闭环，可用于桌面学习、办公提醒以及嵌入式端侧 AI 综合应用展示。</w:t>
      </w:r>
    </w:p>
    <w:p>
      <w:pPr>
        <w:pStyle w:val="Heading1"/>
      </w:pPr>
      <w:r>
        <w:t>第一部分  作品概述</w:t>
      </w:r>
    </w:p>
    <w:p>
      <w:pPr>
        <w:pStyle w:val="Heading2"/>
      </w:pPr>
      <w:r>
        <w:t>1.1 功能与特性</w:t>
      </w:r>
    </w:p>
    <w:p>
      <w:r>
        <w:rPr>
          <w:rFonts w:ascii="Calibri" w:hAnsi="Calibri" w:eastAsia="宋体"/>
        </w:rPr>
        <w:t>本作品围绕桌面学习和办公场景，构建从视觉采集到本地反馈的端侧 AI 系统。系统当前实现的功能包括摄像头采集、手势启停、坐姿监测、饮品检测、视觉饮水判断、定时饮水提醒、本地屏幕反馈、视频查看和状态同步。</w:t>
      </w:r>
    </w:p>
    <w:p>
      <w:pPr>
        <w:pStyle w:val="ListBullet"/>
      </w:pPr>
      <w:r>
        <w:rPr>
          <w:rFonts w:ascii="Calibri" w:hAnsi="Calibri" w:eastAsia="宋体"/>
        </w:rPr>
        <w:t xml:space="preserve">摄像头采集：当前主程序使用 </w:t>
      </w:r>
      <w:r>
        <w:rPr>
          <w:rFonts w:ascii="Consolas" w:hAnsi="Consolas" w:eastAsia="Consolas"/>
          <w:sz w:val="19"/>
        </w:rPr>
        <w:t>/dev/video23</w:t>
      </w:r>
      <w:r>
        <w:rPr>
          <w:rFonts w:ascii="Calibri" w:hAnsi="Calibri" w:eastAsia="宋体"/>
        </w:rPr>
        <w:t>，采集 640×480 NV12 图像作为视觉输入。</w:t>
      </w:r>
    </w:p>
    <w:p>
      <w:pPr>
        <w:pStyle w:val="ListBullet"/>
      </w:pPr>
      <w:r>
        <w:rPr>
          <w:rFonts w:ascii="Calibri" w:hAnsi="Calibri" w:eastAsia="宋体"/>
        </w:rPr>
        <w:t>手势启停：支持 Start、Stop、Confirm、Rock 等手势，并通过稳定计数、冷却和释放机制减少误触发。</w:t>
      </w:r>
    </w:p>
    <w:p>
      <w:pPr>
        <w:pStyle w:val="ListBullet"/>
      </w:pPr>
      <w:r>
        <w:rPr>
          <w:rFonts w:ascii="Calibri" w:hAnsi="Calibri" w:eastAsia="宋体"/>
        </w:rPr>
        <w:t>坐姿监测：基于人体框和 17 个关键点识别头部前伸、低头、后仰等异常坐姿状态。</w:t>
      </w:r>
    </w:p>
    <w:p>
      <w:pPr>
        <w:pStyle w:val="ListBullet"/>
      </w:pPr>
      <w:r>
        <w:rPr>
          <w:rFonts w:ascii="Calibri" w:hAnsi="Calibri" w:eastAsia="宋体"/>
        </w:rPr>
        <w:t>饮水提醒：结合头部关键点与杯/瓶位置进行视觉判断，并支持默认 30 分钟的定时饮水提醒。</w:t>
      </w:r>
    </w:p>
    <w:p>
      <w:pPr>
        <w:pStyle w:val="ListBullet"/>
      </w:pPr>
      <w:r>
        <w:rPr>
          <w:rFonts w:ascii="Calibri" w:hAnsi="Calibri" w:eastAsia="宋体"/>
        </w:rPr>
        <w:t>本地反馈：代码中通过 ST7789 240×240 屏幕和 LVGL 配置待机、运行、手势、坐姿和饮水提醒等显示状态。</w:t>
      </w:r>
    </w:p>
    <w:p>
      <w:pPr>
        <w:pStyle w:val="ListBullet"/>
      </w:pPr>
      <w:r>
        <w:rPr>
          <w:rFonts w:ascii="Calibri" w:hAnsi="Calibri" w:eastAsia="宋体"/>
        </w:rPr>
        <w:t>视频与通信：主程序输出 HTTP-FLV 视频流，RTSP relay 转换为 VLC 可播放地址，并支持 MQTT 状态同步。</w:t>
      </w:r>
    </w:p>
    <w:p>
      <w:pPr>
        <w:pStyle w:val="Heading2"/>
      </w:pPr>
      <w:r>
        <w:t>1.2 应用领域</w:t>
      </w:r>
    </w:p>
    <w:p>
      <w:r>
        <w:rPr>
          <w:rFonts w:ascii="Calibri" w:hAnsi="Calibri" w:eastAsia="宋体"/>
        </w:rPr>
        <w:t>本作品主要面向三类场景。第一类是学生自习场景，系统可放置在学习桌面，通过摄像头观察用户上半身和桌面区域，以非接触手势启动或暂停监测，并对坐姿和饮水状态进行提示。第二类是办公桌面场景，系统可作为桌面端侧提醒设备，在不依赖云端识别的情况下完成本地视觉判断，通过小屏幕、视频流和 MQTT 状态同步提供反馈。第三类是嵌入式 AI 教学、竞赛和系统展示场景，项目覆盖摄像头采集、RKNN 模型部署、图像预处理、状态机、本地显示、视频推流和 MQTT 通信，适合作为端侧 AI 综合工程案例。</w:t>
      </w:r>
    </w:p>
    <w:p>
      <w:r>
        <w:rPr>
          <w:rFonts w:ascii="Calibri" w:hAnsi="Calibri" w:eastAsia="宋体"/>
        </w:rPr>
        <w:t>本作品定位为坐姿与饮水提醒系统，不作为医疗诊断设备使用。</w:t>
      </w:r>
    </w:p>
    <w:p>
      <w:pPr>
        <w:pStyle w:val="Heading2"/>
      </w:pPr>
      <w:r>
        <w:t>1.3 主要技术特点</w:t>
      </w:r>
    </w:p>
    <w:p>
      <w:r>
        <w:rPr>
          <w:rFonts w:ascii="Calibri" w:hAnsi="Calibri" w:eastAsia="宋体"/>
        </w:rPr>
        <w:t>本作品的技术特点体现在端侧推理和系统集成两个方面。硬件平台采用 RV1126B，模型推理侧通过 RKNN 部署手势、姿态和饮品检测模型，面向本地 NPU 推理链路设计。图像预处理模块支持 RGA 和 OpenCV 路径，将摄像头帧转换为各模型所需输入尺寸，并记录坐标映射信息。业务层不是简单显示模型输出，而是通过多模型协同和状态机融合手势、人体关键点、杯/瓶位置和定时器事件，实现启停控制、坐姿提醒和饮水提醒。交互与输出层采用 ST7789/LVGL 本地显示状态映射，结合 MPP 编码、HTTP-FLV 输出和独立 RTSP relay 提供视频查看能力，并通过 MQTT 发布状态和事件信息，形成端侧感知、判断与反馈闭环。</w:t>
      </w:r>
    </w:p>
    <w:p>
      <w:pPr>
        <w:pStyle w:val="Heading2"/>
      </w:pPr>
      <w:r>
        <w:t>1.4 主要性能指标</w:t>
      </w:r>
    </w:p>
    <w:p>
      <w:r>
        <w:rPr>
          <w:rFonts w:ascii="Calibri" w:hAnsi="Calibri" w:eastAsia="宋体"/>
        </w:rPr>
        <w:t>以下仅列源码和配置中可确认的实现参数，未列入未实测性能数据。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参数类别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指标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当前实现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摄像头输入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分辨率与格式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640×480，NV12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/dev/video23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手势模型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输入尺寸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224×224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model/yolov5_gesture_rv1126b.rknn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姿态模型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输入尺寸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640×640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model/yolov8n-pose-rv1126b-i8.rknn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饮品模型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输入尺寸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640×640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当前主程序为 BottleBoxesOnly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显示屏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屏幕规格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ST7789，240×240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LVGL 显示，实机状态照片待补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视频输出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HTTP-FLV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8080/live.flv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主程序输出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RTSP 输出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RTSP relay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8554/live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单独可执行程序转换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MQTT 主题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状态与事件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rv1126b/status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rv1126b/event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rv1126b/telemetry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真实发布需 broker 支持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饮水提醒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定时间隔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默认 30 分钟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可配置</w:t>
            </w:r>
          </w:p>
        </w:tc>
      </w:tr>
    </w:tbl>
    <w:p/>
    <w:p>
      <w:pPr>
        <w:pStyle w:val="Heading2"/>
      </w:pPr>
      <w:r>
        <w:t>1.5 主要创新点</w:t>
      </w:r>
    </w:p>
    <w:p>
      <w:pPr>
        <w:pStyle w:val="ListBullet"/>
      </w:pPr>
      <w:r>
        <w:rPr>
          <w:rFonts w:ascii="Calibri" w:hAnsi="Calibri" w:eastAsia="宋体"/>
        </w:rPr>
        <w:t>构建端侧多模型协同的桌面健康提醒闭环，将手势、姿态和饮品检测结果统一到状态机中处理。</w:t>
      </w:r>
    </w:p>
    <w:p>
      <w:pPr>
        <w:pStyle w:val="ListBullet"/>
      </w:pPr>
      <w:r>
        <w:rPr>
          <w:rFonts w:ascii="Calibri" w:hAnsi="Calibri" w:eastAsia="宋体"/>
        </w:rPr>
        <w:t>采用非接触手势交互，并通过稳定计数、冷却和释放机制降低误触发风险。</w:t>
      </w:r>
    </w:p>
    <w:p>
      <w:pPr>
        <w:pStyle w:val="ListBullet"/>
      </w:pPr>
      <w:r>
        <w:rPr>
          <w:rFonts w:ascii="Calibri" w:hAnsi="Calibri" w:eastAsia="宋体"/>
        </w:rPr>
        <w:t>将视觉饮水判断与定时饮水提醒融合，兼顾当前画面状态和时间提醒逻辑。</w:t>
      </w:r>
    </w:p>
    <w:p>
      <w:pPr>
        <w:pStyle w:val="ListBullet"/>
      </w:pPr>
      <w:r>
        <w:rPr>
          <w:rFonts w:ascii="Calibri" w:hAnsi="Calibri" w:eastAsia="宋体"/>
        </w:rPr>
        <w:t>结合 ST7789 本地显示、HTTP-FLV/RTSP 视频查看和 MQTT 状态同步，实现多端反馈。</w:t>
      </w:r>
    </w:p>
    <w:p>
      <w:pPr>
        <w:pStyle w:val="ListBullet"/>
      </w:pPr>
      <w:r>
        <w:rPr>
          <w:rFonts w:ascii="Calibri" w:hAnsi="Calibri" w:eastAsia="宋体"/>
        </w:rPr>
        <w:t>以模块化方式组织采集、预处理、推理、显示、推流和通信，便于端侧平台部署和调试。</w:t>
      </w:r>
    </w:p>
    <w:p>
      <w:pPr>
        <w:pStyle w:val="Heading2"/>
      </w:pPr>
      <w:r>
        <w:t>1.6 设计流程</w:t>
      </w:r>
    </w:p>
    <w:p>
      <w:r>
        <w:rPr>
          <w:rFonts w:ascii="Calibri" w:hAnsi="Calibri" w:eastAsia="宋体"/>
        </w:rPr>
        <w:t>本作品设计流程为：需求分析 → 平台选型 → 摄像头采集链路搭建 → RKNN 模型部署 → 图像预处理与坐标映射 → 模型后处理与状态机设计 → ST7789 显示、视频推流和 MQTT 通信联调 → 实机测试与参数优化。整体流程从桌面场景需求出发，逐步完成硬件输入、端侧推理、业务判断和多端反馈链路。</w:t>
      </w:r>
    </w:p>
    <w:p>
      <w:pPr>
        <w:pStyle w:val="Heading1"/>
      </w:pPr>
      <w:r>
        <w:t>第二部分  系统组成及功能说明</w:t>
      </w:r>
    </w:p>
    <w:p>
      <w:pPr>
        <w:pStyle w:val="Heading2"/>
      </w:pPr>
      <w:r>
        <w:t>2.1 整体介绍</w:t>
      </w:r>
    </w:p>
    <w:p>
      <w:r>
        <w:rPr>
          <w:rFonts w:ascii="Calibri" w:hAnsi="Calibri" w:eastAsia="宋体"/>
        </w:rPr>
        <w:t xml:space="preserve">本系统面向桌面学习和办公场景，由 RV1126B 主控平台、摄像头输入、端侧 AI 推理、业务状态融合、本地显示、视频推流和 MQTT 通信模块组成。系统的核心数据流从摄像头采集开始，CameraDevice 通过 V4L2 读取 </w:t>
      </w:r>
      <w:r>
        <w:rPr>
          <w:rFonts w:ascii="Consolas" w:hAnsi="Consolas" w:eastAsia="Consolas"/>
          <w:sz w:val="19"/>
        </w:rPr>
        <w:t>/dev/video23</w:t>
      </w:r>
      <w:r>
        <w:rPr>
          <w:rFonts w:ascii="Calibri" w:hAnsi="Calibri" w:eastAsia="宋体"/>
        </w:rPr>
        <w:t xml:space="preserve"> 的 640×480 NV12 视频帧，ImageProcessor 将原始帧按模型输入尺寸进行 resize 预处理，并记录坐标映射关系。预处理后的图像分别送入 GestureModel、PoseModel 和 CupModel，完成手势识别、人体姿态估计和饮品检测。</w:t>
      </w:r>
    </w:p>
    <w:p>
      <w:r>
        <w:rPr>
          <w:rFonts w:ascii="Calibri" w:hAnsi="Calibri" w:eastAsia="宋体"/>
        </w:rPr>
        <w:t>控制流由 App 主控模块统一调度。系统处于 Idle 状态时主要运行手势识别，用于等待 Start 手势；进入 Running 状态后，姿态模型、饮品检测模型和饮水状态判断模块协同工作。App 将手势事件、坐姿状态、饮水状态和定时提醒结果融合为统一的 AppState 与 VisionResult，再分发到 ST7789/LVGL 本地显示、HTTP-FLV 视频输出、独立 RTSP relay 以及 MQTT 状态同步链路。该系统不是单一模型演示，而是包含采集、预处理、RKNN 推理、状态机判断和多端输出的端侧视觉健康守护系统。</w:t>
      </w:r>
    </w:p>
    <w:p>
      <w:pPr>
        <w:jc w:val="center"/>
      </w:pPr>
      <w:r>
        <w:rPr>
          <w:rFonts w:ascii="Calibri" w:hAnsi="Calibri" w:eastAsia="宋体"/>
          <w:b/>
        </w:rPr>
        <w:t>图2-1 系统整体框图</w:t>
      </w:r>
    </w:p>
    <w:p>
      <w:pPr>
        <w:jc w:val="center"/>
      </w:pPr>
      <w:r>
        <w:rPr>
          <w:rFonts w:ascii="Calibri" w:hAnsi="Calibri" w:eastAsia="宋体"/>
          <w:b/>
          <w:color w:val="7A5A00"/>
        </w:rPr>
        <w:t>【待插入：系统整体框图图片】</w:t>
      </w:r>
    </w:p>
    <w:p>
      <w:pPr>
        <w:pStyle w:val="Heading2"/>
      </w:pPr>
      <w:r>
        <w:t>2.2 硬件系统介绍</w:t>
      </w:r>
    </w:p>
    <w:p>
      <w:pPr>
        <w:pStyle w:val="Heading3"/>
      </w:pPr>
      <w:r>
        <w:t>2.2.1 硬件整体介绍</w:t>
      </w:r>
    </w:p>
    <w:p>
      <w:r>
        <w:rPr>
          <w:rFonts w:ascii="Calibri" w:hAnsi="Calibri" w:eastAsia="宋体"/>
        </w:rPr>
        <w:t xml:space="preserve">硬件系统以 RV1126B 平台为主控，负责摄像头采集、图像预处理、RKNN 模型推理、业务逻辑判断以及显示和网络输出。摄像头作为主要视觉输入，当前代码配置的设备节点为 </w:t>
      </w:r>
      <w:r>
        <w:rPr>
          <w:rFonts w:ascii="Consolas" w:hAnsi="Consolas" w:eastAsia="Consolas"/>
          <w:sz w:val="19"/>
        </w:rPr>
        <w:t>/dev/video23</w:t>
      </w:r>
      <w:r>
        <w:rPr>
          <w:rFonts w:ascii="Calibri" w:hAnsi="Calibri" w:eastAsia="宋体"/>
        </w:rPr>
        <w:t>，输入分辨率为 640×480，图像格式为 NV12。ST7789 显示屏用于本地状态反馈，当前配置分辨率为 240×240，并通过 LVGL 绘制待机、运行、手势反馈、坐姿提醒和饮水提醒等状态页面；实际接线和各状态显示照片需在第三部分补充。网络连接用于 HTTP-FLV 视频访问、RTSP relay 播放链路以及 MQTT 状态同步。上位机主要承担 VLC 播放、MQTT 订阅、运行日志查看、截图整理和调试验证等工作，不承担 AI 推理。</w:t>
      </w:r>
    </w:p>
    <w:p>
      <w:pPr>
        <w:jc w:val="center"/>
      </w:pPr>
      <w:r>
        <w:rPr>
          <w:rFonts w:ascii="Calibri" w:hAnsi="Calibri" w:eastAsia="宋体"/>
          <w:b/>
        </w:rPr>
        <w:t>表2-1 硬件组成表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硬件模块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作用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关键参数/接口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RV1126B 平台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系统主控，负责采集、端侧推理、状态判断和多端输出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RKNN、RGA、MPP、网络、SPI/GPIO 等平台能力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具体开发板型号以实物材料为准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摄像头模块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获取用户上半身和桌面饮品区域画面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/dev/video23</w:t>
            </w:r>
            <w:r>
              <w:rPr>
                <w:rFonts w:ascii="Calibri" w:hAnsi="Calibri" w:eastAsia="宋体"/>
                <w:sz w:val="17"/>
              </w:rPr>
              <w:t>，640×480，NV12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代码使用 V4L2 MPLANE/MMAP 采集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ST7789 显示屏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本地显示待机、运行、手势和提醒状态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 xml:space="preserve">240×240，当前配置 </w:t>
            </w:r>
            <w:r>
              <w:rPr>
                <w:rFonts w:ascii="Consolas" w:hAnsi="Consolas" w:eastAsia="Consolas"/>
                <w:sz w:val="17"/>
              </w:rPr>
              <w:t>/dev/spidev1.0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DC=128、RESET=23、背光=-1 需结合实机接线核对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网络连接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视频访问、RTSP relay 和 MQTT 通信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HTTP-FLV 8080，RTSP relay 8554，MQTT 可配置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真实 MQTT 发布需要 broker 和 libmosquitto 支持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上位机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VLC 播放、MQTT 订阅、日志查看和截图整理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VLC、MQTT 客户端、终端工具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不作为云端识别或推理节点</w:t>
            </w:r>
          </w:p>
        </w:tc>
      </w:tr>
    </w:tbl>
    <w:p/>
    <w:p>
      <w:pPr>
        <w:pStyle w:val="Heading3"/>
      </w:pPr>
      <w:r>
        <w:t>2.2.2 机械设计介绍</w:t>
      </w:r>
    </w:p>
    <w:p>
      <w:r>
        <w:rPr>
          <w:rFonts w:ascii="Calibri" w:hAnsi="Calibri" w:eastAsia="宋体"/>
        </w:rPr>
        <w:t>当前项目以桌面摆放式结构为主要形态，没有在代码或资料中体现复杂机械结构、CAD 外壳或自研机加工部件。RV1126B 开发板、摄像头、ST7789 显示屏和网络连接组成桌面演示系统，摄像头朝向用户，使视场覆盖用户头肩区域以及桌面上的杯子或水瓶区域；ST7789 显示屏朝向用户，便于在不查看上位机的情况下获得当前系统状态和提醒反馈。</w:t>
      </w:r>
    </w:p>
    <w:p>
      <w:r>
        <w:rPr>
          <w:rFonts w:ascii="Calibri" w:hAnsi="Calibri" w:eastAsia="宋体"/>
        </w:rPr>
        <w:t>这种桌面摆放式结构便于比赛演示和功能调试，也便于根据不同桌面环境调整摄像头角度和显示屏朝向。后续实物展示中应通过照片说明固定方式、摄像头视场和屏幕朝向，不将未完成的外壳、CAD 或机械加工内容写成既有成果。</w:t>
      </w:r>
    </w:p>
    <w:p>
      <w:pPr>
        <w:pStyle w:val="Heading3"/>
      </w:pPr>
      <w:r>
        <w:t>2.2.3 电路各模块介绍</w:t>
      </w:r>
    </w:p>
    <w:p>
      <w:r>
        <w:rPr>
          <w:rFonts w:ascii="Calibri" w:hAnsi="Calibri" w:eastAsia="宋体"/>
        </w:rPr>
        <w:t>当前项目资料未体现完整自研 PCB 或原理图，因此电路部分按模块连接关系进行说明。摄像头采集链路将图像输入 RV1126B，由 V4L2 接口读取视频帧；ST7789 显示链路通过 SPI 与 GPIO 控制屏幕命令、数据和复位等信号；网络通信链路承载 HTTP-FLV、RTSP relay 和 MQTT 数据；电源与公共连接为开发板、摄像头和显示屏提供运行基础。</w:t>
      </w:r>
    </w:p>
    <w:p>
      <w:pPr>
        <w:jc w:val="center"/>
      </w:pPr>
      <w:r>
        <w:rPr>
          <w:rFonts w:ascii="Calibri" w:hAnsi="Calibri" w:eastAsia="宋体"/>
          <w:b/>
        </w:rPr>
        <w:t>表2-2 电路/连接模块说明表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电路/连接模块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输入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输出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功能说明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摄像头采集链路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摄像头视频信号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640×480 NV12 图像帧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 xml:space="preserve">RV1126B 通过 </w:t>
            </w:r>
            <w:r>
              <w:rPr>
                <w:rFonts w:ascii="Consolas" w:hAnsi="Consolas" w:eastAsia="Consolas"/>
                <w:sz w:val="17"/>
              </w:rPr>
              <w:t>/dev/video23</w:t>
            </w:r>
            <w:r>
              <w:rPr>
                <w:rFonts w:ascii="Calibri" w:hAnsi="Calibri" w:eastAsia="宋体"/>
                <w:sz w:val="17"/>
              </w:rPr>
              <w:t xml:space="preserve"> 和 V4L2 MPLANE/MMAP 获取图像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ST7789 显示链路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App 显示状态、LVGL 绘制结果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240×240 本地屏幕画面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 xml:space="preserve">当前代码配置 SPI 设备 </w:t>
            </w:r>
            <w:r>
              <w:rPr>
                <w:rFonts w:ascii="Consolas" w:hAnsi="Consolas" w:eastAsia="Consolas"/>
                <w:sz w:val="17"/>
              </w:rPr>
              <w:t>/dev/spidev1.0</w:t>
            </w:r>
            <w:r>
              <w:rPr>
                <w:rFonts w:ascii="Calibri" w:hAnsi="Calibri" w:eastAsia="宋体"/>
                <w:sz w:val="17"/>
              </w:rPr>
              <w:t>，并使用 GPIO 控制 DC、RESET 等信号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网络通信链路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编码视频、状态消息、事件消息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HTTP-FLV、RTSP relay、MQTT topic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用于上位机查看画面、订阅状态和保存调试材料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电源与公共连接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开发板和外设供电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正常运行所需电源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具体供电方式和接线照片需由实物材料补充</w:t>
            </w:r>
          </w:p>
        </w:tc>
      </w:tr>
    </w:tbl>
    <w:p/>
    <w:p>
      <w:pPr>
        <w:pStyle w:val="Heading2"/>
      </w:pPr>
      <w:r>
        <w:t>2.3 软件系统介绍</w:t>
      </w:r>
    </w:p>
    <w:p>
      <w:pPr>
        <w:pStyle w:val="Heading3"/>
      </w:pPr>
      <w:r>
        <w:t>2.3.1 软件整体介绍</w:t>
      </w:r>
    </w:p>
    <w:p>
      <w:r>
        <w:rPr>
          <w:rFonts w:ascii="Calibri" w:hAnsi="Calibri" w:eastAsia="宋体"/>
        </w:rPr>
        <w:t>软件系统采用模块化设计，App 主控模块负责读取配置、初始化摄像头、模型、显示、推流和 MQTT 模块，并启动 camera、encoder、ai、mqtt、display 等运行线程。CameraDevice 将摄像头帧送入帧缓冲和视频队列；ImageProcessor 为不同模型生成对应尺寸的 RGB 输入；GestureModel、PoseModel 和 CupModel 输出结构化识别结果；PostureAnalyzer 和 DrinkDetector 将模型结果转换为坐姿状态和饮水状态；App 再根据系统状态机、手势触发规则和定时饮水提醒机制生成最终输出。</w:t>
      </w:r>
    </w:p>
    <w:p>
      <w:r>
        <w:rPr>
          <w:rFonts w:ascii="Calibri" w:hAnsi="Calibri" w:eastAsia="宋体"/>
        </w:rPr>
        <w:t>软件输出链路分为三类：本地显示链路将 AppState 映射为 DisplayFace，通过 ST7789/LVGL 显示状态；视频链路将原始帧和识别结果进行轻量叠加，经过 MPP H.264 编码后由 WebStreamer 输出 HTTP-FLV；通信链路通过 MqttClient 发布状态、事件和遥测消息。RTSP relay 是独立可执行程序，接收主程序的 HTTP-FLV 并转换为 VLC 可播放的 RTSP 地址。</w:t>
      </w:r>
    </w:p>
    <w:p>
      <w:pPr>
        <w:jc w:val="center"/>
      </w:pPr>
      <w:r>
        <w:rPr>
          <w:rFonts w:ascii="Calibri" w:hAnsi="Calibri" w:eastAsia="宋体"/>
          <w:b/>
        </w:rPr>
        <w:t>图2-2 软件架构图</w:t>
      </w:r>
    </w:p>
    <w:p>
      <w:pPr>
        <w:jc w:val="center"/>
      </w:pPr>
      <w:r>
        <w:rPr>
          <w:rFonts w:ascii="Calibri" w:hAnsi="Calibri" w:eastAsia="宋体"/>
          <w:b/>
          <w:color w:val="7A5A00"/>
        </w:rPr>
        <w:t>【待插入：软件架构图图片】</w:t>
      </w:r>
    </w:p>
    <w:p>
      <w:pPr>
        <w:jc w:val="center"/>
      </w:pPr>
      <w:r>
        <w:rPr>
          <w:rFonts w:ascii="Calibri" w:hAnsi="Calibri" w:eastAsia="宋体"/>
          <w:b/>
        </w:rPr>
        <w:t>图2-3 主程序运行流程图</w:t>
      </w:r>
    </w:p>
    <w:p>
      <w:pPr>
        <w:jc w:val="center"/>
      </w:pPr>
      <w:r>
        <w:rPr>
          <w:rFonts w:ascii="Calibri" w:hAnsi="Calibri" w:eastAsia="宋体"/>
          <w:b/>
          <w:color w:val="7A5A00"/>
        </w:rPr>
        <w:t>【待插入：主程序运行流程图图片】</w:t>
      </w:r>
    </w:p>
    <w:p>
      <w:pPr>
        <w:jc w:val="center"/>
      </w:pPr>
      <w:r>
        <w:rPr>
          <w:rFonts w:ascii="Calibri" w:hAnsi="Calibri" w:eastAsia="宋体"/>
          <w:b/>
        </w:rPr>
        <w:t>表2-3 软件模块职责表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软件模块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主要职责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关键输入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关键输出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对应代码文件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App 主控模块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配置加载、线程调度、状态机融合、事件发布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AppConfig</w:t>
            </w:r>
            <w:r>
              <w:rPr>
                <w:rFonts w:ascii="Calibri" w:hAnsi="Calibri" w:eastAsia="宋体"/>
                <w:sz w:val="17"/>
              </w:rPr>
              <w:t>、摄像头帧、模型结果、手势事件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AppState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VisionResult</w:t>
            </w:r>
            <w:r>
              <w:rPr>
                <w:rFonts w:ascii="Calibri" w:hAnsi="Calibri" w:eastAsia="宋体"/>
                <w:sz w:val="17"/>
              </w:rPr>
              <w:t>、显示事件、MQTT 消息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src/App.cpp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include/App.hpp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src/main.cpp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CameraDevice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摄像头打开、V4L2 参数设置、帧读取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/dev/video23</w:t>
            </w:r>
            <w:r>
              <w:rPr>
                <w:rFonts w:ascii="Calibri" w:hAnsi="Calibri" w:eastAsia="宋体"/>
                <w:sz w:val="17"/>
              </w:rPr>
              <w:t>、640×480、NV12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Frame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src/CameraDevice.cpp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include/Interfaces.hpp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ImageProcessor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模型输入预处理、resize、颜色格式转换、坐标映射记录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 xml:space="preserve">原始 </w:t>
            </w:r>
            <w:r>
              <w:rPr>
                <w:rFonts w:ascii="Consolas" w:hAnsi="Consolas" w:eastAsia="Consolas"/>
                <w:sz w:val="17"/>
              </w:rPr>
              <w:t>Frame</w:t>
            </w:r>
            <w:r>
              <w:rPr>
                <w:rFonts w:ascii="Calibri" w:hAnsi="Calibri" w:eastAsia="宋体"/>
                <w:sz w:val="17"/>
              </w:rPr>
              <w:t>、crop、目标尺寸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RGB888 模型输入、</w:t>
            </w:r>
            <w:r>
              <w:rPr>
                <w:rFonts w:ascii="Consolas" w:hAnsi="Consolas" w:eastAsia="Consolas"/>
                <w:sz w:val="17"/>
              </w:rPr>
              <w:t>PreprocessTransform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src/VideoPipeline.cpp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include/VideoPipeline.hpp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GestureModel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手势分类和业务手势映射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224×224 RGB 图像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GestureResult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src/GestureModel.cpp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include/Types.hpp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PoseModel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人体框和 17 个关键点解析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640×640 RGB 图像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PoseResult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src/PerceptionModules.cpp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include/Types.hpp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CupModel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饮品/水瓶检测，支持两种 profile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640×640 RGB 图像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CupResult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src/PerceptionModules.cpp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include/Types.hpp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DrinkDetector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根据头部点与杯/瓶位置判断饮水状态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PoseResult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CupResult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DrinkState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src/PerceptionModules.cpp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DisplayDevice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ST7789/LVGL 本地显示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DisplayFace</w:t>
            </w:r>
            <w:r>
              <w:rPr>
                <w:rFonts w:ascii="Calibri" w:hAnsi="Calibri" w:eastAsia="宋体"/>
                <w:sz w:val="17"/>
              </w:rPr>
              <w:t>、显示配置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屏幕界面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src/DisplayDevice.cpp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include/Interfaces.hpp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VideoPipeline / WebStreamer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MPP 编码、HTTP-FLV 服务、状态 JSON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视频帧、H.264 包、AI 结果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/live.flv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/state.json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src/VideoPipeline.cpp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src/WebStreamer.cpp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src/FlvMuxer.cpp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RTSP relay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将 HTTP-FLV 转为 RTSP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http://127.0.0.1:8080/live.flv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rtsp://&lt;board_ip&gt;:8554/live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tools/rtsp_relay.cpp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MqttClient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MQTT 连接、重连和发布，或日志 fallback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MqttMessage</w:t>
            </w:r>
            <w:r>
              <w:rPr>
                <w:rFonts w:ascii="Calibri" w:hAnsi="Calibri" w:eastAsia="宋体"/>
                <w:sz w:val="17"/>
              </w:rPr>
              <w:t>、broker 配置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status/event/telemetry topic 或日志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src/MqttClient.cpp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src/App.cpp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single_image_ai_debug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单图模型调试、后处理验证和叠图输出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图片文件、模型配置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终端结果和调试图片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tools/single_image_ai_debug.cpp</w:t>
            </w:r>
          </w:p>
        </w:tc>
      </w:tr>
    </w:tbl>
    <w:p/>
    <w:p>
      <w:pPr>
        <w:pStyle w:val="Heading3"/>
      </w:pPr>
      <w:r>
        <w:t>2.3.2 软件各模块介绍</w:t>
      </w:r>
    </w:p>
    <w:p>
      <w:pPr>
        <w:pStyle w:val="Heading3"/>
      </w:pPr>
      <w:r>
        <w:t>2.3.2.1 App 主控与状态融合模块</w:t>
      </w:r>
    </w:p>
    <w:p>
      <w:r>
        <w:rPr>
          <w:rFonts w:ascii="Calibri" w:hAnsi="Calibri" w:eastAsia="宋体"/>
        </w:rPr>
        <w:t>App 主控模块是软件系统的调度中心，负责初始化 CameraDevice、GestureModel、PoseModel、CupModel、PostureAnalyzer、DrinkDetector、DisplayDevice、MqttClient、WebStreamer 和 MPP 编码模块，并管理采集、AI、编码、显示和 MQTT 线程。系统主状态包括 Idle、Running 和 Stopping。默认情况下系统进入 Idle，主要调度手势模型等待 Start；</w:t>
      </w:r>
      <w:r>
        <w:rPr>
          <w:rFonts w:ascii="Consolas" w:hAnsi="Consolas" w:eastAsia="Consolas"/>
          <w:sz w:val="19"/>
        </w:rPr>
        <w:t>RV_FORCE_AI_RUNNING</w:t>
      </w:r>
      <w:r>
        <w:rPr>
          <w:rFonts w:ascii="Calibri" w:hAnsi="Calibri" w:eastAsia="宋体"/>
        </w:rPr>
        <w:t xml:space="preserve"> 可用于调试时直接进入 Running。Start 手势在 Idle 状态下触发运行，Stop 手势在 Running 状态下暂停并回到 Idle。Confirm 不作为主状态切换手势，当前用于确认 active 定时饮水提醒并提供交互反馈；Rock 用于互动反馈。</w:t>
      </w:r>
    </w:p>
    <w:p>
      <w:pPr>
        <w:pStyle w:val="Heading3"/>
      </w:pPr>
      <w:r>
        <w:t>2.3.2.2 摄像头采集模块</w:t>
      </w:r>
    </w:p>
    <w:p>
      <w:r>
        <w:rPr>
          <w:rFonts w:ascii="Calibri" w:hAnsi="Calibri" w:eastAsia="宋体"/>
        </w:rPr>
        <w:t xml:space="preserve">CameraDevice 负责将摄像头画面接入系统。当前主程序配置摄像头设备节点为 </w:t>
      </w:r>
      <w:r>
        <w:rPr>
          <w:rFonts w:ascii="Consolas" w:hAnsi="Consolas" w:eastAsia="Consolas"/>
          <w:sz w:val="19"/>
        </w:rPr>
        <w:t>/dev/video23</w:t>
      </w:r>
      <w:r>
        <w:rPr>
          <w:rFonts w:ascii="Calibri" w:hAnsi="Calibri" w:eastAsia="宋体"/>
        </w:rPr>
        <w:t>，分辨率为 640×480，图像格式为 NV12。</w:t>
      </w:r>
      <w:r>
        <w:rPr>
          <w:rFonts w:ascii="Consolas" w:hAnsi="Consolas" w:eastAsia="Consolas"/>
          <w:sz w:val="19"/>
        </w:rPr>
        <w:t>src/CameraDevice.cpp</w:t>
      </w:r>
      <w:r>
        <w:rPr>
          <w:rFonts w:ascii="Calibri" w:hAnsi="Calibri" w:eastAsia="宋体"/>
        </w:rPr>
        <w:t xml:space="preserve"> 中使用 V4L2 </w:t>
      </w:r>
      <w:r>
        <w:rPr>
          <w:rFonts w:ascii="Consolas" w:hAnsi="Consolas" w:eastAsia="Consolas"/>
          <w:sz w:val="19"/>
        </w:rPr>
        <w:t>VIDEO_CAPTURE_MPLANE</w:t>
      </w:r>
      <w:r>
        <w:rPr>
          <w:rFonts w:ascii="Calibri" w:hAnsi="Calibri" w:eastAsia="宋体"/>
        </w:rPr>
        <w:t xml:space="preserve">、MMAP 缓冲和流式采集方式打开设备，并在读取时将帧封装为 </w:t>
      </w:r>
      <w:r>
        <w:rPr>
          <w:rFonts w:ascii="Consolas" w:hAnsi="Consolas" w:eastAsia="Consolas"/>
          <w:sz w:val="19"/>
        </w:rPr>
        <w:t>Frame</w:t>
      </w:r>
      <w:r>
        <w:rPr>
          <w:rFonts w:ascii="Calibri" w:hAnsi="Calibri" w:eastAsia="宋体"/>
        </w:rPr>
        <w:t xml:space="preserve">。采集到的帧进入 </w:t>
      </w:r>
      <w:r>
        <w:rPr>
          <w:rFonts w:ascii="Consolas" w:hAnsi="Consolas" w:eastAsia="Consolas"/>
          <w:sz w:val="19"/>
        </w:rPr>
        <w:t>LatestFrameBuffer</w:t>
      </w:r>
      <w:r>
        <w:rPr>
          <w:rFonts w:ascii="Calibri" w:hAnsi="Calibri" w:eastAsia="宋体"/>
        </w:rPr>
        <w:t xml:space="preserve"> 供 AI 线程读取，同时进入编码队列供视频链路使用。</w:t>
      </w:r>
    </w:p>
    <w:p>
      <w:pPr>
        <w:pStyle w:val="Heading3"/>
      </w:pPr>
      <w:r>
        <w:t>2.3.2.3 图像预处理模块</w:t>
      </w:r>
    </w:p>
    <w:p>
      <w:r>
        <w:rPr>
          <w:rFonts w:ascii="Calibri" w:hAnsi="Calibri" w:eastAsia="宋体"/>
        </w:rPr>
        <w:t xml:space="preserve">ImageProcessor 负责将原始视频帧转换为各模型所需的 RGB 输入。当前主程序对整帧进行 crop 后 resize，不使用未在代码中体现的 letterbox。手势模型输入为 224×224，姿态模型输入为 640×640，饮品模型输入为 640×640。预处理结果记录 </w:t>
      </w:r>
      <w:r>
        <w:rPr>
          <w:rFonts w:ascii="Consolas" w:hAnsi="Consolas" w:eastAsia="Consolas"/>
          <w:sz w:val="19"/>
        </w:rPr>
        <w:t>PreprocessTransform</w:t>
      </w:r>
      <w:r>
        <w:rPr>
          <w:rFonts w:ascii="Calibri" w:hAnsi="Calibri" w:eastAsia="宋体"/>
        </w:rPr>
        <w:t xml:space="preserve">，供 PoseModel 和 CupModel 将模型坐标反算到原始画面坐标。预处理后端支持 RGA、OpenCV 和软件兜底；单图调试工具也复用 </w:t>
      </w:r>
      <w:r>
        <w:rPr>
          <w:rFonts w:ascii="Consolas" w:hAnsi="Consolas" w:eastAsia="Consolas"/>
          <w:sz w:val="19"/>
        </w:rPr>
        <w:t>ImageProcessor::cropResize()</w:t>
      </w:r>
      <w:r>
        <w:rPr>
          <w:rFonts w:ascii="Calibri" w:hAnsi="Calibri" w:eastAsia="宋体"/>
        </w:rPr>
        <w:t>。</w:t>
      </w:r>
    </w:p>
    <w:p>
      <w:pPr>
        <w:pStyle w:val="Heading3"/>
      </w:pPr>
      <w:r>
        <w:t>2.3.2.4 手势识别模块</w:t>
      </w:r>
    </w:p>
    <w:p>
      <w:r>
        <w:rPr>
          <w:rFonts w:ascii="Calibri" w:hAnsi="Calibri" w:eastAsia="宋体"/>
        </w:rPr>
        <w:t xml:space="preserve">GestureModel 用于实现非接触式启停和交互反馈。当前模型路径为 </w:t>
      </w:r>
      <w:r>
        <w:rPr>
          <w:rFonts w:ascii="Consolas" w:hAnsi="Consolas" w:eastAsia="Consolas"/>
          <w:sz w:val="19"/>
        </w:rPr>
        <w:t>model/yolov5_gesture_rv1126b.rknn</w:t>
      </w:r>
      <w:r>
        <w:rPr>
          <w:rFonts w:ascii="Calibri" w:hAnsi="Calibri" w:eastAsia="宋体"/>
        </w:rPr>
        <w:t xml:space="preserve">，输入尺寸为 224×224。模型输出按 15 类分类结果解析，当前置信度阈值为 0.60。业务映射关系为 </w:t>
      </w:r>
      <w:r>
        <w:rPr>
          <w:rFonts w:ascii="Consolas" w:hAnsi="Consolas" w:eastAsia="Consolas"/>
          <w:sz w:val="19"/>
        </w:rPr>
        <w:t>class_6 -&gt; Start</w:t>
      </w:r>
      <w:r>
        <w:rPr>
          <w:rFonts w:ascii="Calibri" w:hAnsi="Calibri" w:eastAsia="宋体"/>
        </w:rPr>
        <w:t>、</w:t>
      </w:r>
      <w:r>
        <w:rPr>
          <w:rFonts w:ascii="Consolas" w:hAnsi="Consolas" w:eastAsia="Consolas"/>
          <w:sz w:val="19"/>
        </w:rPr>
        <w:t>class_5 -&gt; Stop</w:t>
      </w:r>
      <w:r>
        <w:rPr>
          <w:rFonts w:ascii="Calibri" w:hAnsi="Calibri" w:eastAsia="宋体"/>
        </w:rPr>
        <w:t>、</w:t>
      </w:r>
      <w:r>
        <w:rPr>
          <w:rFonts w:ascii="Consolas" w:hAnsi="Consolas" w:eastAsia="Consolas"/>
          <w:sz w:val="19"/>
        </w:rPr>
        <w:t>class_10 -&gt; Confirm</w:t>
      </w:r>
      <w:r>
        <w:rPr>
          <w:rFonts w:ascii="Calibri" w:hAnsi="Calibri" w:eastAsia="宋体"/>
        </w:rPr>
        <w:t>、</w:t>
      </w:r>
      <w:r>
        <w:rPr>
          <w:rFonts w:ascii="Consolas" w:hAnsi="Consolas" w:eastAsia="Consolas"/>
          <w:sz w:val="19"/>
        </w:rPr>
        <w:t>class_13 -&gt; Confirm</w:t>
      </w:r>
      <w:r>
        <w:rPr>
          <w:rFonts w:ascii="Calibri" w:hAnsi="Calibri" w:eastAsia="宋体"/>
        </w:rPr>
        <w:t>、</w:t>
      </w:r>
      <w:r>
        <w:rPr>
          <w:rFonts w:ascii="Consolas" w:hAnsi="Consolas" w:eastAsia="Consolas"/>
          <w:sz w:val="19"/>
        </w:rPr>
        <w:t>class_12 -&gt; Rock</w:t>
      </w:r>
      <w:r>
        <w:rPr>
          <w:rFonts w:ascii="Calibri" w:hAnsi="Calibri" w:eastAsia="宋体"/>
        </w:rPr>
        <w:t xml:space="preserve">。App 层加入稳定计数、冷却和释放锁机制，当前 </w:t>
      </w:r>
      <w:r>
        <w:rPr>
          <w:rFonts w:ascii="Consolas" w:hAnsi="Consolas" w:eastAsia="Consolas"/>
          <w:sz w:val="19"/>
        </w:rPr>
        <w:t>gesture_stable_required=2</w:t>
      </w:r>
      <w:r>
        <w:rPr>
          <w:rFonts w:ascii="Calibri" w:hAnsi="Calibri" w:eastAsia="宋体"/>
        </w:rPr>
        <w:t>、</w:t>
      </w:r>
      <w:r>
        <w:rPr>
          <w:rFonts w:ascii="Consolas" w:hAnsi="Consolas" w:eastAsia="Consolas"/>
          <w:sz w:val="19"/>
        </w:rPr>
        <w:t>gesture_trigger_cooldown_ms=1500</w:t>
      </w:r>
      <w:r>
        <w:rPr>
          <w:rFonts w:ascii="Calibri" w:hAnsi="Calibri" w:eastAsia="宋体"/>
        </w:rPr>
        <w:t>、</w:t>
      </w:r>
      <w:r>
        <w:rPr>
          <w:rFonts w:ascii="Consolas" w:hAnsi="Consolas" w:eastAsia="Consolas"/>
          <w:sz w:val="19"/>
        </w:rPr>
        <w:t>gesture_require_release=true</w:t>
      </w:r>
      <w:r>
        <w:rPr>
          <w:rFonts w:ascii="Calibri" w:hAnsi="Calibri" w:eastAsia="宋体"/>
        </w:rPr>
        <w:t>。</w:t>
      </w:r>
    </w:p>
    <w:p>
      <w:pPr>
        <w:pStyle w:val="Heading3"/>
      </w:pPr>
      <w:r>
        <w:t>2.3.2.5 姿态估计与坐姿判断模块</w:t>
      </w:r>
    </w:p>
    <w:p>
      <w:r>
        <w:rPr>
          <w:rFonts w:ascii="Calibri" w:hAnsi="Calibri" w:eastAsia="宋体"/>
        </w:rPr>
        <w:t xml:space="preserve">PoseModel 负责解析人体框和关键点。当前模型路径为 </w:t>
      </w:r>
      <w:r>
        <w:rPr>
          <w:rFonts w:ascii="Consolas" w:hAnsi="Consolas" w:eastAsia="Consolas"/>
          <w:sz w:val="19"/>
        </w:rPr>
        <w:t>model/yolov8n-pose-rv1126b-i8.rknn</w:t>
      </w:r>
      <w:r>
        <w:rPr>
          <w:rFonts w:ascii="Calibri" w:hAnsi="Calibri" w:eastAsia="宋体"/>
        </w:rPr>
        <w:t>，输入尺寸为 640×640。模型后处理结果包括人体框、</w:t>
      </w:r>
      <w:r>
        <w:rPr>
          <w:rFonts w:ascii="Consolas" w:hAnsi="Consolas" w:eastAsia="Consolas"/>
          <w:sz w:val="19"/>
        </w:rPr>
        <w:t>person_score</w:t>
      </w:r>
      <w:r>
        <w:rPr>
          <w:rFonts w:ascii="Calibri" w:hAnsi="Calibri" w:eastAsia="宋体"/>
        </w:rPr>
        <w:t xml:space="preserve"> 和 17 个关键点，人体候选阈值为 </w:t>
      </w:r>
      <w:r>
        <w:rPr>
          <w:rFonts w:ascii="Consolas" w:hAnsi="Consolas" w:eastAsia="Consolas"/>
          <w:sz w:val="19"/>
        </w:rPr>
        <w:t>person_score &gt;= 0.25</w:t>
      </w:r>
      <w:r>
        <w:rPr>
          <w:rFonts w:ascii="Calibri" w:hAnsi="Calibri" w:eastAsia="宋体"/>
        </w:rPr>
        <w:t xml:space="preserve">，关键点判断阈值为 </w:t>
      </w:r>
      <w:r>
        <w:rPr>
          <w:rFonts w:ascii="Consolas" w:hAnsi="Consolas" w:eastAsia="Consolas"/>
          <w:sz w:val="19"/>
        </w:rPr>
        <w:t>pose_keypoint_score_threshold=0.35</w:t>
      </w:r>
      <w:r>
        <w:rPr>
          <w:rFonts w:ascii="Calibri" w:hAnsi="Calibri" w:eastAsia="宋体"/>
        </w:rPr>
        <w:t>。PostureAnalyzer 基于鼻尖、耳朵和肩膀关键点计算头前伸角和低头/后仰角，并映射为 HEAD_FORWARD、HEAD_DOWN、HEAD_BACKWARD 等提醒原因。本模块用于坐姿提醒，不作为医疗诊断。</w:t>
      </w:r>
    </w:p>
    <w:p>
      <w:pPr>
        <w:pStyle w:val="Heading3"/>
      </w:pPr>
      <w:r>
        <w:t>2.3.2.6 饮品检测模块</w:t>
      </w:r>
    </w:p>
    <w:p>
      <w:r>
        <w:rPr>
          <w:rFonts w:ascii="Calibri" w:hAnsi="Calibri" w:eastAsia="宋体"/>
        </w:rPr>
        <w:t xml:space="preserve">CupModel 用于检测画面中的饮品容器，为饮水状态判断提供杯/瓶位置。系统支持 COCO class-aware 与 BottleBoxesOnly 两种饮品模型配置，二者不能混淆。COCO 模式使用 </w:t>
      </w:r>
      <w:r>
        <w:rPr>
          <w:rFonts w:ascii="Consolas" w:hAnsi="Consolas" w:eastAsia="Consolas"/>
          <w:sz w:val="19"/>
        </w:rPr>
        <w:t>model/yolov8n_rv1126b_i8.rknn</w:t>
      </w:r>
      <w:r>
        <w:rPr>
          <w:rFonts w:ascii="Calibri" w:hAnsi="Calibri" w:eastAsia="宋体"/>
        </w:rPr>
        <w:t xml:space="preserve">，输出模式为 </w:t>
      </w:r>
      <w:r>
        <w:rPr>
          <w:rFonts w:ascii="Consolas" w:hAnsi="Consolas" w:eastAsia="Consolas"/>
          <w:sz w:val="19"/>
        </w:rPr>
        <w:t>CocoClassAware</w:t>
      </w:r>
      <w:r>
        <w:rPr>
          <w:rFonts w:ascii="Calibri" w:hAnsi="Calibri" w:eastAsia="宋体"/>
        </w:rPr>
        <w:t>，只保留 COCO 类别 39、40、41，分别对应 bottle、wine_glass 和 cup。</w:t>
      </w:r>
    </w:p>
    <w:p>
      <w:r>
        <w:rPr>
          <w:rFonts w:ascii="Calibri" w:hAnsi="Calibri" w:eastAsia="宋体"/>
        </w:rPr>
        <w:t xml:space="preserve">当前 </w:t>
      </w:r>
      <w:r>
        <w:rPr>
          <w:rFonts w:ascii="Consolas" w:hAnsi="Consolas" w:eastAsia="Consolas"/>
          <w:sz w:val="19"/>
        </w:rPr>
        <w:t>src/main.cpp</w:t>
      </w:r>
      <w:r>
        <w:rPr>
          <w:rFonts w:ascii="Calibri" w:hAnsi="Calibri" w:eastAsia="宋体"/>
        </w:rPr>
        <w:t xml:space="preserve"> 默认设置 </w:t>
      </w:r>
      <w:r>
        <w:rPr>
          <w:rFonts w:ascii="Consolas" w:hAnsi="Consolas" w:eastAsia="Consolas"/>
          <w:sz w:val="19"/>
        </w:rPr>
        <w:t>CupModelProfile::BottleBoxesOnly</w:t>
      </w:r>
      <w:r>
        <w:rPr>
          <w:rFonts w:ascii="Calibri" w:hAnsi="Calibri" w:eastAsia="宋体"/>
        </w:rPr>
        <w:t xml:space="preserve">，并通过 </w:t>
      </w:r>
      <w:r>
        <w:rPr>
          <w:rFonts w:ascii="Consolas" w:hAnsi="Consolas" w:eastAsia="Consolas"/>
          <w:sz w:val="19"/>
        </w:rPr>
        <w:t>applyCupModelProfile(config)</w:t>
      </w:r>
      <w:r>
        <w:rPr>
          <w:rFonts w:ascii="Calibri" w:hAnsi="Calibri" w:eastAsia="宋体"/>
        </w:rPr>
        <w:t xml:space="preserve"> 配置模型路径为 </w:t>
      </w:r>
      <w:r>
        <w:rPr>
          <w:rFonts w:ascii="Consolas" w:hAnsi="Consolas" w:eastAsia="Consolas"/>
          <w:sz w:val="19"/>
        </w:rPr>
        <w:t>model/bottle_rv1126b_i8.rknn</w:t>
      </w:r>
      <w:r>
        <w:rPr>
          <w:rFonts w:ascii="Calibri" w:hAnsi="Calibri" w:eastAsia="宋体"/>
        </w:rPr>
        <w:t xml:space="preserve">。该模式按无类别框输出处理，不输出 COCO 类别，不做 class_id 过滤，检测结果标签为 </w:t>
      </w:r>
      <w:r>
        <w:rPr>
          <w:rFonts w:ascii="Consolas" w:hAnsi="Consolas" w:eastAsia="Consolas"/>
          <w:sz w:val="19"/>
        </w:rPr>
        <w:t>bottle(box_only)</w:t>
      </w:r>
      <w:r>
        <w:rPr>
          <w:rFonts w:ascii="Calibri" w:hAnsi="Calibri" w:eastAsia="宋体"/>
        </w:rPr>
        <w:t>，</w:t>
      </w:r>
      <w:r>
        <w:rPr>
          <w:rFonts w:ascii="Consolas" w:hAnsi="Consolas" w:eastAsia="Consolas"/>
          <w:sz w:val="19"/>
        </w:rPr>
        <w:t>class_id=-1</w:t>
      </w:r>
      <w:r>
        <w:rPr>
          <w:rFonts w:ascii="Calibri" w:hAnsi="Calibri" w:eastAsia="宋体"/>
        </w:rPr>
        <w:t xml:space="preserve">，不能写成 </w:t>
      </w:r>
      <w:r>
        <w:rPr>
          <w:rFonts w:ascii="Consolas" w:hAnsi="Consolas" w:eastAsia="Consolas"/>
          <w:sz w:val="19"/>
        </w:rPr>
        <w:t>class_id=0</w:t>
      </w:r>
      <w:r>
        <w:rPr>
          <w:rFonts w:ascii="Calibri" w:hAnsi="Calibri" w:eastAsia="宋体"/>
        </w:rPr>
        <w:t xml:space="preserve">。当前代码已按 </w:t>
      </w:r>
      <w:r>
        <w:rPr>
          <w:rFonts w:ascii="Consolas" w:hAnsi="Consolas" w:eastAsia="Consolas"/>
          <w:sz w:val="19"/>
        </w:rPr>
        <w:t>[1,5,8400]</w:t>
      </w:r>
      <w:r>
        <w:rPr>
          <w:rFonts w:ascii="Calibri" w:hAnsi="Calibri" w:eastAsia="宋体"/>
        </w:rPr>
        <w:t xml:space="preserve"> 通道优先输出结构进行适配，并结合阈值过滤、NMS 和坐标反算得到最终杯/瓶框；上板验证材料需在第三部分补充。</w:t>
      </w:r>
    </w:p>
    <w:p>
      <w:pPr>
        <w:pStyle w:val="Heading3"/>
      </w:pPr>
      <w:r>
        <w:t>2.3.2.7 饮水状态判断与提醒模块</w:t>
      </w:r>
    </w:p>
    <w:p>
      <w:r>
        <w:rPr>
          <w:rFonts w:ascii="Calibri" w:hAnsi="Calibri" w:eastAsia="宋体"/>
        </w:rPr>
        <w:t xml:space="preserve">DrinkDetector 将姿态模型和饮品检测模型的结果融合为饮水状态。其输入为 </w:t>
      </w:r>
      <w:r>
        <w:rPr>
          <w:rFonts w:ascii="Consolas" w:hAnsi="Consolas" w:eastAsia="Consolas"/>
          <w:sz w:val="19"/>
        </w:rPr>
        <w:t>PoseResult</w:t>
      </w:r>
      <w:r>
        <w:rPr>
          <w:rFonts w:ascii="Calibri" w:hAnsi="Calibri" w:eastAsia="宋体"/>
        </w:rPr>
        <w:t xml:space="preserve"> 和 </w:t>
      </w:r>
      <w:r>
        <w:rPr>
          <w:rFonts w:ascii="Consolas" w:hAnsi="Consolas" w:eastAsia="Consolas"/>
          <w:sz w:val="19"/>
        </w:rPr>
        <w:t>CupResult</w:t>
      </w:r>
      <w:r>
        <w:rPr>
          <w:rFonts w:ascii="Calibri" w:hAnsi="Calibri" w:eastAsia="宋体"/>
        </w:rPr>
        <w:t xml:space="preserve">，输出为 </w:t>
      </w:r>
      <w:r>
        <w:rPr>
          <w:rFonts w:ascii="Consolas" w:hAnsi="Consolas" w:eastAsia="Consolas"/>
          <w:sz w:val="19"/>
        </w:rPr>
        <w:t>DrinkState::Normal</w:t>
      </w:r>
      <w:r>
        <w:rPr>
          <w:rFonts w:ascii="Calibri" w:hAnsi="Calibri" w:eastAsia="宋体"/>
        </w:rPr>
        <w:t>、</w:t>
      </w:r>
      <w:r>
        <w:rPr>
          <w:rFonts w:ascii="Consolas" w:hAnsi="Consolas" w:eastAsia="Consolas"/>
          <w:sz w:val="19"/>
        </w:rPr>
        <w:t>DrinkState::NeedRemind</w:t>
      </w:r>
      <w:r>
        <w:rPr>
          <w:rFonts w:ascii="Calibri" w:hAnsi="Calibri" w:eastAsia="宋体"/>
        </w:rPr>
        <w:t xml:space="preserve"> 或 </w:t>
      </w:r>
      <w:r>
        <w:rPr>
          <w:rFonts w:ascii="Consolas" w:hAnsi="Consolas" w:eastAsia="Consolas"/>
          <w:sz w:val="19"/>
        </w:rPr>
        <w:t>DrinkState::DrinkDetected</w:t>
      </w:r>
      <w:r>
        <w:rPr>
          <w:rFonts w:ascii="Calibri" w:hAnsi="Calibri" w:eastAsia="宋体"/>
        </w:rPr>
        <w:t>。视觉判断优先使用鼻尖作为头部点；鼻尖不可见时，使用左右耳可见点的平均值作为头部位置。系统计算杯/瓶中心到头部点的距离，并用人体框对角线进行归一化。当前归一化距离阈值为 0.40，连续命中次数为 3。App 层叠加定时饮水提醒，默认首次提醒 30 分钟、重复提醒 5 分钟；Confirm 可在 active 定时提醒存在时确认并清除本次提醒。</w:t>
      </w:r>
    </w:p>
    <w:p>
      <w:pPr>
        <w:pStyle w:val="Heading3"/>
      </w:pPr>
      <w:r>
        <w:t>2.3.2.8 本地显示模块</w:t>
      </w:r>
    </w:p>
    <w:p>
      <w:r>
        <w:rPr>
          <w:rFonts w:ascii="Calibri" w:hAnsi="Calibri" w:eastAsia="宋体"/>
        </w:rPr>
        <w:t xml:space="preserve">DisplayDevice 负责 ST7789 屏幕输出，当前屏幕配置为 240×240，主程序启用 </w:t>
      </w:r>
      <w:r>
        <w:rPr>
          <w:rFonts w:ascii="Consolas" w:hAnsi="Consolas" w:eastAsia="Consolas"/>
          <w:sz w:val="19"/>
        </w:rPr>
        <w:t>enable_display=true</w:t>
      </w:r>
      <w:r>
        <w:rPr>
          <w:rFonts w:ascii="Calibri" w:hAnsi="Calibri" w:eastAsia="宋体"/>
        </w:rPr>
        <w:t xml:space="preserve"> 和 </w:t>
      </w:r>
      <w:r>
        <w:rPr>
          <w:rFonts w:ascii="Consolas" w:hAnsi="Consolas" w:eastAsia="Consolas"/>
          <w:sz w:val="19"/>
        </w:rPr>
        <w:t>enable_lvgl_display=true</w:t>
      </w:r>
      <w:r>
        <w:rPr>
          <w:rFonts w:ascii="Calibri" w:hAnsi="Calibri" w:eastAsia="宋体"/>
        </w:rPr>
        <w:t xml:space="preserve">。代码支持 Linux </w:t>
      </w:r>
      <w:r>
        <w:rPr>
          <w:rFonts w:ascii="Consolas" w:hAnsi="Consolas" w:eastAsia="Consolas"/>
          <w:sz w:val="19"/>
        </w:rPr>
        <w:t>spidev</w:t>
      </w:r>
      <w:r>
        <w:rPr>
          <w:rFonts w:ascii="Calibri" w:hAnsi="Calibri" w:eastAsia="宋体"/>
        </w:rPr>
        <w:t xml:space="preserve"> 和 GPIO 控制 ST7789，同时在编译启用 </w:t>
      </w:r>
      <w:r>
        <w:rPr>
          <w:rFonts w:ascii="Consolas" w:hAnsi="Consolas" w:eastAsia="Consolas"/>
          <w:sz w:val="19"/>
        </w:rPr>
        <w:t>RV1126B_ENABLE_LVGL</w:t>
      </w:r>
      <w:r>
        <w:rPr>
          <w:rFonts w:ascii="Calibri" w:hAnsi="Calibri" w:eastAsia="宋体"/>
        </w:rPr>
        <w:t xml:space="preserve"> 时使用 LVGL 绘制页面。当前主程序配置的 SPI 设备为 </w:t>
      </w:r>
      <w:r>
        <w:rPr>
          <w:rFonts w:ascii="Consolas" w:hAnsi="Consolas" w:eastAsia="Consolas"/>
          <w:sz w:val="19"/>
        </w:rPr>
        <w:t>/dev/spidev1.0</w:t>
      </w:r>
      <w:r>
        <w:rPr>
          <w:rFonts w:ascii="Calibri" w:hAnsi="Calibri" w:eastAsia="宋体"/>
        </w:rPr>
        <w:t>，SPI 频率为 8 MHz，GPIO 配置为 DC 128、RESET 23、BACKLIGHT -1；这些硬件接线参数需要结合实物照片和板端测试继续核对。</w:t>
      </w:r>
    </w:p>
    <w:p>
      <w:r>
        <w:rPr>
          <w:rFonts w:ascii="Calibri" w:hAnsi="Calibri" w:eastAsia="宋体"/>
        </w:rPr>
        <w:t xml:space="preserve">显示状态由 </w:t>
      </w:r>
      <w:r>
        <w:rPr>
          <w:rFonts w:ascii="Consolas" w:hAnsi="Consolas" w:eastAsia="Consolas"/>
          <w:sz w:val="19"/>
        </w:rPr>
        <w:t>DisplayFace</w:t>
      </w:r>
      <w:r>
        <w:rPr>
          <w:rFonts w:ascii="Calibri" w:hAnsi="Calibri" w:eastAsia="宋体"/>
        </w:rPr>
        <w:t xml:space="preserve"> 枚举表示，包括 IdleClock、NormalFace、StartFace、StopFace、ConfirmFace、RockFace、DrinkRemindFace、DrinkOkFace、BadPostureFace、SleepFace 和 ErrorFace 等。</w:t>
      </w:r>
      <w:r>
        <w:rPr>
          <w:rFonts w:ascii="Consolas" w:hAnsi="Consolas" w:eastAsia="Consolas"/>
          <w:sz w:val="19"/>
        </w:rPr>
        <w:t>selectDisplayFace()</w:t>
      </w:r>
      <w:r>
        <w:rPr>
          <w:rFonts w:ascii="Calibri" w:hAnsi="Calibri" w:eastAsia="宋体"/>
        </w:rPr>
        <w:t xml:space="preserve"> 中手势临时反馈优先于基础页面，Standby/SleepFace 优先于 DrinkOk、DrinkRemind 和 BadPosture；因此待机状态下不会优先显示坏姿势页面。代码中已存在坏姿势和饮水提醒页面映射，实物显示效果需结合第三部分照片补充。</w:t>
      </w:r>
    </w:p>
    <w:p>
      <w:pPr>
        <w:pStyle w:val="Heading3"/>
      </w:pPr>
      <w:r>
        <w:t>2.3.2.9 视频编码与 HTTP-FLV 推流模块</w:t>
      </w:r>
    </w:p>
    <w:p>
      <w:r>
        <w:rPr>
          <w:rFonts w:ascii="Calibri" w:hAnsi="Calibri" w:eastAsia="宋体"/>
        </w:rPr>
        <w:t xml:space="preserve">视频链路由 VideoPipeline、MppEncoder、WebStreamer 和 FlvMuxer 组成。摄像头帧进入编码队列后，App 可将最近的 AI 结果以轻量 NV12 Y 平面画框方式叠加到视频帧上，主要绘制人体框和杯/瓶框。随后 MPP 编码器在依赖可用时进行 H.264 编码，WebStreamer 将编码包封装为 HTTP-FLV 输出。当前主程序设置 </w:t>
      </w:r>
      <w:r>
        <w:rPr>
          <w:rFonts w:ascii="Consolas" w:hAnsi="Consolas" w:eastAsia="Consolas"/>
          <w:sz w:val="19"/>
        </w:rPr>
        <w:t>web_stream_protocol=HttpFlv</w:t>
      </w:r>
      <w:r>
        <w:rPr>
          <w:rFonts w:ascii="Calibri" w:hAnsi="Calibri" w:eastAsia="宋体"/>
        </w:rPr>
        <w:t xml:space="preserve">，默认 Web 端口为 8080，主程序输出地址格式为 </w:t>
      </w:r>
      <w:r>
        <w:rPr>
          <w:rFonts w:ascii="Consolas" w:hAnsi="Consolas" w:eastAsia="Consolas"/>
          <w:sz w:val="19"/>
        </w:rPr>
        <w:t>http://&lt;board_ip&gt;:8080/live.flv</w:t>
      </w:r>
      <w:r>
        <w:rPr>
          <w:rFonts w:ascii="Calibri" w:hAnsi="Calibri" w:eastAsia="宋体"/>
        </w:rPr>
        <w:t>。主程序本身不直接提供 RTSP 服务。</w:t>
      </w:r>
    </w:p>
    <w:p>
      <w:pPr>
        <w:pStyle w:val="Heading3"/>
      </w:pPr>
      <w:r>
        <w:t>2.3.2.10 RTSP relay 模块</w:t>
      </w:r>
    </w:p>
    <w:p>
      <w:r>
        <w:rPr>
          <w:rFonts w:ascii="Calibri" w:hAnsi="Calibri" w:eastAsia="宋体"/>
        </w:rPr>
        <w:t xml:space="preserve">RTSP relay 是独立可执行程序 </w:t>
      </w:r>
      <w:r>
        <w:rPr>
          <w:rFonts w:ascii="Consolas" w:hAnsi="Consolas" w:eastAsia="Consolas"/>
          <w:sz w:val="19"/>
        </w:rPr>
        <w:t>rv1126b_rtsp_relay</w:t>
      </w:r>
      <w:r>
        <w:rPr>
          <w:rFonts w:ascii="Calibri" w:hAnsi="Calibri" w:eastAsia="宋体"/>
        </w:rPr>
        <w:t xml:space="preserve">，用于把主程序输出的 HTTP-FLV 转换成 VLC 常用的 RTSP 地址。其默认输入为 </w:t>
      </w:r>
      <w:r>
        <w:rPr>
          <w:rFonts w:ascii="Consolas" w:hAnsi="Consolas" w:eastAsia="Consolas"/>
          <w:sz w:val="19"/>
        </w:rPr>
        <w:t>http://127.0.0.1:8080/live.flv</w:t>
      </w:r>
      <w:r>
        <w:rPr>
          <w:rFonts w:ascii="Calibri" w:hAnsi="Calibri" w:eastAsia="宋体"/>
        </w:rPr>
        <w:t xml:space="preserve">，默认端口为 8554，默认 mount 为 </w:t>
      </w:r>
      <w:r>
        <w:rPr>
          <w:rFonts w:ascii="Consolas" w:hAnsi="Consolas" w:eastAsia="Consolas"/>
          <w:sz w:val="19"/>
        </w:rPr>
        <w:t>/live</w:t>
      </w:r>
      <w:r>
        <w:rPr>
          <w:rFonts w:ascii="Calibri" w:hAnsi="Calibri" w:eastAsia="宋体"/>
        </w:rPr>
        <w:t xml:space="preserve">，上位机 VLC 播放地址格式为 </w:t>
      </w:r>
      <w:r>
        <w:rPr>
          <w:rFonts w:ascii="Consolas" w:hAnsi="Consolas" w:eastAsia="Consolas"/>
          <w:sz w:val="19"/>
        </w:rPr>
        <w:t>rtsp://&lt;board_ip&gt;:8554/live</w:t>
      </w:r>
      <w:r>
        <w:rPr>
          <w:rFonts w:ascii="Calibri" w:hAnsi="Calibri" w:eastAsia="宋体"/>
        </w:rPr>
        <w:t xml:space="preserve">。该工具基于 GStreamer RTSP server，CMake 中需要启用 </w:t>
      </w:r>
      <w:r>
        <w:rPr>
          <w:rFonts w:ascii="Consolas" w:hAnsi="Consolas" w:eastAsia="Consolas"/>
          <w:sz w:val="19"/>
        </w:rPr>
        <w:t>RV1126B_ENABLE_GSTREAMER_RTSP=ON</w:t>
      </w:r>
      <w:r>
        <w:rPr>
          <w:rFonts w:ascii="Calibri" w:hAnsi="Calibri" w:eastAsia="宋体"/>
        </w:rPr>
        <w:t xml:space="preserve"> 且依赖满足时才会生成。</w:t>
      </w:r>
    </w:p>
    <w:p>
      <w:pPr>
        <w:pStyle w:val="Heading3"/>
      </w:pPr>
      <w:r>
        <w:t>2.3.2.11 MQTT 状态同步模块</w:t>
      </w:r>
    </w:p>
    <w:p>
      <w:r>
        <w:rPr>
          <w:rFonts w:ascii="Calibri" w:hAnsi="Calibri" w:eastAsia="宋体"/>
        </w:rPr>
        <w:t xml:space="preserve">MqttClient 负责将系统状态、事件和遥测信息同步到 MQTT topic。当前代码支持 </w:t>
      </w:r>
      <w:r>
        <w:rPr>
          <w:rFonts w:ascii="Consolas" w:hAnsi="Consolas" w:eastAsia="Consolas"/>
          <w:sz w:val="19"/>
        </w:rPr>
        <w:t>rv1126b/status</w:t>
      </w:r>
      <w:r>
        <w:rPr>
          <w:rFonts w:ascii="Calibri" w:hAnsi="Calibri" w:eastAsia="宋体"/>
        </w:rPr>
        <w:t>、</w:t>
      </w:r>
      <w:r>
        <w:rPr>
          <w:rFonts w:ascii="Consolas" w:hAnsi="Consolas" w:eastAsia="Consolas"/>
          <w:sz w:val="19"/>
        </w:rPr>
        <w:t>rv1126b/event</w:t>
      </w:r>
      <w:r>
        <w:rPr>
          <w:rFonts w:ascii="Calibri" w:hAnsi="Calibri" w:eastAsia="宋体"/>
        </w:rPr>
        <w:t xml:space="preserve"> 和 </w:t>
      </w:r>
      <w:r>
        <w:rPr>
          <w:rFonts w:ascii="Consolas" w:hAnsi="Consolas" w:eastAsia="Consolas"/>
          <w:sz w:val="19"/>
        </w:rPr>
        <w:t>rv1126b/telemetry</w:t>
      </w:r>
      <w:r>
        <w:rPr>
          <w:rFonts w:ascii="Calibri" w:hAnsi="Calibri" w:eastAsia="宋体"/>
        </w:rPr>
        <w:t xml:space="preserve"> 三类消息。MQTT 是可选功能，受 CMake </w:t>
      </w:r>
      <w:r>
        <w:rPr>
          <w:rFonts w:ascii="Consolas" w:hAnsi="Consolas" w:eastAsia="Consolas"/>
          <w:sz w:val="19"/>
        </w:rPr>
        <w:t>RV1126B_ENABLE_MQTT</w:t>
      </w:r>
      <w:r>
        <w:rPr>
          <w:rFonts w:ascii="Calibri" w:hAnsi="Calibri" w:eastAsia="宋体"/>
        </w:rPr>
        <w:t xml:space="preserve">、libmosquitto 依赖和运行时 </w:t>
      </w:r>
      <w:r>
        <w:rPr>
          <w:rFonts w:ascii="Consolas" w:hAnsi="Consolas" w:eastAsia="Consolas"/>
          <w:sz w:val="19"/>
        </w:rPr>
        <w:t>config.enable_mqtt</w:t>
      </w:r>
      <w:r>
        <w:rPr>
          <w:rFonts w:ascii="Calibri" w:hAnsi="Calibri" w:eastAsia="宋体"/>
        </w:rPr>
        <w:t xml:space="preserve"> 共同影响。编译时找到 libmosquitto 后走真实网络发布路径；未编入 libmosquitto 时，代码提供 log fallback，用于查看 topic 和 payload，但该 fallback 不是实际 MQTT 网络发布。当前 </w:t>
      </w:r>
      <w:r>
        <w:rPr>
          <w:rFonts w:ascii="Consolas" w:hAnsi="Consolas" w:eastAsia="Consolas"/>
          <w:sz w:val="19"/>
        </w:rPr>
        <w:t>src/main.cpp</w:t>
      </w:r>
      <w:r>
        <w:rPr>
          <w:rFonts w:ascii="Calibri" w:hAnsi="Calibri" w:eastAsia="宋体"/>
        </w:rPr>
        <w:t xml:space="preserve"> 中运行配置显式设置 </w:t>
      </w:r>
      <w:r>
        <w:rPr>
          <w:rFonts w:ascii="Consolas" w:hAnsi="Consolas" w:eastAsia="Consolas"/>
          <w:sz w:val="19"/>
        </w:rPr>
        <w:t>enable_mqtt=true</w:t>
      </w:r>
      <w:r>
        <w:rPr>
          <w:rFonts w:ascii="Calibri" w:hAnsi="Calibri" w:eastAsia="宋体"/>
        </w:rPr>
        <w:t xml:space="preserve">，host 为 </w:t>
      </w:r>
      <w:r>
        <w:rPr>
          <w:rFonts w:ascii="Consolas" w:hAnsi="Consolas" w:eastAsia="Consolas"/>
          <w:sz w:val="19"/>
        </w:rPr>
        <w:t>192.168.137.1</w:t>
      </w:r>
      <w:r>
        <w:rPr>
          <w:rFonts w:ascii="Calibri" w:hAnsi="Calibri" w:eastAsia="宋体"/>
        </w:rPr>
        <w:t xml:space="preserve">，port 为 </w:t>
      </w:r>
      <w:r>
        <w:rPr>
          <w:rFonts w:ascii="Consolas" w:hAnsi="Consolas" w:eastAsia="Consolas"/>
          <w:sz w:val="19"/>
        </w:rPr>
        <w:t>1884</w:t>
      </w:r>
      <w:r>
        <w:rPr>
          <w:rFonts w:ascii="Calibri" w:hAnsi="Calibri" w:eastAsia="宋体"/>
        </w:rPr>
        <w:t>；最终展示以实际订阅窗口截图为验证材料。</w:t>
      </w:r>
    </w:p>
    <w:p>
      <w:pPr>
        <w:pStyle w:val="Heading3"/>
      </w:pPr>
      <w:r>
        <w:t>2.3.2.12 单图 AI 调试工具</w:t>
      </w:r>
    </w:p>
    <w:p>
      <w:r>
        <w:rPr>
          <w:rFonts w:ascii="Consolas" w:hAnsi="Consolas" w:eastAsia="Consolas"/>
          <w:sz w:val="19"/>
        </w:rPr>
        <w:t>single_image_ai_debug</w:t>
      </w:r>
      <w:r>
        <w:rPr>
          <w:rFonts w:ascii="Calibri" w:hAnsi="Calibri" w:eastAsia="宋体"/>
        </w:rPr>
        <w:t xml:space="preserve"> 是离线单图调试工具，不属于主程序实时运行链路，但对模型输出格式、预处理、坐标反算和后处理阈值验证有帮助。该工具使用 OpenCV 读取单张图片，构造原始 RGB </w:t>
      </w:r>
      <w:r>
        <w:rPr>
          <w:rFonts w:ascii="Consolas" w:hAnsi="Consolas" w:eastAsia="Consolas"/>
          <w:sz w:val="19"/>
        </w:rPr>
        <w:t>Frame</w:t>
      </w:r>
      <w:r>
        <w:rPr>
          <w:rFonts w:ascii="Calibri" w:hAnsi="Calibri" w:eastAsia="宋体"/>
        </w:rPr>
        <w:t xml:space="preserve">，再复用 </w:t>
      </w:r>
      <w:r>
        <w:rPr>
          <w:rFonts w:ascii="Consolas" w:hAnsi="Consolas" w:eastAsia="Consolas"/>
          <w:sz w:val="19"/>
        </w:rPr>
        <w:t>ImageProcessor::cropResize()</w:t>
      </w:r>
      <w:r>
        <w:rPr>
          <w:rFonts w:ascii="Calibri" w:hAnsi="Calibri" w:eastAsia="宋体"/>
        </w:rPr>
        <w:t xml:space="preserve"> 分别生成手势、姿态和饮品模型输入。当前单图工具默认饮品 profile 同样为 BottleBoxesOnly，并会输出 </w:t>
      </w:r>
      <w:r>
        <w:rPr>
          <w:rFonts w:ascii="Consolas" w:hAnsi="Consolas" w:eastAsia="Consolas"/>
          <w:sz w:val="19"/>
        </w:rPr>
        <w:t>/tmp/debug_gesture_input.jpg</w:t>
      </w:r>
      <w:r>
        <w:rPr>
          <w:rFonts w:ascii="Calibri" w:hAnsi="Calibri" w:eastAsia="宋体"/>
        </w:rPr>
        <w:t>、</w:t>
      </w:r>
      <w:r>
        <w:rPr>
          <w:rFonts w:ascii="Consolas" w:hAnsi="Consolas" w:eastAsia="Consolas"/>
          <w:sz w:val="19"/>
        </w:rPr>
        <w:t>/tmp/debug_pose_input.jpg</w:t>
      </w:r>
      <w:r>
        <w:rPr>
          <w:rFonts w:ascii="Calibri" w:hAnsi="Calibri" w:eastAsia="宋体"/>
        </w:rPr>
        <w:t>、</w:t>
      </w:r>
      <w:r>
        <w:rPr>
          <w:rFonts w:ascii="Consolas" w:hAnsi="Consolas" w:eastAsia="Consolas"/>
          <w:sz w:val="19"/>
        </w:rPr>
        <w:t>/tmp/debug_cup_input.jpg</w:t>
      </w:r>
      <w:r>
        <w:rPr>
          <w:rFonts w:ascii="Calibri" w:hAnsi="Calibri" w:eastAsia="宋体"/>
        </w:rPr>
        <w:t xml:space="preserve"> 和 </w:t>
      </w:r>
      <w:r>
        <w:rPr>
          <w:rFonts w:ascii="Consolas" w:hAnsi="Consolas" w:eastAsia="Consolas"/>
          <w:sz w:val="19"/>
        </w:rPr>
        <w:t>/tmp/single_image_ai_debug_overlay.jpg</w:t>
      </w:r>
      <w:r>
        <w:rPr>
          <w:rFonts w:ascii="Calibri" w:hAnsi="Calibri" w:eastAsia="宋体"/>
        </w:rPr>
        <w:t xml:space="preserve"> 等调试文件。</w:t>
      </w:r>
    </w:p>
    <w:p>
      <w:pPr>
        <w:pStyle w:val="Heading1"/>
      </w:pPr>
      <w:r>
        <w:t>第三部分  完成情况及性能参数</w:t>
      </w:r>
    </w:p>
    <w:p>
      <w:pPr>
        <w:pStyle w:val="Heading2"/>
      </w:pPr>
      <w:r>
        <w:t>3.1 整体介绍</w:t>
      </w:r>
    </w:p>
    <w:p>
      <w:r>
        <w:rPr>
          <w:rFonts w:ascii="Calibri" w:hAnsi="Calibri" w:eastAsia="宋体"/>
        </w:rPr>
        <w:t>本作品已完成以 RV1126B 为核心的端侧视觉健康守护系统设计，系统链路覆盖摄像头采集、图像预处理、RKNN/NPU 推理、多模型协同、状态机判断、本地显示、视频推流和 MQTT 状态同步。当前工程已经具备桌面摆放式演示形态，后续将在本部分补充实物照片、运行截图和实测记录，用于展示系统整体完成情况。</w:t>
      </w:r>
    </w:p>
    <w:p>
      <w:pPr>
        <w:jc w:val="center"/>
      </w:pPr>
      <w:r>
        <w:rPr>
          <w:rFonts w:ascii="Calibri" w:hAnsi="Calibri" w:eastAsia="宋体"/>
          <w:b/>
          <w:color w:val="7A5A00"/>
        </w:rPr>
        <w:t>【待插入：系统整体正面照片】</w:t>
      </w:r>
    </w:p>
    <w:p>
      <w:pPr>
        <w:jc w:val="center"/>
      </w:pPr>
      <w:r>
        <w:rPr>
          <w:rFonts w:ascii="Calibri" w:hAnsi="Calibri" w:eastAsia="宋体"/>
          <w:b/>
          <w:color w:val="7A5A00"/>
        </w:rPr>
        <w:t>【待插入：系统斜 45° 全局照片】</w:t>
      </w:r>
    </w:p>
    <w:p>
      <w:pPr>
        <w:jc w:val="center"/>
      </w:pPr>
      <w:r>
        <w:rPr>
          <w:rFonts w:ascii="Calibri" w:hAnsi="Calibri" w:eastAsia="宋体"/>
          <w:b/>
          <w:color w:val="7A5A00"/>
        </w:rPr>
        <w:t>【待插入：系统运行状态整体照片】</w:t>
      </w:r>
    </w:p>
    <w:p>
      <w:pPr>
        <w:pStyle w:val="Heading2"/>
      </w:pPr>
      <w:r>
        <w:t>3.2 工程成果</w:t>
      </w:r>
    </w:p>
    <w:p>
      <w:pPr>
        <w:pStyle w:val="Heading3"/>
      </w:pPr>
      <w:r>
        <w:t>3.2.1 机械成果</w:t>
      </w:r>
    </w:p>
    <w:p>
      <w:r>
        <w:rPr>
          <w:rFonts w:ascii="Calibri" w:hAnsi="Calibri" w:eastAsia="宋体"/>
        </w:rPr>
        <w:t>系统采用桌面摆放式结构，由 RV1126B 平台、摄像头、ST7789 显示屏、网络连接和上位机组成。摄像头用于覆盖用户上半身和桌面饮品区域，ST7789 显示屏朝向用户，用于展示待机、运行和交互反馈状态。当前阶段不编造外壳、CAD 或机械加工成果，机械成果以实物摆放、摄像头视场和屏幕朝向照片为准。</w:t>
      </w:r>
    </w:p>
    <w:p>
      <w:pPr>
        <w:jc w:val="center"/>
      </w:pPr>
      <w:r>
        <w:rPr>
          <w:rFonts w:ascii="Calibri" w:hAnsi="Calibri" w:eastAsia="宋体"/>
          <w:b/>
          <w:color w:val="7A5A00"/>
        </w:rPr>
        <w:t>【待插入：桌面摆放结构照片】</w:t>
      </w:r>
    </w:p>
    <w:p>
      <w:pPr>
        <w:jc w:val="center"/>
      </w:pPr>
      <w:r>
        <w:rPr>
          <w:rFonts w:ascii="Calibri" w:hAnsi="Calibri" w:eastAsia="宋体"/>
          <w:b/>
          <w:color w:val="7A5A00"/>
        </w:rPr>
        <w:t>【待插入：摄像头视场与安装位置照片】</w:t>
      </w:r>
    </w:p>
    <w:p>
      <w:pPr>
        <w:pStyle w:val="Heading3"/>
      </w:pPr>
      <w:r>
        <w:t>3.2.2 电路成果</w:t>
      </w:r>
    </w:p>
    <w:p>
      <w:r>
        <w:rPr>
          <w:rFonts w:ascii="Calibri" w:hAnsi="Calibri" w:eastAsia="宋体"/>
        </w:rPr>
        <w:t xml:space="preserve">电路与连接部分以模块连接成果为主。摄像头接入 RV1126B 平台并通过 </w:t>
      </w:r>
      <w:r>
        <w:rPr>
          <w:rFonts w:ascii="Consolas" w:hAnsi="Consolas" w:eastAsia="Consolas"/>
          <w:sz w:val="19"/>
        </w:rPr>
        <w:t>/dev/video23</w:t>
      </w:r>
      <w:r>
        <w:rPr>
          <w:rFonts w:ascii="Calibri" w:hAnsi="Calibri" w:eastAsia="宋体"/>
        </w:rPr>
        <w:t xml:space="preserve"> 提供 640×480 NV12 视频输入；ST7789 显示屏通过 SPI/GPIO 接入，当前源码配置为 </w:t>
      </w:r>
      <w:r>
        <w:rPr>
          <w:rFonts w:ascii="Consolas" w:hAnsi="Consolas" w:eastAsia="Consolas"/>
          <w:sz w:val="19"/>
        </w:rPr>
        <w:t>/dev/spidev1.0</w:t>
      </w:r>
      <w:r>
        <w:rPr>
          <w:rFonts w:ascii="Calibri" w:hAnsi="Calibri" w:eastAsia="宋体"/>
        </w:rPr>
        <w:t>、DC=128、RESET=23、BACKLIGHT=-1；网络连接用于 HTTP-FLV、RTSP relay 和 MQTT 状态同步。若没有自研 PCB 或原理图，本节仅呈现实际连接关系。</w:t>
      </w:r>
    </w:p>
    <w:p>
      <w:pPr>
        <w:jc w:val="center"/>
      </w:pPr>
      <w:r>
        <w:rPr>
          <w:rFonts w:ascii="Calibri" w:hAnsi="Calibri" w:eastAsia="宋体"/>
          <w:b/>
          <w:color w:val="7A5A00"/>
        </w:rPr>
        <w:t>【待插入：RV1126B 与摄像头连接照片】</w:t>
      </w:r>
    </w:p>
    <w:p>
      <w:pPr>
        <w:jc w:val="center"/>
      </w:pPr>
      <w:r>
        <w:rPr>
          <w:rFonts w:ascii="Calibri" w:hAnsi="Calibri" w:eastAsia="宋体"/>
          <w:b/>
          <w:color w:val="7A5A00"/>
        </w:rPr>
        <w:t>【待插入：RV1126B 与 ST7789 接线照片】</w:t>
      </w:r>
    </w:p>
    <w:p>
      <w:pPr>
        <w:jc w:val="center"/>
      </w:pPr>
      <w:r>
        <w:rPr>
          <w:rFonts w:ascii="Calibri" w:hAnsi="Calibri" w:eastAsia="宋体"/>
          <w:b/>
          <w:color w:val="7A5A00"/>
        </w:rPr>
        <w:t>【待插入：电源和网络连接照片】</w:t>
      </w:r>
    </w:p>
    <w:p>
      <w:pPr>
        <w:pStyle w:val="Heading3"/>
      </w:pPr>
      <w:r>
        <w:t>3.2.3 软件成果</w:t>
      </w:r>
    </w:p>
    <w:p>
      <w:r>
        <w:rPr>
          <w:rFonts w:ascii="Calibri" w:hAnsi="Calibri" w:eastAsia="宋体"/>
        </w:rPr>
        <w:t xml:space="preserve">软件成果包括主程序运行、三模型推理、ST7789/LVGL 本地显示、HTTP-FLV 视频输出、RTSP relay 转换、MQTT 状态同步和单图调试工具。系统支持通过主程序输出 </w:t>
      </w:r>
      <w:r>
        <w:rPr>
          <w:rFonts w:ascii="Consolas" w:hAnsi="Consolas" w:eastAsia="Consolas"/>
          <w:sz w:val="19"/>
        </w:rPr>
        <w:t>http://&lt;board_ip&gt;:8080/live.flv</w:t>
      </w:r>
      <w:r>
        <w:rPr>
          <w:rFonts w:ascii="Calibri" w:hAnsi="Calibri" w:eastAsia="宋体"/>
        </w:rPr>
        <w:t xml:space="preserve">，并通过独立 RTSP relay 转换为 </w:t>
      </w:r>
      <w:r>
        <w:rPr>
          <w:rFonts w:ascii="Consolas" w:hAnsi="Consolas" w:eastAsia="Consolas"/>
          <w:sz w:val="19"/>
        </w:rPr>
        <w:t>rtsp://&lt;board_ip&gt;:8554/live</w:t>
      </w:r>
      <w:r>
        <w:rPr>
          <w:rFonts w:ascii="Calibri" w:hAnsi="Calibri" w:eastAsia="宋体"/>
        </w:rPr>
        <w:t>。系统支持 MQTT 状态同步，后续以订阅窗口截图作为验证材料。ST7789 代码侧已设计待机、运行、手势反馈、坏姿势提醒和饮水提醒状态映射，其中坏姿势提醒、饮水提醒和 DrinkOk 的实物显示效果需结合后续照片补充。</w:t>
      </w:r>
    </w:p>
    <w:p>
      <w:pPr>
        <w:jc w:val="center"/>
      </w:pPr>
      <w:r>
        <w:rPr>
          <w:rFonts w:ascii="Calibri" w:hAnsi="Calibri" w:eastAsia="宋体"/>
          <w:b/>
          <w:color w:val="7A5A00"/>
        </w:rPr>
        <w:t>【待插入：主程序运行日志截图】</w:t>
      </w:r>
    </w:p>
    <w:p>
      <w:pPr>
        <w:jc w:val="center"/>
      </w:pPr>
      <w:r>
        <w:rPr>
          <w:rFonts w:ascii="Calibri" w:hAnsi="Calibri" w:eastAsia="宋体"/>
          <w:b/>
          <w:color w:val="7A5A00"/>
        </w:rPr>
        <w:t>【待插入：ST7789 待机界面照片】</w:t>
      </w:r>
    </w:p>
    <w:p>
      <w:pPr>
        <w:jc w:val="center"/>
      </w:pPr>
      <w:r>
        <w:rPr>
          <w:rFonts w:ascii="Calibri" w:hAnsi="Calibri" w:eastAsia="宋体"/>
          <w:b/>
          <w:color w:val="7A5A00"/>
        </w:rPr>
        <w:t>【待插入：ST7789 Running 界面照片】</w:t>
      </w:r>
    </w:p>
    <w:p>
      <w:pPr>
        <w:jc w:val="center"/>
      </w:pPr>
      <w:r>
        <w:rPr>
          <w:rFonts w:ascii="Calibri" w:hAnsi="Calibri" w:eastAsia="宋体"/>
          <w:b/>
          <w:color w:val="7A5A00"/>
        </w:rPr>
        <w:t>【待插入：ST7789 Start/Stop/Rock 手势反馈照片】</w:t>
      </w:r>
    </w:p>
    <w:p>
      <w:pPr>
        <w:jc w:val="center"/>
      </w:pPr>
      <w:r>
        <w:rPr>
          <w:rFonts w:ascii="Calibri" w:hAnsi="Calibri" w:eastAsia="宋体"/>
          <w:b/>
          <w:color w:val="7A5A00"/>
        </w:rPr>
        <w:t>【待插入：VLC RTSP 播放截图】</w:t>
      </w:r>
    </w:p>
    <w:p>
      <w:pPr>
        <w:jc w:val="center"/>
      </w:pPr>
      <w:r>
        <w:rPr>
          <w:rFonts w:ascii="Calibri" w:hAnsi="Calibri" w:eastAsia="宋体"/>
          <w:b/>
          <w:color w:val="7A5A00"/>
        </w:rPr>
        <w:t>【待插入：MQTT 订阅消息截图】</w:t>
      </w:r>
    </w:p>
    <w:p>
      <w:pPr>
        <w:jc w:val="center"/>
      </w:pPr>
      <w:r>
        <w:rPr>
          <w:rFonts w:ascii="Calibri" w:hAnsi="Calibri" w:eastAsia="宋体"/>
          <w:b/>
          <w:color w:val="7A5A00"/>
        </w:rPr>
        <w:t>【待插入：single_image_ai_debug 运行截图】</w:t>
      </w:r>
    </w:p>
    <w:p>
      <w:pPr>
        <w:pStyle w:val="Heading2"/>
      </w:pPr>
      <w:r>
        <w:t>3.3 特性成果</w:t>
      </w:r>
    </w:p>
    <w:p>
      <w:r>
        <w:rPr>
          <w:rFonts w:ascii="Calibri" w:hAnsi="Calibri" w:eastAsia="宋体"/>
        </w:rPr>
        <w:t>本作品的特性成果将通过功能验证表、性能参数表和关键截图进行呈现。功能验证重点包括摄像头采集、手势 Start/Stop/Rock、姿态识别、坐姿异常提醒、饮品检测、视觉饮水判断、定时饮水提醒、ST7789 本地显示、HTTP-FLV 输出、RTSP relay 输出、VLC 播放、MQTT status/event 发布以及单图 AI 调试。性能参数必须来自实测记录，没有实测值前不写 FPS、延迟、准确率、功耗和连续运行时长。</w:t>
      </w:r>
    </w:p>
    <w:p>
      <w:pPr>
        <w:jc w:val="center"/>
      </w:pPr>
      <w:r>
        <w:rPr>
          <w:rFonts w:ascii="Calibri" w:hAnsi="Calibri" w:eastAsia="宋体"/>
          <w:b/>
        </w:rPr>
        <w:t>表3-1 功能验证表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功能项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验证方法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预期结果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实测结果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证据编号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结论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摄像头采集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 xml:space="preserve">启动主程序，查看 </w:t>
            </w:r>
            <w:r>
              <w:rPr>
                <w:rFonts w:ascii="Consolas" w:hAnsi="Consolas" w:eastAsia="Consolas"/>
                <w:sz w:val="17"/>
              </w:rPr>
              <w:t>/dev/video23</w:t>
            </w:r>
            <w:r>
              <w:rPr>
                <w:rFonts w:ascii="Calibri" w:hAnsi="Calibri" w:eastAsia="宋体"/>
                <w:sz w:val="17"/>
              </w:rPr>
              <w:t xml:space="preserve"> 和视频画面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能采集 640×480 NV12 图像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待判定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手势 Start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Idle 状态下做 Start 手势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进入 Running，显示 StartFace 或状态变化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待判定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手势 Stop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Running 状态下做 Stop 手势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进入 Idle/Standby，显示 StopFace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待判定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手势 Rock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做 Rock 手势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显示 RockFace，记录事件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待判定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姿态识别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用户出现在摄像头视野内，查看 Pose 日志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输出人体框和关键点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待判定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坐姿异常提醒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Running 状态下模拟低头、前伸或后仰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输出 bad posture 状态，屏幕显示需单独验证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待判定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饮品检测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桌面放置杯/瓶，查看 CupModel 日志或视频框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 xml:space="preserve">检测到 </w:t>
            </w:r>
            <w:r>
              <w:rPr>
                <w:rFonts w:ascii="Consolas" w:hAnsi="Consolas" w:eastAsia="Consolas"/>
                <w:sz w:val="17"/>
              </w:rPr>
              <w:t>bottle(box_only)</w:t>
            </w:r>
            <w:r>
              <w:rPr>
                <w:rFonts w:ascii="Calibri" w:hAnsi="Calibri" w:eastAsia="宋体"/>
                <w:sz w:val="17"/>
              </w:rPr>
              <w:t xml:space="preserve"> 框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待判定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视觉饮水判断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杯/瓶靠近头部并连续命中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输出 DrinkDetected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待判定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定时饮水提醒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Running 状态持续到提醒时间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输出定时提醒事件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待判定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ST7789 本地显示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拍摄各状态屏幕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待机、运行、手势状态可见；提醒状态按实测填写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待判定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HTTP-FLV 输出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 xml:space="preserve">访问 </w:t>
            </w:r>
            <w:r>
              <w:rPr>
                <w:rFonts w:ascii="Consolas" w:hAnsi="Consolas" w:eastAsia="Consolas"/>
                <w:sz w:val="17"/>
              </w:rPr>
              <w:t>/live.flv</w:t>
            </w:r>
            <w:r>
              <w:rPr>
                <w:rFonts w:ascii="Calibri" w:hAnsi="Calibri" w:eastAsia="宋体"/>
                <w:sz w:val="17"/>
              </w:rPr>
              <w:t xml:space="preserve"> 或作为 relay 输入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主程序输出 HTTP-FLV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待判定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RTSP relay 输出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 xml:space="preserve">启动 </w:t>
            </w:r>
            <w:r>
              <w:rPr>
                <w:rFonts w:ascii="Consolas" w:hAnsi="Consolas" w:eastAsia="Consolas"/>
                <w:sz w:val="17"/>
              </w:rPr>
              <w:t>rv1126b_rtsp_relay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 xml:space="preserve">监听 8554，输出 </w:t>
            </w:r>
            <w:r>
              <w:rPr>
                <w:rFonts w:ascii="Consolas" w:hAnsi="Consolas" w:eastAsia="Consolas"/>
                <w:sz w:val="17"/>
              </w:rPr>
              <w:t>/live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待判定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VLC 播放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 xml:space="preserve">VLC 打开 </w:t>
            </w:r>
            <w:r>
              <w:rPr>
                <w:rFonts w:ascii="Consolas" w:hAnsi="Consolas" w:eastAsia="Consolas"/>
                <w:sz w:val="17"/>
              </w:rPr>
              <w:t>rtsp://&lt;board_ip&gt;:8554/live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画面显示正常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待判定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MQTT status 发布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 xml:space="preserve">订阅 </w:t>
            </w:r>
            <w:r>
              <w:rPr>
                <w:rFonts w:ascii="Consolas" w:hAnsi="Consolas" w:eastAsia="Consolas"/>
                <w:sz w:val="17"/>
              </w:rPr>
              <w:t>rv1126b/#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 xml:space="preserve">收到 </w:t>
            </w:r>
            <w:r>
              <w:rPr>
                <w:rFonts w:ascii="Consolas" w:hAnsi="Consolas" w:eastAsia="Consolas"/>
                <w:sz w:val="17"/>
              </w:rPr>
              <w:t>rv1126b/status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待判定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MQTT event 发布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触发手势、坏姿势或饮水提醒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 xml:space="preserve">收到 </w:t>
            </w:r>
            <w:r>
              <w:rPr>
                <w:rFonts w:ascii="Consolas" w:hAnsi="Consolas" w:eastAsia="Consolas"/>
                <w:sz w:val="17"/>
              </w:rPr>
              <w:t>rv1126b/event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待判定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单图 AI 调试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 xml:space="preserve">对测试图片运行 </w:t>
            </w:r>
            <w:r>
              <w:rPr>
                <w:rFonts w:ascii="Consolas" w:hAnsi="Consolas" w:eastAsia="Consolas"/>
                <w:sz w:val="17"/>
              </w:rPr>
              <w:t>single_image_ai_debug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输出 GESTURE/POSE/CUP/DRINK 和叠图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待判定</w:t>
            </w:r>
          </w:p>
        </w:tc>
      </w:tr>
    </w:tbl>
    <w:p/>
    <w:p>
      <w:pPr>
        <w:jc w:val="center"/>
      </w:pPr>
      <w:r>
        <w:rPr>
          <w:rFonts w:ascii="Calibri" w:hAnsi="Calibri" w:eastAsia="宋体"/>
          <w:b/>
        </w:rPr>
        <w:t>表3-2 性能参数表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参数类别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参数名称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当前配置/设计值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实测值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测试方法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证据编号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是否可写入正式文档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摄像头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分辨率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640×480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待实测确认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Config 日志、VLC 画面或采集日志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可写配置值；实测待补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摄像头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图像格式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NV12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待实测确认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CameraDevice 日志或配置截图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可写配置值；实测待补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手势模型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输入尺寸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224×224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待实测确认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Config 日志或单图工具输出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可写配置值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姿态模型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输入尺寸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640×640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待实测确认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Config 日志或单图工具输出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可写配置值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饮品模型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输入尺寸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640×640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待实测确认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Config 日志或单图工具输出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可写配置值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显示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ST7789 分辨率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240×240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待实测确认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显示配置日志和屏幕照片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可写配置值；显示效果待补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视频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HTTP-FLV 地址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8080/live.flv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待实测确认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WebStreamer 日志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可写配置值；连通性待补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视频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RTSP 地址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8554/live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待实测确认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RTSP relay 日志和 VLC 截图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可写配置值；连通性待补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通信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MQTT topic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rv1126b/status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rv1126b/event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rv1126b/telemetry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待实测确认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mosquitto_sub</w:t>
            </w:r>
            <w:r>
              <w:rPr>
                <w:rFonts w:ascii="Calibri" w:hAnsi="Calibri" w:eastAsia="宋体"/>
                <w:sz w:val="17"/>
              </w:rPr>
              <w:t xml:space="preserve"> 订阅截图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真实收到后可写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饮水提醒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定时提醒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默认 30 分钟，可配置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待实测确认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DrinkTimer 日志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可写配置值；触发结果待补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性能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平均帧率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待实测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明确测试时长和采样方法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无实测前不可写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性能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端到端延迟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待实测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明确输入动作到输出的计时方式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无实测前不可写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性能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单次推理耗时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待实测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使用明确日志或 profiling 工具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无实测前不可写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资源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CPU 占用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待实测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top</w:t>
            </w:r>
            <w:r>
              <w:rPr>
                <w:rFonts w:ascii="Calibri" w:hAnsi="Calibri" w:eastAsia="宋体"/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htop</w:t>
            </w:r>
            <w:r>
              <w:rPr>
                <w:rFonts w:ascii="Calibri" w:hAnsi="Calibri" w:eastAsia="宋体"/>
                <w:sz w:val="17"/>
              </w:rPr>
              <w:t>/系统工具截图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无实测前不可写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资源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内存占用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待实测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7"/>
              </w:rPr>
              <w:t>top</w:t>
            </w:r>
            <w:r>
              <w:rPr>
                <w:rFonts w:ascii="Calibri" w:hAnsi="Calibri" w:eastAsia="宋体"/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free</w:t>
            </w:r>
            <w:r>
              <w:rPr>
                <w:rFonts w:ascii="Calibri" w:hAnsi="Calibri" w:eastAsia="宋体"/>
                <w:sz w:val="17"/>
              </w:rPr>
              <w:t>/系统工具截图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无实测前不可写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资源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功耗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待实测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功率计或电源读数照片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无实测前不可写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稳定性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连续运行时长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待实测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明确开始/结束时间和日志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待填写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无实测前不可写</w:t>
            </w:r>
          </w:p>
        </w:tc>
      </w:tr>
    </w:tbl>
    <w:p/>
    <w:p>
      <w:pPr>
        <w:jc w:val="center"/>
      </w:pPr>
      <w:r>
        <w:rPr>
          <w:rFonts w:ascii="Calibri" w:hAnsi="Calibri" w:eastAsia="宋体"/>
          <w:b/>
          <w:color w:val="7A5A00"/>
        </w:rPr>
        <w:t>【待插入：BottleBoxesOnly 输出格式日志截图】</w:t>
      </w:r>
    </w:p>
    <w:p>
      <w:pPr>
        <w:jc w:val="center"/>
      </w:pPr>
      <w:r>
        <w:rPr>
          <w:rFonts w:ascii="Calibri" w:hAnsi="Calibri" w:eastAsia="宋体"/>
          <w:b/>
          <w:color w:val="7A5A00"/>
        </w:rPr>
        <w:t>【待插入：ST7789 坏姿势提醒照片】</w:t>
      </w:r>
    </w:p>
    <w:p>
      <w:pPr>
        <w:jc w:val="center"/>
      </w:pPr>
      <w:r>
        <w:rPr>
          <w:rFonts w:ascii="Calibri" w:hAnsi="Calibri" w:eastAsia="宋体"/>
          <w:b/>
          <w:color w:val="7A5A00"/>
        </w:rPr>
        <w:t>【待插入：ST7789 饮水提醒照片】</w:t>
      </w:r>
    </w:p>
    <w:p>
      <w:pPr>
        <w:pStyle w:val="Heading1"/>
      </w:pPr>
      <w:r>
        <w:t>第四部分  总结</w:t>
      </w:r>
    </w:p>
    <w:p>
      <w:pPr>
        <w:pStyle w:val="Heading2"/>
      </w:pPr>
      <w:r>
        <w:t>4.1 可扩展之处</w:t>
      </w:r>
    </w:p>
    <w:p>
      <w:r>
        <w:rPr>
          <w:rFonts w:ascii="Calibri" w:hAnsi="Calibri" w:eastAsia="宋体"/>
        </w:rPr>
        <w:t>本作品后续可从以下方向扩展：一是扩展模型能力，在现有手势、姿态和饮品检测基础上增加疲劳检测、离座检测、视距估计和更多坐姿类别；二是扩展硬件交互，加入蜂鸣器、语音播报、触摸按键或更大尺寸屏幕；三是扩展数据服务，通过 MQTT 接入上位机或服务器进行长期习惯统计，但不替代本地 AI 推理；四是完善结构产品化设计，增加固定支架、外壳和摄像头角度调节；五是继续优化端侧性能，包括模型量化、推理调度、后处理和日志等级管理，并适配教室、自习室、办公工位等更多桌面环境。</w:t>
      </w:r>
    </w:p>
    <w:p>
      <w:pPr>
        <w:pStyle w:val="Heading2"/>
      </w:pPr>
      <w:r>
        <w:t>4.2 心得体会</w:t>
      </w:r>
    </w:p>
    <w:p>
      <w:r>
        <w:rPr>
          <w:rFonts w:ascii="Calibri" w:hAnsi="Calibri" w:eastAsia="宋体"/>
        </w:rPr>
        <w:t>在开发过程中可以明显看到，端侧 AI 系统并不是把模型文件放到板端运行即可。一个可演示、可维护的作品需要同时打通摄像头采集、图像预处理、RKNN/NPU 推理、模型后处理、业务状态判断、本地显示、视频推流和通信同步等环节。本项目围绕 RV1126B 平台，将手势识别、姿态估计和饮品检测接入同一条运行链路，再通过 App 状态机把模型输出转化为启停控制、坐姿提醒、饮水判断和多端反馈，研发重点逐渐从“模型是否能跑”转向“系统是否能形成闭环”。</w:t>
      </w:r>
    </w:p>
    <w:p>
      <w:r>
        <w:rPr>
          <w:rFonts w:ascii="Calibri" w:hAnsi="Calibri" w:eastAsia="宋体"/>
        </w:rPr>
        <w:t xml:space="preserve">模型部署和后处理是本项目中较关键的经验。手势模型、姿态模型和饮品检测模型的输入尺寸、输出含义和业务用途不同，不能只按统一模板处理。图像预处理需要为不同模型生成 224×224 或 640×640 输入，并记录坐标映射关系，便于人体框、关键点和杯/瓶框反算到原始画面。饮品检测还需要区分 COCO class-aware 与 BottleBoxesOnly 两种 profile；当前主程序使用 BottleBoxesOnly，模型不输出类别，结果应按 </w:t>
      </w:r>
      <w:r>
        <w:rPr>
          <w:rFonts w:ascii="Consolas" w:hAnsi="Consolas" w:eastAsia="Consolas"/>
          <w:sz w:val="19"/>
        </w:rPr>
        <w:t>bottle(box_only)</w:t>
      </w:r>
      <w:r>
        <w:rPr>
          <w:rFonts w:ascii="Calibri" w:hAnsi="Calibri" w:eastAsia="宋体"/>
        </w:rPr>
        <w:t xml:space="preserve"> 和 </w:t>
      </w:r>
      <w:r>
        <w:rPr>
          <w:rFonts w:ascii="Consolas" w:hAnsi="Consolas" w:eastAsia="Consolas"/>
          <w:sz w:val="19"/>
        </w:rPr>
        <w:t>class_id=-1</w:t>
      </w:r>
      <w:r>
        <w:rPr>
          <w:rFonts w:ascii="Calibri" w:hAnsi="Calibri" w:eastAsia="宋体"/>
        </w:rPr>
        <w:t xml:space="preserve"> 处理。类似 </w:t>
      </w:r>
      <w:r>
        <w:rPr>
          <w:rFonts w:ascii="Consolas" w:hAnsi="Consolas" w:eastAsia="Consolas"/>
          <w:sz w:val="19"/>
        </w:rPr>
        <w:t>[1,5,8400]</w:t>
      </w:r>
      <w:r>
        <w:rPr>
          <w:rFonts w:ascii="Calibri" w:hAnsi="Calibri" w:eastAsia="宋体"/>
        </w:rPr>
        <w:t xml:space="preserve"> 这样的输出张量结构，必须结合 tensor shape 正确解析，不能简单按单类别 </w:t>
      </w:r>
      <w:r>
        <w:rPr>
          <w:rFonts w:ascii="Consolas" w:hAnsi="Consolas" w:eastAsia="Consolas"/>
          <w:sz w:val="19"/>
        </w:rPr>
        <w:t>class_id=0</w:t>
      </w:r>
      <w:r>
        <w:rPr>
          <w:rFonts w:ascii="Calibri" w:hAnsi="Calibri" w:eastAsia="宋体"/>
        </w:rPr>
        <w:t xml:space="preserve"> 理解。</w:t>
      </w:r>
    </w:p>
    <w:p>
      <w:r>
        <w:rPr>
          <w:rFonts w:ascii="Calibri" w:hAnsi="Calibri" w:eastAsia="宋体"/>
        </w:rPr>
        <w:t xml:space="preserve">嵌入式联调还暴露出许多模型之外的问题。摄像头 </w:t>
      </w:r>
      <w:r>
        <w:rPr>
          <w:rFonts w:ascii="Consolas" w:hAnsi="Consolas" w:eastAsia="Consolas"/>
          <w:sz w:val="19"/>
        </w:rPr>
        <w:t>/dev/video23</w:t>
      </w:r>
      <w:r>
        <w:rPr>
          <w:rFonts w:ascii="Calibri" w:hAnsi="Calibri" w:eastAsia="宋体"/>
        </w:rPr>
        <w:t xml:space="preserve"> 可能被旧进程占用，RTSP relay 的 8554 端口也可能因为旧进程未退出而无法重新绑定；MQTT 既有 libmosquitto 的真实发布路径，也有缺少依赖时的日志 fallback，文档和演示中必须区分二者；ST7789/LVGL 显示链路还需要结合实际 SPI 设备、GPIO 接线、显示优先级和实机照片核对。视频链路同样需要明确边界：主程序输出 HTTP-FLV，RTSP relay 是单独工具，用于把 HTTP-FLV 转为 VLC 可播放的 RTSP 地址。</w:t>
      </w:r>
    </w:p>
    <w:p>
      <w:r>
        <w:rPr>
          <w:rFonts w:ascii="Calibri" w:hAnsi="Calibri" w:eastAsia="宋体"/>
        </w:rPr>
        <w:t>状态机和交互体验决定了系统是否适合现场演示和实际使用。手势识别如果只依赖单帧结果，容易出现误触发或重复触发，因此当前系统加入稳定计数、触发冷却和释放锁机制；Start/Stop 用于切换运行状态，Confirm 和 Rock 更偏向提醒确认和互动反馈。饮水提醒也不是简单检测到杯子就报警，而是结合头部关键点、杯/瓶位置、归一化距离、连续命中次数和定时提醒进行综合判断。本地 ST7789 屏幕、HTTP-FLV/RTSP 视频查看和 MQTT 状态同步共同提高了系统可观察性。</w:t>
      </w:r>
    </w:p>
    <w:p>
      <w:r>
        <w:rPr>
          <w:rFonts w:ascii="Calibri" w:hAnsi="Calibri" w:eastAsia="宋体"/>
        </w:rPr>
        <w:t>总体来看，本项目形成了从端侧视觉感知、模型推理、状态判断到本地显示、视频查看和 MQTT 同步的完整工程闭环。后续工作应继续围绕实物材料、运行截图、功能验证表和性能测试记录进行补充，在不夸大未实测指标的前提下，完善第三部分成果展示，并为模型能力扩展、端侧性能优化和结构产品化设计打下基础。</w:t>
      </w:r>
    </w:p>
    <w:p>
      <w:pPr>
        <w:pStyle w:val="Heading1"/>
      </w:pPr>
      <w:r>
        <w:t>第五部分  参考文献</w:t>
      </w:r>
    </w:p>
    <w:p>
      <w:r>
        <w:rPr>
          <w:rFonts w:ascii="Calibri" w:hAnsi="Calibri" w:eastAsia="宋体"/>
        </w:rPr>
        <w:t>[1] Rockchip. RKNN Toolkit User Guide[EB/OL]. 待核对版本号与访问日期.</w:t>
      </w:r>
    </w:p>
    <w:p>
      <w:r>
        <w:rPr>
          <w:rFonts w:ascii="Calibri" w:hAnsi="Calibri" w:eastAsia="宋体"/>
        </w:rPr>
        <w:t>[2] Rockchip. RKNN API Reference[EB/OL]. 待核对版本号与访问日期.</w:t>
      </w:r>
    </w:p>
    <w:p>
      <w:r>
        <w:rPr>
          <w:rFonts w:ascii="Calibri" w:hAnsi="Calibri" w:eastAsia="宋体"/>
        </w:rPr>
        <w:t>[3] Rockchip. RV1126/RV1109 Developer Guide[EB/OL]. 待核对文档名称、版本号与访问日期.</w:t>
      </w:r>
    </w:p>
    <w:p>
      <w:r>
        <w:rPr>
          <w:rFonts w:ascii="Calibri" w:hAnsi="Calibri" w:eastAsia="宋体"/>
        </w:rPr>
        <w:t>[4] Linux Media Infrastructure developers. Video4Linux2 API Specification[EB/OL]. 待核对访问日期.</w:t>
      </w:r>
    </w:p>
    <w:p>
      <w:r>
        <w:rPr>
          <w:rFonts w:ascii="Calibri" w:hAnsi="Calibri" w:eastAsia="宋体"/>
        </w:rPr>
        <w:t>[5] OpenCV Team. OpenCV Documentation[EB/OL]. 待核对版本号与访问日期.</w:t>
      </w:r>
    </w:p>
    <w:p>
      <w:r>
        <w:rPr>
          <w:rFonts w:ascii="Calibri" w:hAnsi="Calibri" w:eastAsia="宋体"/>
        </w:rPr>
        <w:t>[6] LVGL contributors. LVGL Documentation[EB/OL]. 待核对版本号与访问日期.</w:t>
      </w:r>
    </w:p>
    <w:p>
      <w:r>
        <w:rPr>
          <w:rFonts w:ascii="Calibri" w:hAnsi="Calibri" w:eastAsia="宋体"/>
        </w:rPr>
        <w:t>[7] GStreamer Project. GStreamer Application Development Manual[EB/OL]. 待核对版本号与访问日期.</w:t>
      </w:r>
    </w:p>
    <w:p>
      <w:r>
        <w:rPr>
          <w:rFonts w:ascii="Calibri" w:hAnsi="Calibri" w:eastAsia="宋体"/>
        </w:rPr>
        <w:t>[8] GStreamer Project. GStreamer RTSP Server Documentation[EB/OL]. 待核对版本号与访问日期.</w:t>
      </w:r>
    </w:p>
    <w:p>
      <w:r>
        <w:rPr>
          <w:rFonts w:ascii="Calibri" w:hAnsi="Calibri" w:eastAsia="宋体"/>
        </w:rPr>
        <w:t>[9] OASIS. MQTT Version 3.1.1 Standard[EB/OL]. 待核对访问日期.</w:t>
      </w:r>
    </w:p>
    <w:p>
      <w:r>
        <w:rPr>
          <w:rFonts w:ascii="Calibri" w:hAnsi="Calibri" w:eastAsia="宋体"/>
        </w:rPr>
        <w:t>[10] ITU-T. Recommendation H.264: Advanced video coding for generic audiovisual services[S]. 待核对版本年份.</w:t>
      </w:r>
    </w:p>
    <w:p>
      <w:r>
        <w:rPr>
          <w:rFonts w:ascii="Calibri" w:hAnsi="Calibri" w:eastAsia="宋体"/>
        </w:rPr>
        <w:t>[11] Ultralytics. YOLOv5 GitHub Repository[EB/OL]. 待核对访问日期.</w:t>
      </w:r>
    </w:p>
    <w:p>
      <w:r>
        <w:rPr>
          <w:rFonts w:ascii="Calibri" w:hAnsi="Calibri" w:eastAsia="宋体"/>
        </w:rPr>
        <w:t>[12] Ultralytics. Ultralytics YOLO Documentation[EB/OL]. 待核对版本号与访问日期.</w:t>
      </w:r>
    </w:p>
    <w:p>
      <w:r>
        <w:rPr>
          <w:rFonts w:ascii="Calibri" w:hAnsi="Calibri" w:eastAsia="宋体"/>
        </w:rPr>
        <w:t>[13] Cao Z, Simon T, Wei S E, et al. Realtime Multi-Person 2D Pose Estimation using Part Affinity Fields[C]. IEEE Conference on Computer Vision and Pattern Recognition, 2017. 待核对出版信息.</w:t>
      </w:r>
    </w:p>
    <w:p>
      <w:pPr>
        <w:pStyle w:val="Heading1"/>
      </w:pPr>
      <w:r>
        <w:t>最终初稿自查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检查项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是否生成正式可读版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是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是否生成 docx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是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是否保留第三部分占位而未编造结果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是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是否删除候选方案和蓝图语言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是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是否未写未实测 FPS/延迟/准确率/功耗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是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是否未写医疗诊断效果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是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是否未出现学校/老师信息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是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是否没有把 BottleBoxesOnly 写成 class_id=0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 xml:space="preserve">是，写为 </w:t>
            </w:r>
            <w:r>
              <w:rPr>
                <w:rFonts w:ascii="Consolas" w:hAnsi="Consolas" w:eastAsia="Consolas"/>
                <w:sz w:val="17"/>
              </w:rPr>
              <w:t>class_id=-1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是否区分 COCO 与 BottleBoxesOnly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是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是否区分 HTTP-FLV 与 RTSP relay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是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是否区分 MQTT fallback 与真实发布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是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是否修改代码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sz w:val="17"/>
              </w:rPr>
              <w:t>否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