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E03F9" w14:textId="555D7796" w:rsidR="00CE6BD9" w:rsidRDefault="50D3BEC9" w:rsidP="50D3BEC9">
      <w:pPr>
        <w:rPr>
          <w:rFonts w:ascii="Verdana" w:eastAsia="Verdana" w:hAnsi="Verdana" w:cs="Verdana"/>
          <w:b/>
          <w:bCs/>
          <w:sz w:val="40"/>
          <w:szCs w:val="40"/>
        </w:rPr>
      </w:pPr>
      <w:r w:rsidRPr="0067698F">
        <w:rPr>
          <w:rFonts w:ascii="Verdana" w:eastAsia="Verdana" w:hAnsi="Verdana" w:cs="Verdana"/>
          <w:b/>
          <w:bCs/>
          <w:sz w:val="40"/>
          <w:szCs w:val="40"/>
        </w:rPr>
        <w:t>Free web-based tool tracks COVID-19 spread in near real-time</w:t>
      </w:r>
    </w:p>
    <w:p w14:paraId="7DC193AC" w14:textId="77777777" w:rsidR="0067698F" w:rsidRPr="0067698F" w:rsidRDefault="0067698F" w:rsidP="50D3BEC9">
      <w:pPr>
        <w:rPr>
          <w:rFonts w:ascii="Verdana" w:eastAsia="Verdana" w:hAnsi="Verdana" w:cs="Verdana"/>
          <w:b/>
          <w:bCs/>
        </w:rPr>
      </w:pPr>
    </w:p>
    <w:p w14:paraId="4FDE03FA" w14:textId="3B2716E6" w:rsidR="00CE6BD9" w:rsidRDefault="00CD67DA" w:rsidP="0CD620E3">
      <w:pPr>
        <w:rPr>
          <w:rFonts w:ascii="Verdana" w:eastAsia="Verdana" w:hAnsi="Verdana" w:cs="Verdana"/>
          <w:b/>
          <w:bCs/>
          <w:i/>
          <w:iCs/>
        </w:rPr>
      </w:pPr>
      <w:hyperlink r:id="rId7">
        <w:r w:rsidR="0CD620E3" w:rsidRPr="0CD620E3">
          <w:rPr>
            <w:rStyle w:val="Hyperlink"/>
            <w:rFonts w:ascii="Verdana" w:eastAsia="Verdana" w:hAnsi="Verdana" w:cs="Verdana"/>
            <w:b/>
            <w:bCs/>
            <w:i/>
            <w:iCs/>
          </w:rPr>
          <w:t>www.virustrack.live</w:t>
        </w:r>
      </w:hyperlink>
      <w:r w:rsidR="0CD620E3" w:rsidRPr="0CD620E3">
        <w:rPr>
          <w:rFonts w:ascii="Verdana" w:eastAsia="Verdana" w:hAnsi="Verdana" w:cs="Verdana"/>
          <w:b/>
          <w:bCs/>
          <w:i/>
          <w:iCs/>
        </w:rPr>
        <w:t xml:space="preserve"> dashboard shows contagion trends as they develop and supports responders in flattening the curve.</w:t>
      </w:r>
    </w:p>
    <w:p w14:paraId="4FDE03FB" w14:textId="77777777" w:rsidR="00CE6BD9" w:rsidRDefault="006155CF">
      <w:pPr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 </w:t>
      </w:r>
    </w:p>
    <w:p w14:paraId="4FDE03FC" w14:textId="76074CD0" w:rsidR="00CE6BD9" w:rsidRDefault="006155CF">
      <w:pPr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 xml:space="preserve">FOR IMMEDIATE RELEASE </w:t>
      </w:r>
      <w:r w:rsidR="00B43EE2">
        <w:rPr>
          <w:rFonts w:ascii="Verdana" w:eastAsia="Verdana" w:hAnsi="Verdana" w:cs="Verdana"/>
          <w:b/>
        </w:rPr>
        <w:t>– Tue March 24, 2020 at 08:00 am EDT</w:t>
      </w:r>
    </w:p>
    <w:p w14:paraId="4FDE03FD" w14:textId="77777777" w:rsidR="00CE6BD9" w:rsidRDefault="006155CF">
      <w:pPr>
        <w:rPr>
          <w:rFonts w:ascii="Verdana" w:eastAsia="Verdana" w:hAnsi="Verdana" w:cs="Verdana"/>
        </w:rPr>
      </w:pPr>
      <w:r>
        <w:rPr>
          <w:rFonts w:ascii="Verdana" w:eastAsia="Verdana" w:hAnsi="Verdana" w:cs="Verdana"/>
        </w:rPr>
        <w:t xml:space="preserve"> </w:t>
      </w:r>
    </w:p>
    <w:p w14:paraId="4FDE041D" w14:textId="3B212365" w:rsidR="00CE6BD9" w:rsidRDefault="0086089E">
      <w:pPr>
        <w:rPr>
          <w:rFonts w:ascii="Verdana" w:eastAsia="Verdana" w:hAnsi="Verdana" w:cs="Verdana"/>
          <w:sz w:val="20"/>
          <w:szCs w:val="20"/>
        </w:rPr>
      </w:pPr>
      <w:r w:rsidRPr="0086089E">
        <w:rPr>
          <w:rFonts w:ascii="Verdana" w:eastAsia="Verdana" w:hAnsi="Verdana" w:cs="Verdana"/>
          <w:sz w:val="20"/>
          <w:szCs w:val="20"/>
        </w:rPr>
        <w:drawing>
          <wp:inline distT="0" distB="0" distL="0" distR="0" wp14:anchorId="0157A0CD" wp14:editId="7FD082A0">
            <wp:extent cx="5943600" cy="3561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9C28" w14:textId="37B69559" w:rsidR="00364CD1" w:rsidRDefault="00364CD1">
      <w:pPr>
        <w:rPr>
          <w:rFonts w:ascii="Verdana" w:eastAsia="Verdana" w:hAnsi="Verdana" w:cs="Verdana"/>
          <w:sz w:val="20"/>
          <w:szCs w:val="20"/>
        </w:rPr>
      </w:pPr>
    </w:p>
    <w:p w14:paraId="791E692C" w14:textId="5554673F" w:rsidR="00D27432" w:rsidRPr="00D27432" w:rsidRDefault="00D27432">
      <w:pPr>
        <w:rPr>
          <w:rFonts w:ascii="Verdana" w:eastAsia="Verdana" w:hAnsi="Verdana" w:cs="Verdana"/>
          <w:b/>
          <w:sz w:val="20"/>
          <w:szCs w:val="20"/>
          <w:u w:val="single"/>
        </w:rPr>
      </w:pPr>
      <w:r w:rsidRPr="00D27432">
        <w:rPr>
          <w:rFonts w:ascii="Verdana" w:eastAsia="Verdana" w:hAnsi="Verdana" w:cs="Verdana"/>
          <w:b/>
          <w:sz w:val="20"/>
          <w:szCs w:val="20"/>
          <w:u w:val="single"/>
        </w:rPr>
        <w:t>Infographic</w:t>
      </w:r>
    </w:p>
    <w:p w14:paraId="728C3FDC" w14:textId="7926624F" w:rsidR="00D27432" w:rsidRDefault="00B42C0B">
      <w:pPr>
        <w:rPr>
          <w:rFonts w:ascii="Verdana" w:eastAsia="Verdana" w:hAnsi="Verdana" w:cs="Verdana"/>
          <w:sz w:val="20"/>
          <w:szCs w:val="20"/>
        </w:rPr>
      </w:pPr>
      <w:r w:rsidRPr="00B42C0B">
        <w:rPr>
          <w:rFonts w:ascii="Verdana" w:eastAsia="Verdana" w:hAnsi="Verdana" w:cs="Verdana"/>
          <w:sz w:val="20"/>
          <w:szCs w:val="20"/>
        </w:rPr>
        <w:t xml:space="preserve">Side-by-side comparison of the number of confirmed coronavirus cases across </w:t>
      </w:r>
      <w:r w:rsidR="0086089E">
        <w:rPr>
          <w:rFonts w:ascii="Verdana" w:eastAsia="Verdana" w:hAnsi="Verdana" w:cs="Verdana"/>
          <w:sz w:val="20"/>
          <w:szCs w:val="20"/>
        </w:rPr>
        <w:t>Europe</w:t>
      </w:r>
      <w:bookmarkStart w:id="0" w:name="_GoBack"/>
      <w:bookmarkEnd w:id="0"/>
      <w:r w:rsidRPr="00B42C0B">
        <w:rPr>
          <w:rFonts w:ascii="Verdana" w:eastAsia="Verdana" w:hAnsi="Verdana" w:cs="Verdana"/>
          <w:sz w:val="20"/>
          <w:szCs w:val="20"/>
        </w:rPr>
        <w:t>.</w:t>
      </w:r>
    </w:p>
    <w:p w14:paraId="2694DB87" w14:textId="77777777" w:rsidR="00D27432" w:rsidRPr="00F56D2E" w:rsidRDefault="00D27432">
      <w:pPr>
        <w:rPr>
          <w:rFonts w:ascii="Verdana" w:eastAsia="Verdana" w:hAnsi="Verdana" w:cs="Verdana"/>
          <w:sz w:val="20"/>
          <w:szCs w:val="20"/>
        </w:rPr>
      </w:pPr>
    </w:p>
    <w:p w14:paraId="4FDE041E" w14:textId="77777777" w:rsidR="00CE6BD9" w:rsidRPr="00B42C0B" w:rsidRDefault="006155CF">
      <w:pPr>
        <w:rPr>
          <w:rFonts w:ascii="Verdana" w:eastAsia="Verdana" w:hAnsi="Verdana" w:cs="Verdana"/>
          <w:b/>
          <w:sz w:val="20"/>
          <w:szCs w:val="20"/>
          <w:lang w:val="en-US"/>
        </w:rPr>
      </w:pPr>
      <w:r w:rsidRPr="00B42C0B">
        <w:rPr>
          <w:rFonts w:ascii="Verdana" w:eastAsia="Verdana" w:hAnsi="Verdana" w:cs="Verdana"/>
          <w:b/>
          <w:sz w:val="20"/>
          <w:szCs w:val="20"/>
          <w:lang w:val="en-US"/>
        </w:rPr>
        <w:t>Media Contact:</w:t>
      </w:r>
    </w:p>
    <w:p w14:paraId="4FDE041F" w14:textId="3F288199" w:rsidR="00CE6BD9" w:rsidRPr="00B42C0B" w:rsidRDefault="006155CF">
      <w:pPr>
        <w:rPr>
          <w:rFonts w:ascii="Verdana" w:eastAsia="Verdana" w:hAnsi="Verdana" w:cs="Verdana"/>
          <w:sz w:val="20"/>
          <w:szCs w:val="20"/>
          <w:lang w:val="en-US"/>
        </w:rPr>
      </w:pPr>
      <w:r w:rsidRPr="00B42C0B">
        <w:rPr>
          <w:rFonts w:ascii="Verdana" w:eastAsia="Verdana" w:hAnsi="Verdana" w:cs="Verdana"/>
          <w:sz w:val="20"/>
          <w:szCs w:val="20"/>
          <w:lang w:val="en-US"/>
        </w:rPr>
        <w:t xml:space="preserve">Alice </w:t>
      </w:r>
      <w:proofErr w:type="spellStart"/>
      <w:r w:rsidRPr="00B42C0B">
        <w:rPr>
          <w:rFonts w:ascii="Verdana" w:eastAsia="Verdana" w:hAnsi="Verdana" w:cs="Verdana"/>
          <w:sz w:val="20"/>
          <w:szCs w:val="20"/>
          <w:lang w:val="en-US"/>
        </w:rPr>
        <w:t>Bonasio</w:t>
      </w:r>
      <w:proofErr w:type="spellEnd"/>
    </w:p>
    <w:p w14:paraId="1000A732" w14:textId="6776B456" w:rsidR="00275EE1" w:rsidRPr="00B42C0B" w:rsidRDefault="00CD67DA">
      <w:pPr>
        <w:rPr>
          <w:rFonts w:ascii="Verdana" w:eastAsia="Verdana" w:hAnsi="Verdana" w:cs="Verdana"/>
          <w:sz w:val="20"/>
          <w:szCs w:val="20"/>
          <w:lang w:val="en-US"/>
        </w:rPr>
      </w:pPr>
      <w:hyperlink r:id="rId9" w:history="1">
        <w:r w:rsidR="00275EE1" w:rsidRPr="00B42C0B">
          <w:rPr>
            <w:rStyle w:val="Hyperlink"/>
            <w:rFonts w:ascii="Verdana" w:eastAsia="Verdana" w:hAnsi="Verdana" w:cs="Verdana"/>
            <w:sz w:val="20"/>
            <w:szCs w:val="20"/>
            <w:lang w:val="en-US"/>
          </w:rPr>
          <w:t>press@virustrack.live</w:t>
        </w:r>
      </w:hyperlink>
    </w:p>
    <w:p w14:paraId="4FDE0421" w14:textId="330EEAFC" w:rsidR="00CE6BD9" w:rsidRPr="00B42C0B" w:rsidRDefault="00CE6BD9">
      <w:pPr>
        <w:rPr>
          <w:rFonts w:ascii="Verdana" w:eastAsia="Verdana" w:hAnsi="Verdana" w:cs="Verdana"/>
          <w:sz w:val="20"/>
          <w:szCs w:val="20"/>
          <w:lang w:val="en-US"/>
        </w:rPr>
      </w:pPr>
    </w:p>
    <w:p w14:paraId="4FDE0423" w14:textId="10489AA3" w:rsidR="00CE6BD9" w:rsidRDefault="50D3BEC9" w:rsidP="50D3BEC9">
      <w:pPr>
        <w:ind w:left="360"/>
        <w:jc w:val="center"/>
        <w:rPr>
          <w:rFonts w:ascii="Verdana" w:eastAsia="Verdana" w:hAnsi="Verdana" w:cs="Verdana"/>
        </w:rPr>
      </w:pPr>
      <w:r w:rsidRPr="50D3BEC9">
        <w:rPr>
          <w:rFonts w:ascii="Verdana" w:eastAsia="Verdana" w:hAnsi="Verdana" w:cs="Verdana"/>
        </w:rPr>
        <w:t>###</w:t>
      </w:r>
    </w:p>
    <w:sectPr w:rsidR="00CE6BD9" w:rsidSect="00247BBD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4784F67" w16cex:dateUtc="2020-03-22T00:43:53.638Z"/>
  <w16cex:commentExtensible w16cex:durableId="5EBC52FD" w16cex:dateUtc="2020-03-22T01:18:09.992Z"/>
  <w16cex:commentExtensible w16cex:durableId="69FEEF87" w16cex:dateUtc="2020-03-22T01:20:10.777Z"/>
  <w16cex:commentExtensible w16cex:durableId="58FD0526" w16cex:dateUtc="2020-03-22T20:01:52.356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0D3D21" w14:textId="77777777" w:rsidR="00CD67DA" w:rsidRDefault="00CD67DA">
      <w:pPr>
        <w:spacing w:line="240" w:lineRule="auto"/>
      </w:pPr>
      <w:r>
        <w:separator/>
      </w:r>
    </w:p>
  </w:endnote>
  <w:endnote w:type="continuationSeparator" w:id="0">
    <w:p w14:paraId="280FB72E" w14:textId="77777777" w:rsidR="00CD67DA" w:rsidRDefault="00CD67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3BEC9" w14:paraId="1EA5D255" w14:textId="77777777" w:rsidTr="00EC4459">
      <w:tc>
        <w:tcPr>
          <w:tcW w:w="3120" w:type="dxa"/>
        </w:tcPr>
        <w:p w14:paraId="3EEAAC8B" w14:textId="74F901CC" w:rsidR="50D3BEC9" w:rsidRDefault="50D3BEC9" w:rsidP="00EC4459">
          <w:pPr>
            <w:pStyle w:val="Header"/>
            <w:ind w:left="-115"/>
          </w:pPr>
        </w:p>
      </w:tc>
      <w:tc>
        <w:tcPr>
          <w:tcW w:w="3120" w:type="dxa"/>
        </w:tcPr>
        <w:p w14:paraId="202CA77E" w14:textId="752E5507" w:rsidR="50D3BEC9" w:rsidRDefault="50D3BEC9" w:rsidP="00EC4459">
          <w:pPr>
            <w:pStyle w:val="Header"/>
            <w:jc w:val="center"/>
          </w:pPr>
        </w:p>
      </w:tc>
      <w:tc>
        <w:tcPr>
          <w:tcW w:w="3120" w:type="dxa"/>
        </w:tcPr>
        <w:p w14:paraId="239CBD3B" w14:textId="511169CF" w:rsidR="50D3BEC9" w:rsidRDefault="50D3BEC9" w:rsidP="00EC4459">
          <w:pPr>
            <w:pStyle w:val="Header"/>
            <w:ind w:right="-115"/>
            <w:jc w:val="right"/>
          </w:pPr>
        </w:p>
      </w:tc>
    </w:tr>
  </w:tbl>
  <w:p w14:paraId="772F2698" w14:textId="48EF4BDE" w:rsidR="50D3BEC9" w:rsidRDefault="50D3BEC9" w:rsidP="00EC44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A2F834" w14:textId="77777777" w:rsidR="00CD67DA" w:rsidRDefault="00CD67DA">
      <w:pPr>
        <w:spacing w:line="240" w:lineRule="auto"/>
      </w:pPr>
      <w:r>
        <w:separator/>
      </w:r>
    </w:p>
  </w:footnote>
  <w:footnote w:type="continuationSeparator" w:id="0">
    <w:p w14:paraId="3E265467" w14:textId="77777777" w:rsidR="00CD67DA" w:rsidRDefault="00CD67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3BEC9" w14:paraId="7C0DC44F" w14:textId="77777777" w:rsidTr="50D3BEC9">
      <w:tc>
        <w:tcPr>
          <w:tcW w:w="3120" w:type="dxa"/>
        </w:tcPr>
        <w:p w14:paraId="34C9D120" w14:textId="70786F39" w:rsidR="50D3BEC9" w:rsidRDefault="50D3BEC9" w:rsidP="50D3BEC9">
          <w:pPr>
            <w:pStyle w:val="Header"/>
            <w:ind w:left="-115"/>
          </w:pPr>
        </w:p>
      </w:tc>
      <w:tc>
        <w:tcPr>
          <w:tcW w:w="3120" w:type="dxa"/>
        </w:tcPr>
        <w:p w14:paraId="3E9A721C" w14:textId="2278E26C" w:rsidR="50D3BEC9" w:rsidRDefault="50D3BEC9" w:rsidP="00EC4459">
          <w:pPr>
            <w:pStyle w:val="Header"/>
            <w:jc w:val="center"/>
          </w:pPr>
        </w:p>
      </w:tc>
      <w:tc>
        <w:tcPr>
          <w:tcW w:w="3120" w:type="dxa"/>
        </w:tcPr>
        <w:p w14:paraId="4615C645" w14:textId="5730AC7C" w:rsidR="50D3BEC9" w:rsidRDefault="50D3BEC9" w:rsidP="00EC4459">
          <w:pPr>
            <w:pStyle w:val="Header"/>
            <w:ind w:right="-115"/>
            <w:jc w:val="right"/>
          </w:pPr>
        </w:p>
      </w:tc>
    </w:tr>
  </w:tbl>
  <w:p w14:paraId="1482996F" w14:textId="52C49C07" w:rsidR="50D3BEC9" w:rsidRDefault="50D3BEC9" w:rsidP="00EC44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52336"/>
    <w:multiLevelType w:val="hybridMultilevel"/>
    <w:tmpl w:val="F0B6283A"/>
    <w:lvl w:ilvl="0" w:tplc="B87E4F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CB6EB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8C76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2C2C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F4A0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BEF8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DEE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D65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9577B"/>
    <w:multiLevelType w:val="hybridMultilevel"/>
    <w:tmpl w:val="9A86AE90"/>
    <w:lvl w:ilvl="0" w:tplc="5E88EB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A6C71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CE423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A096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3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FCEA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A03A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20E6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B6DB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BD9"/>
    <w:rsid w:val="00050718"/>
    <w:rsid w:val="00064F38"/>
    <w:rsid w:val="00164030"/>
    <w:rsid w:val="001D5B5F"/>
    <w:rsid w:val="002176B1"/>
    <w:rsid w:val="00247BBD"/>
    <w:rsid w:val="00275EE1"/>
    <w:rsid w:val="002E21B9"/>
    <w:rsid w:val="00343071"/>
    <w:rsid w:val="00364CD1"/>
    <w:rsid w:val="003959FD"/>
    <w:rsid w:val="0046778F"/>
    <w:rsid w:val="00487DBA"/>
    <w:rsid w:val="0054497E"/>
    <w:rsid w:val="005D2916"/>
    <w:rsid w:val="005E40C8"/>
    <w:rsid w:val="005E7C6C"/>
    <w:rsid w:val="006109A1"/>
    <w:rsid w:val="006155CF"/>
    <w:rsid w:val="0067698F"/>
    <w:rsid w:val="0072350A"/>
    <w:rsid w:val="00784AA1"/>
    <w:rsid w:val="00812BDC"/>
    <w:rsid w:val="0086089E"/>
    <w:rsid w:val="00A259EA"/>
    <w:rsid w:val="00A33EBC"/>
    <w:rsid w:val="00B42C0B"/>
    <w:rsid w:val="00B43EE2"/>
    <w:rsid w:val="00C57589"/>
    <w:rsid w:val="00CD67DA"/>
    <w:rsid w:val="00CE6BD9"/>
    <w:rsid w:val="00D27432"/>
    <w:rsid w:val="00D922D6"/>
    <w:rsid w:val="00E15490"/>
    <w:rsid w:val="00EC4459"/>
    <w:rsid w:val="00EE3FF1"/>
    <w:rsid w:val="00F51E1B"/>
    <w:rsid w:val="00F56D2E"/>
    <w:rsid w:val="00F66EA2"/>
    <w:rsid w:val="0CD620E3"/>
    <w:rsid w:val="1FD8B232"/>
    <w:rsid w:val="41A4614C"/>
    <w:rsid w:val="50D3B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DE03F5"/>
  <w15:docId w15:val="{15057571-4272-074B-9C51-CE507B9CE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E1B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E1B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7BB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7BB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C575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75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virustrack.live" TargetMode="External"/><Relationship Id="rId12" Type="http://schemas.openxmlformats.org/officeDocument/2006/relationships/fontTable" Target="fontTable.xml"/><Relationship Id="R231fc037a49c4de8" Type="http://schemas.microsoft.com/office/2018/08/relationships/commentsExtensible" Target="commentsExtensi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press@virustrack.l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69</Words>
  <Characters>421</Characters>
  <Application>Microsoft Office Word</Application>
  <DocSecurity>0</DocSecurity>
  <Lines>24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Ciurana</cp:lastModifiedBy>
  <cp:revision>3</cp:revision>
  <dcterms:created xsi:type="dcterms:W3CDTF">2020-03-23T18:45:00Z</dcterms:created>
  <dcterms:modified xsi:type="dcterms:W3CDTF">2020-03-23T18:49:00Z</dcterms:modified>
</cp:coreProperties>
</file>