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K8s集群资源使用率统计分析工具 - 开发文档</w:t>
      </w:r>
    </w:p>
    <w:p>
      <w:pPr>
        <w:pStyle w:val="Heading1"/>
      </w:pPr>
      <w:r>
        <w:t>文档信息</w:t>
      </w:r>
    </w:p>
    <w:p>
      <w:r>
        <w:t>- 版本: 1.1.0</w:t>
      </w:r>
    </w:p>
    <w:p>
      <w:r>
        <w:t>- 创建日期: 2026-02-25</w:t>
      </w:r>
    </w:p>
    <w:p>
      <w:r>
        <w:t>- 更新日期: 2026-02-26</w:t>
      </w:r>
    </w:p>
    <w:p>
      <w:r>
        <w:t>- 技术栈: Python 3.10 + FastAPI + openpyxl</w:t>
      </w:r>
    </w:p>
    <w:p>
      <w:r>
        <w:t>- 作者: 骆玉宝</w:t>
      </w:r>
    </w:p>
    <w:p>
      <w:r>
        <w:t>- 邮箱: ybluo@alauda.io</w:t>
      </w:r>
    </w:p>
    <w:p>
      <w:r>
        <w:t>- GitHub: https://github.com/Linus-cat/k8s-resource-analyzer</w:t>
      </w:r>
    </w:p>
    <w:p>
      <w:r>
        <w:t>- 使用AI工具: OpenCode</w:t>
      </w:r>
    </w:p>
    <w:p>
      <w:r>
        <w:t>---</w:t>
      </w:r>
    </w:p>
    <w:p>
      <w:pPr>
        <w:pStyle w:val="Heading1"/>
      </w:pPr>
      <w:r>
        <w:t>1. 项目概述</w:t>
      </w:r>
    </w:p>
    <w:p>
      <w:pPr>
        <w:pStyle w:val="Heading2"/>
      </w:pPr>
      <w:r>
        <w:t>1.1 背景与目标</w:t>
      </w:r>
    </w:p>
    <w:p>
      <w:r>
        <w:t>随着Kubernetes集群规模的不断扩大，对集群资源使用情况进行有效监控和分析变得尤为重要。本工具旨在实现多集群、多维度的资源使用数据自动化统计与分析，支撑项目级资源配额使用率的日常监控与管理。</w:t>
      </w:r>
    </w:p>
    <w:p>
      <w:pPr>
        <w:pStyle w:val="Heading2"/>
      </w:pPr>
      <w:r>
        <w:t>1.2 核心功能</w:t>
      </w:r>
    </w:p>
    <w:p>
      <w:r>
        <w:t>1. 项目配额管理：项目级CPU、内存配额配置，支持手动导入和K8s同步</w:t>
      </w:r>
    </w:p>
    <w:p>
      <w:r>
        <w:t>2. 命名空间配额管理：K8s命名空间级资源配额（CPU、内存、Pod、存储）</w:t>
      </w:r>
    </w:p>
    <w:p>
      <w:r>
        <w:t>3. 多K8s集群支持：可配置多个K8s集群，统一管理</w:t>
      </w:r>
    </w:p>
    <w:p>
      <w:r>
        <w:t>4. 多Prometheus支持：可配置多个Prometheus实例</w:t>
      </w:r>
    </w:p>
    <w:p>
      <w:r>
        <w:t>5. 准确数据同步：基于副本数去重的精确同步，适合滚动更新场景</w:t>
      </w:r>
    </w:p>
    <w:p>
      <w:r>
        <w:t>6. 日报数据解析：从文件读取各命名空间的CPU、内存使用数据</w:t>
      </w:r>
    </w:p>
    <w:p>
      <w:r>
        <w:t>7. 使用率计算：按项目汇总资源使用量，结合配额计算使用率</w:t>
      </w:r>
    </w:p>
    <w:p>
      <w:r>
        <w:t>8. Excel导出：生成标准化报告，支持多日期导出</w:t>
      </w:r>
    </w:p>
    <w:p>
      <w:r>
        <w:t>9. 定时任务：自动同步K8s配额和Prometheus数据</w:t>
      </w:r>
    </w:p>
    <w:p>
      <w:r>
        <w:t>---</w:t>
      </w:r>
    </w:p>
    <w:p>
      <w:pPr>
        <w:pStyle w:val="Heading1"/>
      </w:pPr>
      <w:r>
        <w:t>2. 系统架构</w:t>
      </w:r>
    </w:p>
    <w:p>
      <w:pPr>
        <w:pStyle w:val="Heading2"/>
      </w:pPr>
      <w:r>
        <w:t>2.1 技术架构</w:t>
      </w:r>
    </w:p>
    <w:p>
      <w:pPr>
        <w:pStyle w:val="Quote"/>
      </w:pPr>
      <w:r>
        <w:t>┌─────────────────────────────────────────────────────────┐</w:t>
        <w:br/>
        <w:t>│                    Web浏览器 (前端)                       │</w:t>
        <w:br/>
        <w:t>│              HTML + JavaScript (Jinja2)                  │</w:t>
        <w:br/>
        <w:t>│              Bootstrap UI + AJAX异步交互             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 │</w:t>
        <w:br/>
        <w:t xml:space="preserve">          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FastAPI (后端服务)                      │</w:t>
        <w:br/>
        <w:t>│   ┌─────────────┐ ┌─────────────┐ ┌─────────────┐      │</w:t>
        <w:br/>
        <w:t>│   │  配额管理   │ │  日报处理   │ │   Excel导出  │      │</w:t>
        <w:br/>
        <w:t>│   │ (项目/命名空间)│ │           │ │             │      │</w:t>
        <w:br/>
        <w:t>│   └─────────────┘ └─────────────┘ └─────────────┘      │</w:t>
        <w:br/>
        <w:t>│   ┌─────────────┐ ┌─────────────┐ ┌─────────────┐      │</w:t>
        <w:br/>
        <w:t>│   │ K8s客户端   │ │ Prometheus  │ │  定时任务   │      │</w:t>
        <w:br/>
        <w:t>│   │             │ │   客户端    │ │             │      │</w:t>
        <w:br/>
        <w:t>│   └─────────────┘ └─────────────┘ └─────────────┘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                    │</w:t>
        <w:br/>
        <w:t xml:space="preserve">        ┌──────────────────┼──────────────────┐</w:t>
        <w:br/>
        <w:t xml:space="preserve">        ▼                  ▼                  ▼</w:t>
        <w:br/>
        <w:t xml:space="preserve">  ┌───────────┐     ┌───────────┐     ┌───────────┐</w:t>
        <w:br/>
        <w:t xml:space="preserve">  │ JSON存储  │     │  内存缓存  │     │  openpyxl │</w:t>
        <w:br/>
        <w:t xml:space="preserve">  │(多文件)   │     │(ReportCache)│    │  Excel处理 │</w:t>
        <w:br/>
        <w:t xml:space="preserve">  └───────────┘     └───────────┘     └───────────┘</w:t>
      </w:r>
    </w:p>
    <w:p>
      <w:pPr>
        <w:pStyle w:val="Heading2"/>
      </w:pPr>
      <w:r>
        <w:t>2.2 项目结构</w:t>
      </w:r>
    </w:p>
    <w:p>
      <w:pPr>
        <w:pStyle w:val="Quote"/>
      </w:pPr>
      <w:r>
        <w:t>k8s-resource-analyzer/</w:t>
        <w:br/>
        <w:t>├── app/</w:t>
        <w:br/>
        <w:t>│   ├── __init__.py           # 包初始化</w:t>
        <w:br/>
        <w:t>│   ├── main.py               # FastAPI入口、路由定义</w:t>
        <w:br/>
        <w:t>│   ├── models.py             # Pydantic数据模型</w:t>
        <w:br/>
        <w:t>│   ├── storage.py            # JSON存储（配额/配置）</w:t>
        <w:br/>
        <w:t>│   ├── parser.py             # 日报文件解析器</w:t>
        <w:br/>
        <w:t>│   ├── quota_manager.py      # 配额管理（CRUD+Excel导入）</w:t>
        <w:br/>
        <w:t>│   ├── calculator.py         # 使用率计算逻辑</w:t>
        <w:br/>
        <w:t>│   ├── exporter.py           # Excel导出功能</w:t>
        <w:br/>
        <w:t>│   ├── k8s_client.py         # K8s API客户端</w:t>
        <w:br/>
        <w:t>│   ├── prometheus_client.py  # Prometheus客户端</w:t>
        <w:br/>
        <w:t>│   └── scheduler.py          # 定时任务调度器</w:t>
        <w:br/>
        <w:t>├── templates/</w:t>
        <w:br/>
        <w:t>│   └── index.html            # 前端页面（多Tab界面）</w:t>
        <w:br/>
        <w:t>├── data/                     # 数据存储目录</w:t>
        <w:br/>
        <w:t>│   ├── quotas.json           # 项目配额</w:t>
        <w:br/>
        <w:t>│   ├── k8s_configs.json     # K8s集群配置</w:t>
        <w:br/>
        <w:t>│   ├── prometheus_configs.json # Prometheus配置</w:t>
        <w:br/>
        <w:t>│   ├── namespace_quotas.json # 命名空间配额</w:t>
        <w:br/>
        <w:t>│   └── scheduler_config.json # 定时任务配置</w:t>
        <w:br/>
        <w:t>├── uploads/                  # 上传文件临时目录</w:t>
        <w:br/>
        <w:t>├── requirements.txt         # Python依赖</w:t>
        <w:br/>
        <w:t>└── README.md                # 项目说明</w:t>
      </w:r>
    </w:p>
    <w:p>
      <w:r>
        <w:t>---</w:t>
      </w:r>
    </w:p>
    <w:p>
      <w:pPr>
        <w:pStyle w:val="Heading1"/>
      </w:pPr>
      <w:r>
        <w:t>3. 安装与运行</w:t>
      </w:r>
    </w:p>
    <w:p>
      <w:pPr>
        <w:pStyle w:val="Heading2"/>
      </w:pPr>
      <w:r>
        <w:t>3.1 环境要求</w:t>
      </w:r>
    </w:p>
    <w:p>
      <w:r>
        <w:t>- Python 3.10+</w:t>
      </w:r>
    </w:p>
    <w:p>
      <w:r>
        <w:t>- pip 包管理器</w:t>
      </w:r>
    </w:p>
    <w:p>
      <w:pPr>
        <w:pStyle w:val="Heading2"/>
      </w:pPr>
      <w:r>
        <w:t>3.2 安装步骤</w:t>
      </w:r>
    </w:p>
    <w:p>
      <w:pPr>
        <w:pStyle w:val="Quote"/>
      </w:pPr>
      <w:r>
        <w:t># 1. 进入项目目录</w:t>
        <w:br/>
        <w:t>cd k8s-resource-analyzer</w:t>
        <w:br/>
        <w:br/>
        <w:t># 2. 安装依赖</w:t>
        <w:br/>
        <w:t>pip install -r requirements.txt</w:t>
        <w:br/>
        <w:br/>
        <w:t># 3. 启动服务</w:t>
        <w:br/>
        <w:t>python -m app.main</w:t>
        <w:br/>
        <w:t># 或</w:t>
        <w:br/>
        <w:t>uvicorn app.main:app --host 0.0.0.0 --port 8000</w:t>
      </w:r>
    </w:p>
    <w:p>
      <w:pPr>
        <w:pStyle w:val="Heading2"/>
      </w:pPr>
      <w:r>
        <w:t>3.3 访问方式</w:t>
      </w:r>
    </w:p>
    <w:p>
      <w:r>
        <w:t>- 本地访问：http://localhost:8000</w:t>
      </w:r>
    </w:p>
    <w:p>
      <w:r>
        <w:t>- 局域网访问：http://&lt;服务器IP&gt;:8000</w:t>
      </w:r>
    </w:p>
    <w:p>
      <w:r>
        <w:t>---</w:t>
      </w:r>
    </w:p>
    <w:p>
      <w:pPr>
        <w:pStyle w:val="Heading1"/>
      </w:pPr>
      <w:r>
        <w:t>4. 功能说明</w:t>
      </w:r>
    </w:p>
    <w:p>
      <w:pPr>
        <w:pStyle w:val="Heading2"/>
      </w:pPr>
      <w:r>
        <w:t>4.1 菜单功能总览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菜单</w:t>
            </w:r>
          </w:p>
        </w:tc>
        <w:tc>
          <w:tcPr>
            <w:tcW w:type="dxa" w:w="4320"/>
          </w:tcPr>
          <w:p>
            <w:r>
              <w:t>功能说明</w:t>
            </w:r>
          </w:p>
        </w:tc>
      </w:tr>
      <w:tr>
        <w:tc>
          <w:tcPr>
            <w:tcW w:type="dxa" w:w="4320"/>
          </w:tcPr>
          <w:p>
            <w:r>
              <w:t>------</w:t>
            </w:r>
          </w:p>
        </w:tc>
        <w:tc>
          <w:tcPr>
            <w:tcW w:type="dxa" w:w="4320"/>
          </w:tcPr>
          <w:p>
            <w:r>
              <w:t>----------</w:t>
            </w:r>
          </w:p>
        </w:tc>
      </w:tr>
      <w:tr>
        <w:tc>
          <w:tcPr>
            <w:tcW w:type="dxa" w:w="4320"/>
          </w:tcPr>
          <w:p>
            <w:r>
              <w:t>项目配额管理</w:t>
            </w:r>
          </w:p>
        </w:tc>
        <w:tc>
          <w:tcPr>
            <w:tcW w:type="dxa" w:w="4320"/>
          </w:tcPr>
          <w:p>
            <w:r>
              <w:t>管理项目级配额，支持K8s同步、手动导入Excel、批量操作</w:t>
            </w:r>
          </w:p>
        </w:tc>
      </w:tr>
      <w:tr>
        <w:tc>
          <w:tcPr>
            <w:tcW w:type="dxa" w:w="4320"/>
          </w:tcPr>
          <w:p>
            <w:r>
              <w:t>命名空间配额</w:t>
            </w:r>
          </w:p>
        </w:tc>
        <w:tc>
          <w:tcPr>
            <w:tcW w:type="dxa" w:w="4320"/>
          </w:tcPr>
          <w:p>
            <w:r>
              <w:t>管理命名空间级配额，显示CPU/内存/Pod/存储等资源限制和已使用量</w:t>
            </w:r>
          </w:p>
        </w:tc>
      </w:tr>
      <w:tr>
        <w:tc>
          <w:tcPr>
            <w:tcW w:type="dxa" w:w="4320"/>
          </w:tcPr>
          <w:p>
            <w:r>
              <w:t>日报上传</w:t>
            </w:r>
          </w:p>
        </w:tc>
        <w:tc>
          <w:tcPr>
            <w:tcW w:type="dxa" w:w="4320"/>
          </w:tcPr>
          <w:p>
            <w:r>
              <w:t>上传日报文件，系统解析并计算项目资源使用率</w:t>
            </w:r>
          </w:p>
        </w:tc>
      </w:tr>
      <w:tr>
        <w:tc>
          <w:tcPr>
            <w:tcW w:type="dxa" w:w="4320"/>
          </w:tcPr>
          <w:p>
            <w:r>
              <w:t>报表查看</w:t>
            </w:r>
          </w:p>
        </w:tc>
        <w:tc>
          <w:tcPr>
            <w:tcW w:type="dxa" w:w="4320"/>
          </w:tcPr>
          <w:p>
            <w:r>
              <w:t>查看已上传的日报数据，按日期筛选</w:t>
            </w:r>
          </w:p>
        </w:tc>
      </w:tr>
      <w:tr>
        <w:tc>
          <w:tcPr>
            <w:tcW w:type="dxa" w:w="4320"/>
          </w:tcPr>
          <w:p>
            <w:r>
              <w:t>导出</w:t>
            </w:r>
          </w:p>
        </w:tc>
        <w:tc>
          <w:tcPr>
            <w:tcW w:type="dxa" w:w="4320"/>
          </w:tcPr>
          <w:p>
            <w:r>
              <w:t>选择多个日期，导出Excel报告</w:t>
            </w:r>
          </w:p>
        </w:tc>
      </w:tr>
      <w:tr>
        <w:tc>
          <w:tcPr>
            <w:tcW w:type="dxa" w:w="4320"/>
          </w:tcPr>
          <w:p>
            <w:r>
              <w:t>定时任务</w:t>
            </w:r>
          </w:p>
        </w:tc>
        <w:tc>
          <w:tcPr>
            <w:tcW w:type="dxa" w:w="4320"/>
          </w:tcPr>
          <w:p>
            <w:r>
              <w:t>配置自动同步任务的时间和间隔</w:t>
            </w:r>
          </w:p>
        </w:tc>
      </w:tr>
      <w:tr>
        <w:tc>
          <w:tcPr>
            <w:tcW w:type="dxa" w:w="4320"/>
          </w:tcPr>
          <w:p>
            <w:r>
              <w:t>K8s接入</w:t>
            </w:r>
          </w:p>
        </w:tc>
        <w:tc>
          <w:tcPr>
            <w:tcW w:type="dxa" w:w="4320"/>
          </w:tcPr>
          <w:p>
            <w:r>
              <w:t>配置K8s集群连接信息，支持批量导入多个集群</w:t>
            </w:r>
          </w:p>
        </w:tc>
      </w:tr>
      <w:tr>
        <w:tc>
          <w:tcPr>
            <w:tcW w:type="dxa" w:w="4320"/>
          </w:tcPr>
          <w:p>
            <w:r>
              <w:t>Prometheus接入</w:t>
            </w:r>
          </w:p>
        </w:tc>
        <w:tc>
          <w:tcPr>
            <w:tcW w:type="dxa" w:w="4320"/>
          </w:tcPr>
          <w:p>
            <w:r>
              <w:t>配置Prometheus连接，支持批量导入多个实例</w:t>
            </w:r>
          </w:p>
        </w:tc>
      </w:tr>
    </w:tbl>
    <w:p/>
    <w:p>
      <w:pPr>
        <w:pStyle w:val="Heading2"/>
      </w:pPr>
      <w:r>
        <w:t>4.2 项目配额管理</w:t>
      </w:r>
    </w:p>
    <w:p>
      <w:pPr>
        <w:pStyle w:val="Heading2"/>
      </w:pPr>
      <w:r>
        <w:t>4.2.1 K8s同步</w:t>
      </w:r>
    </w:p>
    <w:p>
      <w:r>
        <w:t>- 选择已接入的K8s集群（支持全选）</w:t>
      </w:r>
    </w:p>
    <w:p>
      <w:r>
        <w:t>- 点击"同步项目配额"从K8s获取ProjectQuota数据</w:t>
      </w:r>
    </w:p>
    <w:p>
      <w:r>
        <w:t>- 支持批量同步多个集群</w:t>
      </w:r>
    </w:p>
    <w:p>
      <w:pPr>
        <w:pStyle w:val="Heading2"/>
      </w:pPr>
      <w:r>
        <w:t>4.2.2 手动导入</w:t>
      </w:r>
    </w:p>
    <w:p>
      <w:r>
        <w:t>- 下载模板，格式：云序号、项目名称、CPU配额、内存配额</w:t>
      </w:r>
    </w:p>
    <w:p>
      <w:r>
        <w:t>- 支持增量导入</w:t>
      </w:r>
    </w:p>
    <w:p>
      <w:pPr>
        <w:pStyle w:val="Heading2"/>
      </w:pPr>
      <w:r>
        <w:t>4.3 命名空间配额</w:t>
      </w:r>
    </w:p>
    <w:p>
      <w:r>
        <w:t>- 显示所有命名空间的资源限制和已使用量</w:t>
      </w:r>
    </w:p>
    <w:p>
      <w:r>
        <w:t>- CPU、内存、Pod数、存储使用量及使用率</w:t>
      </w:r>
    </w:p>
    <w:p>
      <w:r>
        <w:t>- 支持按集群筛选</w:t>
      </w:r>
    </w:p>
    <w:p>
      <w:pPr>
        <w:pStyle w:val="Heading2"/>
      </w:pPr>
      <w:r>
        <w:t>4.4 K8s接入</w:t>
      </w:r>
    </w:p>
    <w:p>
      <w:r>
        <w:t>- 添加K8s集群配置（集群名称、Kubeconfig）</w:t>
      </w:r>
    </w:p>
    <w:p>
      <w:r>
        <w:t>- 支持ProjectQuota或Namespace ResourceQuota</w:t>
      </w:r>
    </w:p>
    <w:p>
      <w:r>
        <w:t>- 批量导入多个集群配置</w:t>
      </w:r>
    </w:p>
    <w:p>
      <w:r>
        <w:t>- 下载配置模板</w:t>
      </w:r>
    </w:p>
    <w:p>
      <w:pPr>
        <w:pStyle w:val="Heading2"/>
      </w:pPr>
      <w:r>
        <w:t>4.5 Prometheus接入</w:t>
      </w:r>
    </w:p>
    <w:p>
      <w:r>
        <w:t>- 添加Prometheus配置（名称、URL、关联集群）</w:t>
      </w:r>
    </w:p>
    <w:p>
      <w:r>
        <w:t>- 支持精确同步模式（根据副本数去重）</w:t>
      </w:r>
    </w:p>
    <w:p>
      <w:r>
        <w:t>- 批量导入多个Prometheus配置</w:t>
      </w:r>
    </w:p>
    <w:p>
      <w:pPr>
        <w:pStyle w:val="Heading2"/>
      </w:pPr>
      <w:r>
        <w:t>4.6 定时任务</w:t>
      </w:r>
    </w:p>
    <w:p>
      <w:r>
        <w:t>- 启用/禁用定时任务</w:t>
      </w:r>
    </w:p>
    <w:p>
      <w:r>
        <w:t>- 配置命名空间配额同步时间</w:t>
      </w:r>
    </w:p>
    <w:p>
      <w:r>
        <w:t>- 配置Prometheus同步时间</w:t>
      </w:r>
    </w:p>
    <w:p>
      <w:r>
        <w:t>- 配置同步间隔</w:t>
      </w:r>
    </w:p>
    <w:p>
      <w:pPr>
        <w:pStyle w:val="Heading2"/>
      </w:pPr>
      <w:r>
        <w:t>4.7 数据导出</w:t>
      </w:r>
    </w:p>
    <w:p>
      <w:r>
        <w:t>- 选择日期（支持全选）</w:t>
      </w:r>
    </w:p>
    <w:p>
      <w:r>
        <w:t>- 导出格式：主键/周期/CPU利用率/内存利用率</w:t>
      </w:r>
    </w:p>
    <w:p>
      <w:r>
        <w:t>- 使用率保留10位小数</w:t>
      </w:r>
    </w:p>
    <w:p>
      <w:r>
        <w:t>---</w:t>
      </w:r>
    </w:p>
    <w:p>
      <w:pPr>
        <w:pStyle w:val="Heading1"/>
      </w:pPr>
      <w:r>
        <w:t>5. API接口文档</w:t>
      </w:r>
    </w:p>
    <w:p>
      <w:pPr>
        <w:pStyle w:val="Heading2"/>
      </w:pPr>
      <w:r>
        <w:t>5.1 项目配额管理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/api/quotas</w:t>
            </w:r>
          </w:p>
        </w:tc>
        <w:tc>
          <w:tcPr>
            <w:tcW w:type="dxa" w:w="2880"/>
          </w:tcPr>
          <w:p>
            <w:r>
              <w:t>获取所有配额列表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/api/quotas</w:t>
            </w:r>
          </w:p>
        </w:tc>
        <w:tc>
          <w:tcPr>
            <w:tcW w:type="dxa" w:w="2880"/>
          </w:tcPr>
          <w:p>
            <w:r>
              <w:t>添加单个配额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/api/quotas/{cloud_id}</w:t>
            </w:r>
          </w:p>
        </w:tc>
        <w:tc>
          <w:tcPr>
            <w:tcW w:type="dxa" w:w="2880"/>
          </w:tcPr>
          <w:p>
            <w:r>
              <w:t>修改配额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/api/quotas/{cloud_id}</w:t>
            </w:r>
          </w:p>
        </w:tc>
        <w:tc>
          <w:tcPr>
            <w:tcW w:type="dxa" w:w="2880"/>
          </w:tcPr>
          <w:p>
            <w:r>
              <w:t>删除配额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/api/quotas/import</w:t>
            </w:r>
          </w:p>
        </w:tc>
        <w:tc>
          <w:tcPr>
            <w:tcW w:type="dxa" w:w="2880"/>
          </w:tcPr>
          <w:p>
            <w:r>
              <w:t>Excel导入配额</w:t>
            </w:r>
          </w:p>
        </w:tc>
      </w:tr>
    </w:tbl>
    <w:p/>
    <w:p>
      <w:pPr>
        <w:pStyle w:val="Heading2"/>
      </w:pPr>
      <w:r>
        <w:t>5.2 K8s集群管理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/api/k8s/configs</w:t>
            </w:r>
          </w:p>
        </w:tc>
        <w:tc>
          <w:tcPr>
            <w:tcW w:type="dxa" w:w="2880"/>
          </w:tcPr>
          <w:p>
            <w:r>
              <w:t>获取K8s配置列表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/api/k8s/configs</w:t>
            </w:r>
          </w:p>
        </w:tc>
        <w:tc>
          <w:tcPr>
            <w:tcW w:type="dxa" w:w="2880"/>
          </w:tcPr>
          <w:p>
            <w:r>
              <w:t>添加K8s配置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/api/k8s/configs/{id}</w:t>
            </w:r>
          </w:p>
        </w:tc>
        <w:tc>
          <w:tcPr>
            <w:tcW w:type="dxa" w:w="2880"/>
          </w:tcPr>
          <w:p>
            <w:r>
              <w:t>删除K8s配置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/api/k8s/sync</w:t>
            </w:r>
          </w:p>
        </w:tc>
        <w:tc>
          <w:tcPr>
            <w:tcW w:type="dxa" w:w="2880"/>
          </w:tcPr>
          <w:p>
            <w:r>
              <w:t>同步命名空间配额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/api/k8s/sync-project-quota</w:t>
            </w:r>
          </w:p>
        </w:tc>
        <w:tc>
          <w:tcPr>
            <w:tcW w:type="dxa" w:w="2880"/>
          </w:tcPr>
          <w:p>
            <w:r>
              <w:t>同步项目配额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/api/k8s/configs/import</w:t>
            </w:r>
          </w:p>
        </w:tc>
        <w:tc>
          <w:tcPr>
            <w:tcW w:type="dxa" w:w="2880"/>
          </w:tcPr>
          <w:p>
            <w:r>
              <w:t>批量导入K8s配置</w:t>
            </w:r>
          </w:p>
        </w:tc>
      </w:tr>
    </w:tbl>
    <w:p/>
    <w:p>
      <w:pPr>
        <w:pStyle w:val="Heading2"/>
      </w:pPr>
      <w:r>
        <w:t>5.3 命名空间配额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/api/k8s/quotas</w:t>
            </w:r>
          </w:p>
        </w:tc>
        <w:tc>
          <w:tcPr>
            <w:tcW w:type="dxa" w:w="2880"/>
          </w:tcPr>
          <w:p>
            <w:r>
              <w:t>获取命名空间配额列表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/api/k8s/quotas/{cluster}/{namespace}</w:t>
            </w:r>
          </w:p>
        </w:tc>
        <w:tc>
          <w:tcPr>
            <w:tcW w:type="dxa" w:w="2880"/>
          </w:tcPr>
          <w:p>
            <w:r>
              <w:t>删除命名空间配额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/api/k8s/quotas/import</w:t>
            </w:r>
          </w:p>
        </w:tc>
        <w:tc>
          <w:tcPr>
            <w:tcW w:type="dxa" w:w="2880"/>
          </w:tcPr>
          <w:p>
            <w:r>
              <w:t>批量导入命名空间配额</w:t>
            </w:r>
          </w:p>
        </w:tc>
      </w:tr>
    </w:tbl>
    <w:p/>
    <w:p>
      <w:pPr>
        <w:pStyle w:val="Heading2"/>
      </w:pPr>
      <w:r>
        <w:t>5.4 Prometheus管理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/api/prometheus/configs</w:t>
            </w:r>
          </w:p>
        </w:tc>
        <w:tc>
          <w:tcPr>
            <w:tcW w:type="dxa" w:w="2880"/>
          </w:tcPr>
          <w:p>
            <w:r>
              <w:t>获取Prometheus配置列表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/api/prometheus/configs</w:t>
            </w:r>
          </w:p>
        </w:tc>
        <w:tc>
          <w:tcPr>
            <w:tcW w:type="dxa" w:w="2880"/>
          </w:tcPr>
          <w:p>
            <w:r>
              <w:t>添加Prometheus配置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/api/prometheus/configs/{id}</w:t>
            </w:r>
          </w:p>
        </w:tc>
        <w:tc>
          <w:tcPr>
            <w:tcW w:type="dxa" w:w="2880"/>
          </w:tcPr>
          <w:p>
            <w:r>
              <w:t>删除Prometheus配置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/api/prometheus/sync</w:t>
            </w:r>
          </w:p>
        </w:tc>
        <w:tc>
          <w:tcPr>
            <w:tcW w:type="dxa" w:w="2880"/>
          </w:tcPr>
          <w:p>
            <w:r>
              <w:t>同步Prometheus数据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/api/prometheus/import</w:t>
            </w:r>
          </w:p>
        </w:tc>
        <w:tc>
          <w:tcPr>
            <w:tcW w:type="dxa" w:w="2880"/>
          </w:tcPr>
          <w:p>
            <w:r>
              <w:t>批量导入Prometheus配置</w:t>
            </w:r>
          </w:p>
        </w:tc>
      </w:tr>
    </w:tbl>
    <w:p/>
    <w:p>
      <w:pPr>
        <w:pStyle w:val="Heading2"/>
      </w:pPr>
      <w:r>
        <w:t>5.5 定时任务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/api/scheduler/config</w:t>
            </w:r>
          </w:p>
        </w:tc>
        <w:tc>
          <w:tcPr>
            <w:tcW w:type="dxa" w:w="2880"/>
          </w:tcPr>
          <w:p>
            <w:r>
              <w:t>获取定时任务配置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/api/scheduler/config</w:t>
            </w:r>
          </w:p>
        </w:tc>
        <w:tc>
          <w:tcPr>
            <w:tcW w:type="dxa" w:w="2880"/>
          </w:tcPr>
          <w:p>
            <w:r>
              <w:t>更新定时任务配置</w:t>
            </w:r>
          </w:p>
        </w:tc>
      </w:tr>
    </w:tbl>
    <w:p/>
    <w:p>
      <w:pPr>
        <w:pStyle w:val="Heading2"/>
      </w:pPr>
      <w:r>
        <w:t>5.6 日报与导出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/api/reports/upload</w:t>
            </w:r>
          </w:p>
        </w:tc>
        <w:tc>
          <w:tcPr>
            <w:tcW w:type="dxa" w:w="2880"/>
          </w:tcPr>
          <w:p>
            <w:r>
              <w:t>上传日报文件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</w:t>
            </w:r>
          </w:p>
        </w:tc>
        <w:tc>
          <w:tcPr>
            <w:tcW w:type="dxa" w:w="2880"/>
          </w:tcPr>
          <w:p>
            <w:r>
              <w:t>获取已上传日期列表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/api/reports/{date}</w:t>
            </w:r>
          </w:p>
        </w:tc>
        <w:tc>
          <w:tcPr>
            <w:tcW w:type="dxa" w:w="2880"/>
          </w:tcPr>
          <w:p>
            <w:r>
              <w:t>获取指定日期数据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/api/reports/export</w:t>
            </w:r>
          </w:p>
        </w:tc>
        <w:tc>
          <w:tcPr>
            <w:tcW w:type="dxa" w:w="2880"/>
          </w:tcPr>
          <w:p>
            <w:r>
              <w:t>导出Excel报告</w:t>
            </w:r>
          </w:p>
        </w:tc>
      </w:tr>
    </w:tbl>
    <w:p/>
    <w:p>
      <w:pPr>
        <w:pStyle w:val="Heading2"/>
      </w:pPr>
      <w:r>
        <w:t>5.7 模板下载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路径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/api/templates/quota</w:t>
            </w:r>
          </w:p>
        </w:tc>
        <w:tc>
          <w:tcPr>
            <w:tcW w:type="dxa" w:w="2880"/>
          </w:tcPr>
          <w:p>
            <w:r>
              <w:t>下载项目配额模板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/api/templates/report</w:t>
            </w:r>
          </w:p>
        </w:tc>
        <w:tc>
          <w:tcPr>
            <w:tcW w:type="dxa" w:w="2880"/>
          </w:tcPr>
          <w:p>
            <w:r>
              <w:t>下载日报模板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/api/templates/namespace-quota</w:t>
            </w:r>
          </w:p>
        </w:tc>
        <w:tc>
          <w:tcPr>
            <w:tcW w:type="dxa" w:w="2880"/>
          </w:tcPr>
          <w:p>
            <w:r>
              <w:t>下载命名空间配额模板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/api/templates/k8s-config</w:t>
            </w:r>
          </w:p>
        </w:tc>
        <w:tc>
          <w:tcPr>
            <w:tcW w:type="dxa" w:w="2880"/>
          </w:tcPr>
          <w:p>
            <w:r>
              <w:t>下载K8s配置模板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/api/templates/prometheus-config</w:t>
            </w:r>
          </w:p>
        </w:tc>
        <w:tc>
          <w:tcPr>
            <w:tcW w:type="dxa" w:w="2880"/>
          </w:tcPr>
          <w:p>
            <w:r>
              <w:t>下载Prometheus配置模板</w:t>
            </w:r>
          </w:p>
        </w:tc>
      </w:tr>
    </w:tbl>
    <w:p/>
    <w:p>
      <w:r>
        <w:t>---</w:t>
      </w:r>
    </w:p>
    <w:p>
      <w:pPr>
        <w:pStyle w:val="Heading1"/>
      </w:pPr>
      <w:r>
        <w:t>6. 核心模块说明</w:t>
      </w:r>
    </w:p>
    <w:p>
      <w:pPr>
        <w:pStyle w:val="Heading2"/>
      </w:pPr>
      <w:r>
        <w:t>6.1 k8s_client.py - K8s API客户端</w:t>
      </w:r>
    </w:p>
    <w:p>
      <w:r>
        <w:t>- 解析kubeconfig配置</w:t>
      </w:r>
    </w:p>
    <w:p>
      <w:r>
        <w:t>- 调用Kubernetes API获取命名空间、资源配额</w:t>
      </w:r>
    </w:p>
    <w:p>
      <w:r>
        <w:t>- 获取资源</w:t>
      </w:r>
    </w:p>
    <w:p>
      <w:r>
        <w:t>- 获取ProjectQuota自定义Workload副本数（用于精确同步）</w:t>
      </w:r>
    </w:p>
    <w:p>
      <w:pPr>
        <w:pStyle w:val="Heading2"/>
      </w:pPr>
      <w:r>
        <w:t>6.2 prometheus_client.py - Prometheus客户端</w:t>
      </w:r>
    </w:p>
    <w:p>
      <w:r>
        <w:t>- 查询CPU/内存使用量</w:t>
      </w:r>
    </w:p>
    <w:p>
      <w:r>
        <w:t>- 精确同步模式：根据副本数去重处理滚动更新</w:t>
      </w:r>
    </w:p>
    <w:p>
      <w:r>
        <w:t>- PromQL规则：</w:t>
      </w:r>
    </w:p>
    <w:p>
      <w:r>
        <w:t>- CPU：sum(max by (pod)(max_over_time(irate(container_cpu_usage_seconds_total[5m])[1d:])))</w:t>
      </w:r>
    </w:p>
    <w:p>
      <w:r>
        <w:t>- 内存：sum(max by (pod)(max_over_time(container_memory_usage_bytes[1d])))</w:t>
      </w:r>
    </w:p>
    <w:p>
      <w:pPr>
        <w:pStyle w:val="Heading2"/>
      </w:pPr>
      <w:r>
        <w:t>6.3 scheduler.py - 定时任务</w:t>
      </w:r>
    </w:p>
    <w:p>
      <w:r>
        <w:t>- 定时同步K8s命名空间配额</w:t>
      </w:r>
    </w:p>
    <w:p>
      <w:r>
        <w:t>- 定时同步Prometheus使用数据</w:t>
      </w:r>
    </w:p>
    <w:p>
      <w:r>
        <w:t>- 可配置同步时间</w:t>
      </w:r>
    </w:p>
    <w:p>
      <w:r>
        <w:t>---</w:t>
      </w:r>
    </w:p>
    <w:p>
      <w:pPr>
        <w:pStyle w:val="Heading1"/>
      </w:pPr>
      <w:r>
        <w:t>7. 部署建议</w:t>
      </w:r>
    </w:p>
    <w:p>
      <w:pPr>
        <w:pStyle w:val="Heading2"/>
      </w:pPr>
      <w:r>
        <w:t>7.1 开发环境</w:t>
      </w:r>
    </w:p>
    <w:p>
      <w:pPr>
        <w:pStyle w:val="Quote"/>
      </w:pPr>
      <w:r>
        <w:t>pip install -r requirements.txt</w:t>
        <w:br/>
        <w:t>python -m app.main</w:t>
      </w:r>
    </w:p>
    <w:p>
      <w:pPr>
        <w:pStyle w:val="Heading2"/>
      </w:pPr>
      <w:r>
        <w:t>7.2 生产环境</w:t>
      </w:r>
    </w:p>
    <w:p>
      <w:pPr>
        <w:pStyle w:val="Quote"/>
      </w:pPr>
      <w:r>
        <w:t># 使用Gunicorn替代uvicorn</w:t>
        <w:br/>
        <w:t>pip install gunicorn</w:t>
        <w:br/>
        <w:t>gunicorn -w 4 -k uvicorn.workers.UvicornWorker app.main:app --bind 0.0.0.0:8000</w:t>
      </w:r>
    </w:p>
    <w:p>
      <w:pPr>
        <w:pStyle w:val="Heading2"/>
      </w:pPr>
      <w:r>
        <w:t>7.3 Docker部署</w:t>
      </w:r>
    </w:p>
    <w:p>
      <w:pPr>
        <w:pStyle w:val="Quote"/>
      </w:pPr>
      <w:r>
        <w:t>FROM python:3.10-slim</w:t>
        <w:br/>
        <w:br/>
        <w:t>WORKDIR /app</w:t>
        <w:br/>
        <w:br/>
        <w:t>COPY requirements.txt .</w:t>
        <w:br/>
        <w:t>RUN pip install --no-cache-dir -r requirements.txt</w:t>
        <w:br/>
        <w:br/>
        <w:t>COPY . .</w:t>
        <w:br/>
        <w:br/>
        <w:t>EXPOSE 8000</w:t>
        <w:br/>
        <w:br/>
        <w:t>CMD ["uvicorn", "app.main:app", "--host", "0.0.0.0", "--port", "8000"]</w:t>
      </w:r>
    </w:p>
    <w:p>
      <w:pPr>
        <w:pStyle w:val="Quote"/>
      </w:pPr>
      <w:r>
        <w:t>docker build -t k8s-resource-analyzer .</w:t>
        <w:br/>
        <w:t>docker run -d -p 8000:8000 -v ./data:/app/data k8s-resource-analyzer</w:t>
      </w:r>
    </w:p>
    <w:p>
      <w:r>
        <w:t>---</w:t>
      </w:r>
    </w:p>
    <w:p>
      <w:pPr>
        <w:pStyle w:val="Heading1"/>
      </w:pPr>
      <w:r>
        <w:t>8. 后续优化与功能添加计划</w:t>
      </w:r>
    </w:p>
    <w:p>
      <w:pPr>
        <w:pStyle w:val="Heading2"/>
      </w:pPr>
      <w:r>
        <w:t>8.1 数据持久化</w:t>
      </w:r>
    </w:p>
    <w:p>
      <w:r>
        <w:t>优先级: 高</w:t>
      </w:r>
    </w:p>
    <w:p>
      <w:r>
        <w:t>目标: 从JSON文件存储改为SQLite/PostgreSQL数据库</w:t>
      </w:r>
    </w:p>
    <w:p>
      <w:r>
        <w:t>收益:</w:t>
      </w:r>
    </w:p>
    <w:p>
      <w:r>
        <w:t>- 支持更大数据量</w:t>
      </w:r>
    </w:p>
    <w:p>
      <w:r>
        <w:t>- 提高并发性能</w:t>
      </w:r>
    </w:p>
    <w:p>
      <w:r>
        <w:t>- 支持数据备份和迁移</w:t>
      </w:r>
    </w:p>
    <w:p>
      <w:pPr>
        <w:pStyle w:val="Heading2"/>
      </w:pPr>
      <w:r>
        <w:t>8.2 用户认证与权限管理</w:t>
      </w:r>
    </w:p>
    <w:p>
      <w:r>
        <w:t>优先级: 中</w:t>
      </w:r>
    </w:p>
    <w:p>
      <w:r>
        <w:t>目标: 增加登录功能，支持多用户和角色权限</w:t>
      </w:r>
    </w:p>
    <w:p>
      <w:r>
        <w:t>功能:</w:t>
      </w:r>
    </w:p>
    <w:p>
      <w:r>
        <w:t>- 用户注册/登录（JWT认证）</w:t>
      </w:r>
    </w:p>
    <w:p>
      <w:r>
        <w:t>- 角色：管理员、普通用户</w:t>
      </w:r>
    </w:p>
    <w:p>
      <w:r>
        <w:t>- 管理员可管理所有配置</w:t>
      </w:r>
    </w:p>
    <w:p>
      <w:r>
        <w:t>- 普通用户只能查看和导出</w:t>
      </w:r>
    </w:p>
    <w:p>
      <w:pPr>
        <w:pStyle w:val="Heading2"/>
      </w:pPr>
      <w:r>
        <w:t>8.3 告警功能</w:t>
      </w:r>
    </w:p>
    <w:p>
      <w:r>
        <w:t>优先级: 中</w:t>
      </w:r>
    </w:p>
    <w:p>
      <w:r>
        <w:t>目标: 使用率超过阈值时发送通知</w:t>
      </w:r>
    </w:p>
    <w:p>
      <w:r>
        <w:t>通知方式:</w:t>
      </w:r>
    </w:p>
    <w:p>
      <w:r>
        <w:t>- 邮件通知</w:t>
      </w:r>
    </w:p>
    <w:p>
      <w:r>
        <w:t>- 钉钉/企业微信机器人</w:t>
      </w:r>
    </w:p>
    <w:p>
      <w:r>
        <w:t>- Slack Webhook</w:t>
      </w:r>
    </w:p>
    <w:p>
      <w:pPr>
        <w:pStyle w:val="Heading2"/>
      </w:pPr>
      <w:r>
        <w:t>8.4 历史趋势与可视化</w:t>
      </w:r>
    </w:p>
    <w:p>
      <w:r>
        <w:t>优先级: 中</w:t>
      </w:r>
    </w:p>
    <w:p>
      <w:r>
        <w:t>目标: 展示历史使用率变化趋势</w:t>
      </w:r>
    </w:p>
    <w:p>
      <w:r>
        <w:t>功能:</w:t>
      </w:r>
    </w:p>
    <w:p>
      <w:r>
        <w:t>- 使用ECharts绘制趋势图</w:t>
      </w:r>
    </w:p>
    <w:p>
      <w:r>
        <w:t>- 按周/月/年汇总</w:t>
      </w:r>
    </w:p>
    <w:p>
      <w:r>
        <w:t>- 对比不同项目/集群的使用率</w:t>
      </w:r>
    </w:p>
    <w:p>
      <w:pPr>
        <w:pStyle w:val="Heading2"/>
      </w:pPr>
      <w:r>
        <w:t>8.5 多租户支持</w:t>
      </w:r>
    </w:p>
    <w:p>
      <w:r>
        <w:t>优先级: 低</w:t>
      </w:r>
    </w:p>
    <w:p>
      <w:r>
        <w:t>目标: 支持多个独立租户使用</w:t>
      </w:r>
    </w:p>
    <w:p>
      <w:r>
        <w:t>功能:</w:t>
      </w:r>
    </w:p>
    <w:p>
      <w:r>
        <w:t>- 租户隔离</w:t>
      </w:r>
    </w:p>
    <w:p>
      <w:r>
        <w:t>- 独立配额和配置</w:t>
      </w:r>
    </w:p>
    <w:p>
      <w:r>
        <w:t>- 租户管理员</w:t>
      </w:r>
    </w:p>
    <w:p>
      <w:pPr>
        <w:pStyle w:val="Heading2"/>
      </w:pPr>
      <w:r>
        <w:t>8.6 API开放</w:t>
      </w:r>
    </w:p>
    <w:p>
      <w:r>
        <w:t>优先级: 低</w:t>
      </w:r>
    </w:p>
    <w:p>
      <w:r>
        <w:t>目标: 提供RESTful API供其他系统集成</w:t>
      </w:r>
    </w:p>
    <w:p>
      <w:r>
        <w:t>功能:</w:t>
      </w:r>
    </w:p>
    <w:p>
      <w:r>
        <w:t>- 配额查询API</w:t>
      </w:r>
    </w:p>
    <w:p>
      <w:r>
        <w:t>- 使用率查询API</w:t>
      </w:r>
    </w:p>
    <w:p>
      <w:r>
        <w:t>- 导出API</w:t>
      </w:r>
    </w:p>
    <w:p>
      <w:r>
        <w:t>- 集成文档（Swagger）</w:t>
      </w:r>
    </w:p>
    <w:p>
      <w:pPr>
        <w:pStyle w:val="Heading2"/>
      </w:pPr>
      <w:r>
        <w:t>8.7 监控与日志</w:t>
      </w:r>
    </w:p>
    <w:p>
      <w:r>
        <w:t>优先级: 低</w:t>
      </w:r>
    </w:p>
    <w:p>
      <w:r>
        <w:t>目标: 完善系统监控和日志记录</w:t>
      </w:r>
    </w:p>
    <w:p>
      <w:r>
        <w:t>功能:</w:t>
      </w:r>
    </w:p>
    <w:p>
      <w:r>
        <w:t>- 请求日志</w:t>
      </w:r>
    </w:p>
    <w:p>
      <w:r>
        <w:t>- 错误追踪</w:t>
      </w:r>
    </w:p>
    <w:p>
      <w:r>
        <w:t>- 性能监控（Prometheus metrics）</w:t>
      </w:r>
    </w:p>
    <w:p>
      <w:r>
        <w:t>- 健康检查接口</w:t>
      </w:r>
    </w:p>
    <w:p>
      <w:r>
        <w:t>---</w:t>
      </w:r>
    </w:p>
    <w:p>
      <w:pPr>
        <w:pStyle w:val="Heading1"/>
      </w:pPr>
      <w:r>
        <w:t>9. 附录</w:t>
      </w:r>
    </w:p>
    <w:p>
      <w:pPr>
        <w:pStyle w:val="Heading2"/>
      </w:pPr>
      <w:r>
        <w:t>9.1 依赖清单</w:t>
      </w:r>
    </w:p>
    <w:p>
      <w:pPr>
        <w:pStyle w:val="Quote"/>
      </w:pPr>
      <w:r>
        <w:t>fastapi==0.109.0</w:t>
        <w:br/>
        <w:t>uvicorn==0.27.0</w:t>
        <w:br/>
        <w:t>openpyxl==3.1.2</w:t>
        <w:br/>
        <w:t>python-multipart==0.0.6</w:t>
        <w:br/>
        <w:t>pydantic==2.5.3</w:t>
        <w:br/>
        <w:t>jinja2==3.1.3</w:t>
        <w:br/>
        <w:t>pyyaml==6.0.1</w:t>
      </w:r>
    </w:p>
    <w:p>
      <w:pPr>
        <w:pStyle w:val="Heading2"/>
      </w:pPr>
      <w:r>
        <w:t>9.2 常见问题</w:t>
      </w:r>
    </w:p>
    <w:p>
      <w:r>
        <w:t>Q1: 导出时提示"Report not found"</w:t>
      </w:r>
    </w:p>
    <w:p>
      <w:r>
        <w:t>A: 确保已上传日报文件，且该日期有匹配配额的項目。</w:t>
      </w:r>
    </w:p>
    <w:p>
      <w:r>
        <w:t>Q2: 上传文件解析失败</w:t>
      </w:r>
    </w:p>
    <w:p>
      <w:r>
        <w:t>A: 检查文件格式是否符合要求，每行格式为：项目名称;命名空间;CPU;内存(bytes)</w:t>
      </w:r>
    </w:p>
    <w:p>
      <w:r>
        <w:t>Q3: 使用率显示为空</w:t>
      </w:r>
    </w:p>
    <w:p>
      <w:r>
        <w:t>A: 确保配额中的项目名称与日报中的项目名称完全匹配。</w:t>
      </w:r>
    </w:p>
    <w:p>
      <w:r>
        <w:t>Q4: K8s同步失败</w:t>
      </w:r>
    </w:p>
    <w:p>
      <w:r>
        <w:t>A: 检查kubeconfig是否正确，确保API Server可访问。</w:t>
      </w:r>
    </w:p>
    <w:p>
      <w:r>
        <w:t>Q5: Prometheus同步失败</w:t>
      </w:r>
    </w:p>
    <w:p>
      <w:r>
        <w:t>A: 检查Prometheus URL是否可访问，确认查询语句正确。</w:t>
      </w:r>
    </w:p>
    <w:p>
      <w:r>
        <w:t>---</w:t>
      </w:r>
    </w:p>
    <w:p>
      <w:r>
        <w:t>文档结束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