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82BFC" w14:textId="77777777" w:rsidR="00FA116D" w:rsidRPr="000405FD" w:rsidRDefault="00FA116D" w:rsidP="000405FD">
      <w:pPr>
        <w:spacing w:after="0" w:line="48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233EBF77" w14:textId="77777777" w:rsidR="00FA116D" w:rsidRPr="000405FD" w:rsidRDefault="00FA116D" w:rsidP="000405FD">
      <w:pPr>
        <w:spacing w:after="0" w:line="48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0225D459" w14:textId="77777777" w:rsidR="00FA116D" w:rsidRPr="000405FD" w:rsidRDefault="00FA116D" w:rsidP="000405FD">
      <w:pPr>
        <w:spacing w:after="0" w:line="48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1C05FAAB" w14:textId="77777777" w:rsidR="00FA116D" w:rsidRPr="000405FD" w:rsidRDefault="00FA116D" w:rsidP="000405FD">
      <w:pPr>
        <w:spacing w:after="0" w:line="48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1879DB93" w14:textId="77777777" w:rsidR="00FA116D" w:rsidRPr="000405FD" w:rsidRDefault="00FA116D" w:rsidP="000405FD">
      <w:pPr>
        <w:spacing w:after="0" w:line="48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32D24241" w14:textId="77777777" w:rsidR="00FA116D" w:rsidRPr="000405FD" w:rsidRDefault="00FA116D" w:rsidP="000405FD">
      <w:pPr>
        <w:spacing w:after="0" w:line="48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2BEBE80E" w14:textId="77777777" w:rsidR="00FA116D" w:rsidRPr="000405FD" w:rsidRDefault="00FA116D" w:rsidP="000405FD">
      <w:pPr>
        <w:spacing w:after="0" w:line="48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66112782" w14:textId="77777777" w:rsidR="00FA116D" w:rsidRPr="000405FD" w:rsidRDefault="00FA116D" w:rsidP="000405FD">
      <w:pPr>
        <w:spacing w:after="0" w:line="48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2C078E63" w14:textId="14323B14" w:rsidR="006C191D" w:rsidRPr="000405FD" w:rsidRDefault="70106CFE" w:rsidP="000405FD">
      <w:pPr>
        <w:spacing w:after="0" w:line="48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0405FD">
        <w:rPr>
          <w:rFonts w:ascii="Times New Roman" w:hAnsi="Times New Roman" w:cs="Times New Roman"/>
          <w:b/>
          <w:bCs/>
        </w:rPr>
        <w:t xml:space="preserve">Systemic </w:t>
      </w:r>
      <w:r w:rsidR="34731582" w:rsidRPr="000405FD">
        <w:rPr>
          <w:rFonts w:ascii="Times New Roman" w:hAnsi="Times New Roman" w:cs="Times New Roman"/>
          <w:b/>
          <w:bCs/>
        </w:rPr>
        <w:t>Lupus</w:t>
      </w:r>
      <w:r w:rsidRPr="000405FD">
        <w:rPr>
          <w:rFonts w:ascii="Times New Roman" w:hAnsi="Times New Roman" w:cs="Times New Roman"/>
          <w:b/>
          <w:bCs/>
        </w:rPr>
        <w:t xml:space="preserve"> Erythematosus</w:t>
      </w:r>
      <w:r w:rsidR="12250ED6" w:rsidRPr="000405FD">
        <w:rPr>
          <w:rFonts w:ascii="Times New Roman" w:hAnsi="Times New Roman" w:cs="Times New Roman"/>
          <w:b/>
          <w:bCs/>
        </w:rPr>
        <w:t xml:space="preserve"> </w:t>
      </w:r>
    </w:p>
    <w:p w14:paraId="5473388F" w14:textId="073B8AFA" w:rsidR="35F7BF8D" w:rsidRPr="000405FD" w:rsidRDefault="35F7BF8D" w:rsidP="000405FD">
      <w:pPr>
        <w:spacing w:after="0" w:line="48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67233BB0" w14:textId="5ADCDF18" w:rsidR="35F7BF8D" w:rsidRPr="000405FD" w:rsidRDefault="35F7BF8D" w:rsidP="000405FD">
      <w:pPr>
        <w:spacing w:after="0" w:line="48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4EA9D2EF" w14:textId="344025C5" w:rsidR="35F7BF8D" w:rsidRPr="000405FD" w:rsidRDefault="35F7BF8D" w:rsidP="000405FD">
      <w:pPr>
        <w:spacing w:after="0" w:line="48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35808C29" w14:textId="281B6F75" w:rsidR="28997CD1" w:rsidRPr="000405FD" w:rsidRDefault="28997CD1" w:rsidP="000405FD">
      <w:pPr>
        <w:spacing w:after="0" w:line="480" w:lineRule="auto"/>
        <w:contextualSpacing/>
        <w:jc w:val="center"/>
        <w:rPr>
          <w:rFonts w:ascii="Times New Roman" w:hAnsi="Times New Roman" w:cs="Times New Roman"/>
        </w:rPr>
      </w:pPr>
      <w:r w:rsidRPr="000405FD">
        <w:rPr>
          <w:rFonts w:ascii="Times New Roman" w:hAnsi="Times New Roman" w:cs="Times New Roman"/>
        </w:rPr>
        <w:t>Vanessa Bridges</w:t>
      </w:r>
    </w:p>
    <w:p w14:paraId="0B03B159" w14:textId="361C89C4" w:rsidR="6D31859C" w:rsidRPr="000405FD" w:rsidRDefault="6D31859C" w:rsidP="000405FD">
      <w:pPr>
        <w:spacing w:after="0" w:line="480" w:lineRule="auto"/>
        <w:contextualSpacing/>
        <w:jc w:val="center"/>
        <w:rPr>
          <w:rFonts w:ascii="Times New Roman" w:hAnsi="Times New Roman" w:cs="Times New Roman"/>
        </w:rPr>
      </w:pPr>
      <w:r w:rsidRPr="000405FD">
        <w:rPr>
          <w:rFonts w:ascii="Times New Roman" w:hAnsi="Times New Roman" w:cs="Times New Roman"/>
        </w:rPr>
        <w:t>Pathophysiology</w:t>
      </w:r>
    </w:p>
    <w:p w14:paraId="2C8D6338" w14:textId="08206093" w:rsidR="6D31859C" w:rsidRPr="000405FD" w:rsidRDefault="3E5033CB" w:rsidP="000405FD">
      <w:pPr>
        <w:spacing w:after="0" w:line="480" w:lineRule="auto"/>
        <w:contextualSpacing/>
        <w:jc w:val="center"/>
        <w:rPr>
          <w:rFonts w:ascii="Times New Roman" w:hAnsi="Times New Roman" w:cs="Times New Roman"/>
        </w:rPr>
      </w:pPr>
      <w:r w:rsidRPr="000405FD">
        <w:rPr>
          <w:rFonts w:ascii="Times New Roman" w:hAnsi="Times New Roman" w:cs="Times New Roman"/>
        </w:rPr>
        <w:t>Chamberlain University</w:t>
      </w:r>
    </w:p>
    <w:p w14:paraId="6473DCE1" w14:textId="0EE776A1" w:rsidR="6D31859C" w:rsidRPr="000405FD" w:rsidRDefault="6D31859C" w:rsidP="000405FD">
      <w:pPr>
        <w:spacing w:after="0" w:line="480" w:lineRule="auto"/>
        <w:contextualSpacing/>
        <w:jc w:val="center"/>
        <w:rPr>
          <w:rFonts w:ascii="Times New Roman" w:hAnsi="Times New Roman" w:cs="Times New Roman"/>
        </w:rPr>
      </w:pPr>
      <w:r w:rsidRPr="000405FD">
        <w:rPr>
          <w:rFonts w:ascii="Times New Roman" w:hAnsi="Times New Roman" w:cs="Times New Roman"/>
        </w:rPr>
        <w:t>Professors Name</w:t>
      </w:r>
    </w:p>
    <w:p w14:paraId="49463AEA" w14:textId="270DE96A" w:rsidR="6D31859C" w:rsidRPr="000405FD" w:rsidRDefault="00FA116D" w:rsidP="000405FD">
      <w:pPr>
        <w:spacing w:after="0" w:line="480" w:lineRule="auto"/>
        <w:contextualSpacing/>
        <w:jc w:val="center"/>
        <w:rPr>
          <w:rFonts w:ascii="Times New Roman" w:hAnsi="Times New Roman" w:cs="Times New Roman"/>
        </w:rPr>
      </w:pPr>
      <w:r w:rsidRPr="000405FD">
        <w:rPr>
          <w:rFonts w:ascii="Times New Roman" w:hAnsi="Times New Roman" w:cs="Times New Roman"/>
        </w:rPr>
        <w:t>February 14, 2026</w:t>
      </w:r>
    </w:p>
    <w:p w14:paraId="5155CDD7" w14:textId="09204D88" w:rsidR="35F7BF8D" w:rsidRPr="000405FD" w:rsidRDefault="35F7BF8D" w:rsidP="000405FD">
      <w:pPr>
        <w:spacing w:after="0" w:line="480" w:lineRule="auto"/>
        <w:contextualSpacing/>
        <w:jc w:val="center"/>
        <w:rPr>
          <w:rFonts w:ascii="Times New Roman" w:hAnsi="Times New Roman" w:cs="Times New Roman"/>
        </w:rPr>
      </w:pPr>
    </w:p>
    <w:p w14:paraId="14F5942D" w14:textId="27A7C180" w:rsidR="35F7BF8D" w:rsidRPr="000405FD" w:rsidRDefault="35F7BF8D" w:rsidP="000405FD">
      <w:pPr>
        <w:spacing w:after="0" w:line="480" w:lineRule="auto"/>
        <w:contextualSpacing/>
        <w:jc w:val="center"/>
        <w:rPr>
          <w:rFonts w:ascii="Times New Roman" w:hAnsi="Times New Roman" w:cs="Times New Roman"/>
        </w:rPr>
      </w:pPr>
    </w:p>
    <w:p w14:paraId="362D030F" w14:textId="017CC910" w:rsidR="35F7BF8D" w:rsidRPr="000405FD" w:rsidRDefault="35F7BF8D" w:rsidP="000405FD">
      <w:pPr>
        <w:spacing w:after="0" w:line="480" w:lineRule="auto"/>
        <w:contextualSpacing/>
        <w:jc w:val="center"/>
        <w:rPr>
          <w:rFonts w:ascii="Times New Roman" w:hAnsi="Times New Roman" w:cs="Times New Roman"/>
        </w:rPr>
      </w:pPr>
    </w:p>
    <w:p w14:paraId="48CF54F4" w14:textId="3D34F5E9" w:rsidR="35F7BF8D" w:rsidRPr="000405FD" w:rsidRDefault="35F7BF8D" w:rsidP="000405FD">
      <w:pPr>
        <w:spacing w:after="0" w:line="480" w:lineRule="auto"/>
        <w:contextualSpacing/>
        <w:jc w:val="center"/>
        <w:rPr>
          <w:rFonts w:ascii="Times New Roman" w:hAnsi="Times New Roman" w:cs="Times New Roman"/>
        </w:rPr>
      </w:pPr>
    </w:p>
    <w:p w14:paraId="26E2AEB3" w14:textId="3F678E23" w:rsidR="35F7BF8D" w:rsidRPr="000405FD" w:rsidRDefault="35F7BF8D" w:rsidP="000405FD">
      <w:pPr>
        <w:spacing w:after="0" w:line="480" w:lineRule="auto"/>
        <w:contextualSpacing/>
        <w:jc w:val="center"/>
        <w:rPr>
          <w:rFonts w:ascii="Times New Roman" w:hAnsi="Times New Roman" w:cs="Times New Roman"/>
        </w:rPr>
      </w:pPr>
    </w:p>
    <w:p w14:paraId="43D6D889" w14:textId="12FAF0D8" w:rsidR="35F7BF8D" w:rsidRPr="000405FD" w:rsidRDefault="35F7BF8D" w:rsidP="000405FD">
      <w:pPr>
        <w:spacing w:after="0" w:line="480" w:lineRule="auto"/>
        <w:contextualSpacing/>
        <w:jc w:val="center"/>
        <w:rPr>
          <w:rFonts w:ascii="Times New Roman" w:hAnsi="Times New Roman" w:cs="Times New Roman"/>
        </w:rPr>
      </w:pPr>
    </w:p>
    <w:p w14:paraId="32323FCE" w14:textId="3182BD93" w:rsidR="6D31859C" w:rsidRPr="000405FD" w:rsidRDefault="6D31859C" w:rsidP="00EC305C">
      <w:pPr>
        <w:spacing w:after="0" w:line="48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0405FD">
        <w:rPr>
          <w:rFonts w:ascii="Times New Roman" w:hAnsi="Times New Roman" w:cs="Times New Roman"/>
          <w:b/>
          <w:bCs/>
        </w:rPr>
        <w:lastRenderedPageBreak/>
        <w:t>Introduction</w:t>
      </w:r>
    </w:p>
    <w:p w14:paraId="7CDA8135" w14:textId="7463F9C0" w:rsidR="523D8FCC" w:rsidRPr="000405FD" w:rsidRDefault="60BAD09C" w:rsidP="000405FD">
      <w:pPr>
        <w:spacing w:after="0" w:line="480" w:lineRule="auto"/>
        <w:ind w:firstLine="720"/>
        <w:contextualSpacing/>
        <w:rPr>
          <w:rFonts w:ascii="Times New Roman" w:eastAsia="Times New Roman" w:hAnsi="Times New Roman" w:cs="Times New Roman"/>
        </w:rPr>
      </w:pPr>
      <w:r w:rsidRPr="000405FD">
        <w:rPr>
          <w:rFonts w:ascii="Times New Roman" w:hAnsi="Times New Roman" w:cs="Times New Roman"/>
        </w:rPr>
        <w:t>Systemic Lupus Erythematosus is a chronic</w:t>
      </w:r>
      <w:r w:rsidR="7A6DEB67" w:rsidRPr="000405FD">
        <w:rPr>
          <w:rFonts w:ascii="Times New Roman" w:hAnsi="Times New Roman" w:cs="Times New Roman"/>
        </w:rPr>
        <w:t>,</w:t>
      </w:r>
      <w:r w:rsidRPr="000405FD">
        <w:rPr>
          <w:rFonts w:ascii="Times New Roman" w:hAnsi="Times New Roman" w:cs="Times New Roman"/>
        </w:rPr>
        <w:t xml:space="preserve"> multisystem</w:t>
      </w:r>
      <w:r w:rsidR="7E1CE2CE" w:rsidRPr="000405FD">
        <w:rPr>
          <w:rFonts w:ascii="Times New Roman" w:hAnsi="Times New Roman" w:cs="Times New Roman"/>
        </w:rPr>
        <w:t xml:space="preserve"> autoimmune</w:t>
      </w:r>
      <w:r w:rsidRPr="000405FD">
        <w:rPr>
          <w:rFonts w:ascii="Times New Roman" w:hAnsi="Times New Roman" w:cs="Times New Roman"/>
        </w:rPr>
        <w:t xml:space="preserve"> disease that </w:t>
      </w:r>
      <w:r w:rsidR="63C04879" w:rsidRPr="000405FD">
        <w:rPr>
          <w:rFonts w:ascii="Times New Roman" w:hAnsi="Times New Roman" w:cs="Times New Roman"/>
        </w:rPr>
        <w:t>is caused by the production o</w:t>
      </w:r>
      <w:r w:rsidR="3C24659D" w:rsidRPr="000405FD">
        <w:rPr>
          <w:rFonts w:ascii="Times New Roman" w:hAnsi="Times New Roman" w:cs="Times New Roman"/>
        </w:rPr>
        <w:t>f autoantibodies</w:t>
      </w:r>
      <w:r w:rsidR="3E8F6A13" w:rsidRPr="000405FD">
        <w:rPr>
          <w:rFonts w:ascii="Times New Roman" w:hAnsi="Times New Roman" w:cs="Times New Roman"/>
        </w:rPr>
        <w:t xml:space="preserve"> that target nuclear and cytoplasmic antigens</w:t>
      </w:r>
      <w:r w:rsidR="34607576" w:rsidRPr="000405FD">
        <w:rPr>
          <w:rFonts w:ascii="Times New Roman" w:hAnsi="Times New Roman" w:cs="Times New Roman"/>
        </w:rPr>
        <w:t xml:space="preserve">. These antibodies and target antigens form immune complexes </w:t>
      </w:r>
      <w:r w:rsidR="64032260" w:rsidRPr="000405FD">
        <w:rPr>
          <w:rFonts w:ascii="Times New Roman" w:hAnsi="Times New Roman" w:cs="Times New Roman"/>
        </w:rPr>
        <w:t>that deposit in tissues, causing inflammation and progressive organ damage.</w:t>
      </w:r>
      <w:r w:rsidR="387C084D" w:rsidRPr="000405FD">
        <w:rPr>
          <w:rFonts w:ascii="Times New Roman" w:hAnsi="Times New Roman" w:cs="Times New Roman"/>
        </w:rPr>
        <w:t xml:space="preserve"> This disease can affect the skin, joints, the cardiovascular system</w:t>
      </w:r>
      <w:r w:rsidR="6394E5EA" w:rsidRPr="000405FD">
        <w:rPr>
          <w:rFonts w:ascii="Times New Roman" w:hAnsi="Times New Roman" w:cs="Times New Roman"/>
        </w:rPr>
        <w:t xml:space="preserve">, lungs, central nervous </w:t>
      </w:r>
      <w:r w:rsidR="2D7F0531" w:rsidRPr="000405FD">
        <w:rPr>
          <w:rFonts w:ascii="Times New Roman" w:hAnsi="Times New Roman" w:cs="Times New Roman"/>
        </w:rPr>
        <w:t>system,</w:t>
      </w:r>
      <w:r w:rsidR="6394E5EA" w:rsidRPr="000405FD">
        <w:rPr>
          <w:rFonts w:ascii="Times New Roman" w:hAnsi="Times New Roman" w:cs="Times New Roman"/>
        </w:rPr>
        <w:t xml:space="preserve"> and other organs.</w:t>
      </w:r>
      <w:r w:rsidR="6FCF17EE" w:rsidRPr="000405FD">
        <w:rPr>
          <w:rFonts w:ascii="Times New Roman" w:hAnsi="Times New Roman" w:cs="Times New Roman"/>
        </w:rPr>
        <w:t xml:space="preserve"> </w:t>
      </w:r>
      <w:r w:rsidR="37AE9439" w:rsidRPr="000405FD">
        <w:rPr>
          <w:rFonts w:ascii="Times New Roman" w:hAnsi="Times New Roman" w:cs="Times New Roman"/>
        </w:rPr>
        <w:t>SLE</w:t>
      </w:r>
      <w:r w:rsidR="6FCF17EE" w:rsidRPr="000405FD">
        <w:rPr>
          <w:rFonts w:ascii="Times New Roman" w:hAnsi="Times New Roman" w:cs="Times New Roman"/>
        </w:rPr>
        <w:t xml:space="preserve"> follows a relapsing and remitting course</w:t>
      </w:r>
      <w:r w:rsidR="7DFB373B" w:rsidRPr="000405FD">
        <w:rPr>
          <w:rFonts w:ascii="Times New Roman" w:hAnsi="Times New Roman" w:cs="Times New Roman"/>
        </w:rPr>
        <w:t xml:space="preserve"> whereby periods of remission alternate with periods of unpredictable flares.</w:t>
      </w:r>
      <w:r w:rsidR="7164A20C" w:rsidRPr="000405FD">
        <w:rPr>
          <w:rFonts w:ascii="Times New Roman" w:hAnsi="Times New Roman" w:cs="Times New Roman"/>
        </w:rPr>
        <w:t xml:space="preserve"> According to </w:t>
      </w:r>
      <w:r w:rsidR="7164A20C" w:rsidRPr="000405FD">
        <w:rPr>
          <w:rFonts w:ascii="Times New Roman" w:eastAsia="Times New Roman" w:hAnsi="Times New Roman" w:cs="Times New Roman"/>
        </w:rPr>
        <w:t>Izmirly et al. (2021)</w:t>
      </w:r>
      <w:r w:rsidR="046EE8F7" w:rsidRPr="000405FD">
        <w:rPr>
          <w:rFonts w:ascii="Times New Roman" w:eastAsia="Times New Roman" w:hAnsi="Times New Roman" w:cs="Times New Roman"/>
        </w:rPr>
        <w:t>,</w:t>
      </w:r>
      <w:r w:rsidR="7164A20C" w:rsidRPr="000405FD">
        <w:rPr>
          <w:rFonts w:ascii="Times New Roman" w:eastAsia="Times New Roman" w:hAnsi="Times New Roman" w:cs="Times New Roman"/>
        </w:rPr>
        <w:t xml:space="preserve"> the incidence of </w:t>
      </w:r>
      <w:r w:rsidR="4EA3FA2B" w:rsidRPr="000405FD">
        <w:rPr>
          <w:rFonts w:ascii="Times New Roman" w:eastAsia="Times New Roman" w:hAnsi="Times New Roman" w:cs="Times New Roman"/>
        </w:rPr>
        <w:t>Systemic</w:t>
      </w:r>
      <w:r w:rsidR="305C8960" w:rsidRPr="000405FD">
        <w:rPr>
          <w:rFonts w:ascii="Times New Roman" w:eastAsia="Times New Roman" w:hAnsi="Times New Roman" w:cs="Times New Roman"/>
        </w:rPr>
        <w:t xml:space="preserve"> Lupus Erythematosus in the </w:t>
      </w:r>
      <w:r w:rsidR="2DEE75D9" w:rsidRPr="000405FD">
        <w:rPr>
          <w:rFonts w:ascii="Times New Roman" w:eastAsia="Times New Roman" w:hAnsi="Times New Roman" w:cs="Times New Roman"/>
        </w:rPr>
        <w:t>United States of America</w:t>
      </w:r>
      <w:r w:rsidR="305C8960" w:rsidRPr="000405FD">
        <w:rPr>
          <w:rFonts w:ascii="Times New Roman" w:eastAsia="Times New Roman" w:hAnsi="Times New Roman" w:cs="Times New Roman"/>
        </w:rPr>
        <w:t xml:space="preserve"> is about 72 per 100,000 people. Women are affected </w:t>
      </w:r>
      <w:r w:rsidR="0243EACF" w:rsidRPr="000405FD">
        <w:rPr>
          <w:rFonts w:ascii="Times New Roman" w:eastAsia="Times New Roman" w:hAnsi="Times New Roman" w:cs="Times New Roman"/>
        </w:rPr>
        <w:t>more than men, with a female</w:t>
      </w:r>
      <w:r w:rsidR="7CD0F41E" w:rsidRPr="000405FD">
        <w:rPr>
          <w:rFonts w:ascii="Times New Roman" w:eastAsia="Times New Roman" w:hAnsi="Times New Roman" w:cs="Times New Roman"/>
        </w:rPr>
        <w:t>-</w:t>
      </w:r>
      <w:r w:rsidR="0243EACF" w:rsidRPr="000405FD">
        <w:rPr>
          <w:rFonts w:ascii="Times New Roman" w:eastAsia="Times New Roman" w:hAnsi="Times New Roman" w:cs="Times New Roman"/>
        </w:rPr>
        <w:t>to</w:t>
      </w:r>
      <w:r w:rsidR="7479EEDA" w:rsidRPr="000405FD">
        <w:rPr>
          <w:rFonts w:ascii="Times New Roman" w:eastAsia="Times New Roman" w:hAnsi="Times New Roman" w:cs="Times New Roman"/>
        </w:rPr>
        <w:t>-</w:t>
      </w:r>
      <w:r w:rsidR="0243EACF" w:rsidRPr="000405FD">
        <w:rPr>
          <w:rFonts w:ascii="Times New Roman" w:eastAsia="Times New Roman" w:hAnsi="Times New Roman" w:cs="Times New Roman"/>
        </w:rPr>
        <w:t xml:space="preserve"> male ratio of 9:1.</w:t>
      </w:r>
      <w:r w:rsidR="1BBFB589" w:rsidRPr="000405FD">
        <w:rPr>
          <w:rFonts w:ascii="Times New Roman" w:eastAsia="Times New Roman" w:hAnsi="Times New Roman" w:cs="Times New Roman"/>
        </w:rPr>
        <w:t xml:space="preserve"> Black females are the most affected, followed by Hispanic females</w:t>
      </w:r>
      <w:r w:rsidR="0257EFB5" w:rsidRPr="000405FD">
        <w:rPr>
          <w:rFonts w:ascii="Times New Roman" w:eastAsia="Times New Roman" w:hAnsi="Times New Roman" w:cs="Times New Roman"/>
        </w:rPr>
        <w:t>, white females, and Asian females. The pattern is the same for males.</w:t>
      </w:r>
      <w:r w:rsidR="0E3273A8" w:rsidRPr="000405FD">
        <w:rPr>
          <w:rFonts w:ascii="Times New Roman" w:eastAsia="Times New Roman" w:hAnsi="Times New Roman" w:cs="Times New Roman"/>
        </w:rPr>
        <w:t xml:space="preserve"> The peak age </w:t>
      </w:r>
      <w:r w:rsidR="12707EB0" w:rsidRPr="000405FD">
        <w:rPr>
          <w:rFonts w:ascii="Times New Roman" w:eastAsia="Times New Roman" w:hAnsi="Times New Roman" w:cs="Times New Roman"/>
        </w:rPr>
        <w:t>at</w:t>
      </w:r>
      <w:r w:rsidR="0E3273A8" w:rsidRPr="000405FD">
        <w:rPr>
          <w:rFonts w:ascii="Times New Roman" w:eastAsia="Times New Roman" w:hAnsi="Times New Roman" w:cs="Times New Roman"/>
        </w:rPr>
        <w:t xml:space="preserve"> </w:t>
      </w:r>
      <w:r w:rsidR="1F45E53C" w:rsidRPr="000405FD">
        <w:rPr>
          <w:rFonts w:ascii="Times New Roman" w:eastAsia="Times New Roman" w:hAnsi="Times New Roman" w:cs="Times New Roman"/>
        </w:rPr>
        <w:t>the onset</w:t>
      </w:r>
      <w:r w:rsidR="0E3273A8" w:rsidRPr="000405FD">
        <w:rPr>
          <w:rFonts w:ascii="Times New Roman" w:eastAsia="Times New Roman" w:hAnsi="Times New Roman" w:cs="Times New Roman"/>
        </w:rPr>
        <w:t xml:space="preserve"> of Systemic Lupus Erythematosus</w:t>
      </w:r>
      <w:r w:rsidR="347065EF" w:rsidRPr="000405FD">
        <w:rPr>
          <w:rFonts w:ascii="Times New Roman" w:eastAsia="Times New Roman" w:hAnsi="Times New Roman" w:cs="Times New Roman"/>
        </w:rPr>
        <w:t xml:space="preserve"> is between twenty and twenty-five years</w:t>
      </w:r>
      <w:r w:rsidR="6E5AAA2E" w:rsidRPr="000405FD">
        <w:rPr>
          <w:rFonts w:ascii="Times New Roman" w:eastAsia="Times New Roman" w:hAnsi="Times New Roman" w:cs="Times New Roman"/>
        </w:rPr>
        <w:t xml:space="preserve"> (Brinks et al., 2016)</w:t>
      </w:r>
      <w:r w:rsidR="347065EF" w:rsidRPr="000405FD">
        <w:rPr>
          <w:rFonts w:ascii="Times New Roman" w:eastAsia="Times New Roman" w:hAnsi="Times New Roman" w:cs="Times New Roman"/>
        </w:rPr>
        <w:t>.</w:t>
      </w:r>
      <w:r w:rsidR="13F48F14" w:rsidRPr="000405FD">
        <w:rPr>
          <w:rFonts w:ascii="Times New Roman" w:eastAsia="Times New Roman" w:hAnsi="Times New Roman" w:cs="Times New Roman"/>
        </w:rPr>
        <w:t xml:space="preserve"> Although there has been advancement in the treatment of systemic Lupus erythematosus, patients with this disease</w:t>
      </w:r>
      <w:r w:rsidR="22834408" w:rsidRPr="000405FD">
        <w:rPr>
          <w:rFonts w:ascii="Times New Roman" w:eastAsia="Times New Roman" w:hAnsi="Times New Roman" w:cs="Times New Roman"/>
        </w:rPr>
        <w:t xml:space="preserve"> are four times more likely to die compared to those without the disease.</w:t>
      </w:r>
    </w:p>
    <w:p w14:paraId="100FA40A" w14:textId="0E386F3A" w:rsidR="39ED1856" w:rsidRPr="000405FD" w:rsidRDefault="39ED1856" w:rsidP="00EC305C">
      <w:pPr>
        <w:spacing w:after="0" w:line="480" w:lineRule="auto"/>
        <w:contextualSpacing/>
        <w:jc w:val="center"/>
        <w:rPr>
          <w:rFonts w:ascii="Times New Roman" w:eastAsia="Times New Roman" w:hAnsi="Times New Roman" w:cs="Times New Roman"/>
          <w:b/>
          <w:bCs/>
        </w:rPr>
      </w:pPr>
      <w:r w:rsidRPr="000405FD">
        <w:rPr>
          <w:rFonts w:ascii="Times New Roman" w:eastAsia="Times New Roman" w:hAnsi="Times New Roman" w:cs="Times New Roman"/>
          <w:b/>
          <w:bCs/>
        </w:rPr>
        <w:t>Etiology and Risk Factors</w:t>
      </w:r>
    </w:p>
    <w:p w14:paraId="6FF263BE" w14:textId="48DC5D91" w:rsidR="762A37E2" w:rsidRPr="000405FD" w:rsidRDefault="085EE5E5" w:rsidP="000405FD">
      <w:pPr>
        <w:spacing w:after="0" w:line="480" w:lineRule="auto"/>
        <w:ind w:firstLine="720"/>
        <w:contextualSpacing/>
        <w:rPr>
          <w:rFonts w:ascii="Times New Roman" w:eastAsia="Times New Roman" w:hAnsi="Times New Roman" w:cs="Times New Roman"/>
        </w:rPr>
      </w:pPr>
      <w:r w:rsidRPr="000405FD">
        <w:rPr>
          <w:rFonts w:ascii="Times New Roman" w:eastAsia="Times New Roman" w:hAnsi="Times New Roman" w:cs="Times New Roman"/>
        </w:rPr>
        <w:t>The etiology of Lupus is multifactorial</w:t>
      </w:r>
      <w:r w:rsidR="69381D32" w:rsidRPr="000405FD">
        <w:rPr>
          <w:rFonts w:ascii="Times New Roman" w:eastAsia="Times New Roman" w:hAnsi="Times New Roman" w:cs="Times New Roman"/>
        </w:rPr>
        <w:t xml:space="preserve"> since it involves the interaction of genetic</w:t>
      </w:r>
      <w:r w:rsidR="2F4A5E52" w:rsidRPr="000405FD">
        <w:rPr>
          <w:rFonts w:ascii="Times New Roman" w:eastAsia="Times New Roman" w:hAnsi="Times New Roman" w:cs="Times New Roman"/>
        </w:rPr>
        <w:t>s</w:t>
      </w:r>
      <w:r w:rsidR="79FA79F7" w:rsidRPr="000405FD">
        <w:rPr>
          <w:rFonts w:ascii="Times New Roman" w:eastAsia="Times New Roman" w:hAnsi="Times New Roman" w:cs="Times New Roman"/>
        </w:rPr>
        <w:t>, hormones, environmental triggers</w:t>
      </w:r>
      <w:r w:rsidR="392C9FB0" w:rsidRPr="000405FD">
        <w:rPr>
          <w:rFonts w:ascii="Times New Roman" w:eastAsia="Times New Roman" w:hAnsi="Times New Roman" w:cs="Times New Roman"/>
        </w:rPr>
        <w:t>,</w:t>
      </w:r>
      <w:r w:rsidR="79FA79F7" w:rsidRPr="000405FD">
        <w:rPr>
          <w:rFonts w:ascii="Times New Roman" w:eastAsia="Times New Roman" w:hAnsi="Times New Roman" w:cs="Times New Roman"/>
        </w:rPr>
        <w:t xml:space="preserve"> and immune dysregulation</w:t>
      </w:r>
      <w:r w:rsidR="6DCC5E6C" w:rsidRPr="000405FD">
        <w:rPr>
          <w:rFonts w:ascii="Times New Roman" w:eastAsia="Times New Roman" w:hAnsi="Times New Roman" w:cs="Times New Roman"/>
        </w:rPr>
        <w:t>.</w:t>
      </w:r>
      <w:r w:rsidR="1F1CE47F" w:rsidRPr="000405FD">
        <w:rPr>
          <w:rFonts w:ascii="Times New Roman" w:eastAsia="Times New Roman" w:hAnsi="Times New Roman" w:cs="Times New Roman"/>
        </w:rPr>
        <w:t xml:space="preserve"> The most significant cause is loss of immune tolerance</w:t>
      </w:r>
      <w:r w:rsidR="62B69D2B" w:rsidRPr="000405FD">
        <w:rPr>
          <w:rFonts w:ascii="Times New Roman" w:eastAsia="Times New Roman" w:hAnsi="Times New Roman" w:cs="Times New Roman"/>
        </w:rPr>
        <w:t>,</w:t>
      </w:r>
      <w:r w:rsidR="1F1CE47F" w:rsidRPr="000405FD">
        <w:rPr>
          <w:rFonts w:ascii="Times New Roman" w:eastAsia="Times New Roman" w:hAnsi="Times New Roman" w:cs="Times New Roman"/>
        </w:rPr>
        <w:t xml:space="preserve"> which leads to the formation o</w:t>
      </w:r>
      <w:r w:rsidR="71ED1C25" w:rsidRPr="000405FD">
        <w:rPr>
          <w:rFonts w:ascii="Times New Roman" w:eastAsia="Times New Roman" w:hAnsi="Times New Roman" w:cs="Times New Roman"/>
        </w:rPr>
        <w:t xml:space="preserve">f </w:t>
      </w:r>
      <w:r w:rsidR="41C7DADB" w:rsidRPr="000405FD">
        <w:rPr>
          <w:rFonts w:ascii="Times New Roman" w:eastAsia="Times New Roman" w:hAnsi="Times New Roman" w:cs="Times New Roman"/>
        </w:rPr>
        <w:t>autoantibodies</w:t>
      </w:r>
      <w:r w:rsidR="71ED1C25" w:rsidRPr="000405FD">
        <w:rPr>
          <w:rFonts w:ascii="Times New Roman" w:eastAsia="Times New Roman" w:hAnsi="Times New Roman" w:cs="Times New Roman"/>
        </w:rPr>
        <w:t xml:space="preserve"> and subsequent deposition of immune complexes in tissues.</w:t>
      </w:r>
      <w:r w:rsidR="2DA65DFD" w:rsidRPr="000405FD">
        <w:rPr>
          <w:rFonts w:ascii="Times New Roman" w:eastAsia="Times New Roman" w:hAnsi="Times New Roman" w:cs="Times New Roman"/>
        </w:rPr>
        <w:t xml:space="preserve"> Immune</w:t>
      </w:r>
      <w:r w:rsidR="3A8B0CA6" w:rsidRPr="000405FD">
        <w:rPr>
          <w:rFonts w:ascii="Times New Roman" w:eastAsia="Times New Roman" w:hAnsi="Times New Roman" w:cs="Times New Roman"/>
        </w:rPr>
        <w:t>-</w:t>
      </w:r>
      <w:r w:rsidR="2DA65DFD" w:rsidRPr="000405FD">
        <w:rPr>
          <w:rFonts w:ascii="Times New Roman" w:eastAsia="Times New Roman" w:hAnsi="Times New Roman" w:cs="Times New Roman"/>
        </w:rPr>
        <w:t xml:space="preserve">related genes such </w:t>
      </w:r>
      <w:r w:rsidR="0253799B" w:rsidRPr="000405FD">
        <w:rPr>
          <w:rFonts w:ascii="Times New Roman" w:eastAsia="Times New Roman" w:hAnsi="Times New Roman" w:cs="Times New Roman"/>
        </w:rPr>
        <w:t xml:space="preserve">as </w:t>
      </w:r>
      <w:r w:rsidR="2DA65DFD" w:rsidRPr="000405FD">
        <w:rPr>
          <w:rFonts w:ascii="Times New Roman" w:eastAsia="Times New Roman" w:hAnsi="Times New Roman" w:cs="Times New Roman"/>
        </w:rPr>
        <w:t>HLA-DR2 and HLA-DR3</w:t>
      </w:r>
      <w:r w:rsidR="1297F8C6" w:rsidRPr="000405FD">
        <w:rPr>
          <w:rFonts w:ascii="Times New Roman" w:eastAsia="Times New Roman" w:hAnsi="Times New Roman" w:cs="Times New Roman"/>
        </w:rPr>
        <w:t>, and deficiencies of the components of the complement system</w:t>
      </w:r>
      <w:r w:rsidR="6AE470C3" w:rsidRPr="000405FD">
        <w:rPr>
          <w:rFonts w:ascii="Times New Roman" w:eastAsia="Times New Roman" w:hAnsi="Times New Roman" w:cs="Times New Roman"/>
        </w:rPr>
        <w:t xml:space="preserve"> have been linked to </w:t>
      </w:r>
      <w:r w:rsidR="00CE780D">
        <w:rPr>
          <w:rFonts w:ascii="Times New Roman" w:eastAsia="Times New Roman" w:hAnsi="Times New Roman" w:cs="Times New Roman"/>
        </w:rPr>
        <w:t>L</w:t>
      </w:r>
      <w:r w:rsidR="6AE470C3" w:rsidRPr="000405FD">
        <w:rPr>
          <w:rFonts w:ascii="Times New Roman" w:eastAsia="Times New Roman" w:hAnsi="Times New Roman" w:cs="Times New Roman"/>
        </w:rPr>
        <w:t>upus</w:t>
      </w:r>
      <w:r w:rsidR="03407E53" w:rsidRPr="000405FD">
        <w:rPr>
          <w:rFonts w:ascii="Times New Roman" w:eastAsia="Times New Roman" w:hAnsi="Times New Roman" w:cs="Times New Roman"/>
        </w:rPr>
        <w:t xml:space="preserve"> (Vaillant et al., 2023)</w:t>
      </w:r>
      <w:r w:rsidR="6AE470C3" w:rsidRPr="000405FD">
        <w:rPr>
          <w:rFonts w:ascii="Times New Roman" w:eastAsia="Times New Roman" w:hAnsi="Times New Roman" w:cs="Times New Roman"/>
        </w:rPr>
        <w:t>.</w:t>
      </w:r>
      <w:r w:rsidR="63B5B6F6" w:rsidRPr="000405FD">
        <w:rPr>
          <w:rFonts w:ascii="Times New Roman" w:eastAsia="Times New Roman" w:hAnsi="Times New Roman" w:cs="Times New Roman"/>
        </w:rPr>
        <w:t xml:space="preserve"> A positive family history increases the risk of having SLE.</w:t>
      </w:r>
      <w:r w:rsidR="30F591BF" w:rsidRPr="000405FD">
        <w:rPr>
          <w:rFonts w:ascii="Times New Roman" w:eastAsia="Times New Roman" w:hAnsi="Times New Roman" w:cs="Times New Roman"/>
        </w:rPr>
        <w:t xml:space="preserve"> Environmental factors such as exposure to </w:t>
      </w:r>
      <w:r w:rsidR="322A0335" w:rsidRPr="000405FD">
        <w:rPr>
          <w:rFonts w:ascii="Times New Roman" w:eastAsia="Times New Roman" w:hAnsi="Times New Roman" w:cs="Times New Roman"/>
        </w:rPr>
        <w:t>Ultraviolet</w:t>
      </w:r>
      <w:r w:rsidR="2137AADC" w:rsidRPr="000405FD">
        <w:rPr>
          <w:rFonts w:ascii="Times New Roman" w:eastAsia="Times New Roman" w:hAnsi="Times New Roman" w:cs="Times New Roman"/>
        </w:rPr>
        <w:t xml:space="preserve"> </w:t>
      </w:r>
      <w:r w:rsidR="4AA741AC" w:rsidRPr="000405FD">
        <w:rPr>
          <w:rFonts w:ascii="Times New Roman" w:eastAsia="Times New Roman" w:hAnsi="Times New Roman" w:cs="Times New Roman"/>
        </w:rPr>
        <w:t>light</w:t>
      </w:r>
      <w:r w:rsidR="1D341A69" w:rsidRPr="000405FD">
        <w:rPr>
          <w:rFonts w:ascii="Times New Roman" w:eastAsia="Times New Roman" w:hAnsi="Times New Roman" w:cs="Times New Roman"/>
        </w:rPr>
        <w:t>, viral infections</w:t>
      </w:r>
      <w:r w:rsidR="51CC6CD4" w:rsidRPr="000405FD">
        <w:rPr>
          <w:rFonts w:ascii="Times New Roman" w:eastAsia="Times New Roman" w:hAnsi="Times New Roman" w:cs="Times New Roman"/>
        </w:rPr>
        <w:t>, medications like procainamide</w:t>
      </w:r>
      <w:r w:rsidR="1281BF10" w:rsidRPr="000405FD">
        <w:rPr>
          <w:rFonts w:ascii="Times New Roman" w:eastAsia="Times New Roman" w:hAnsi="Times New Roman" w:cs="Times New Roman"/>
        </w:rPr>
        <w:t>,</w:t>
      </w:r>
      <w:r w:rsidR="51CC6CD4" w:rsidRPr="000405FD">
        <w:rPr>
          <w:rFonts w:ascii="Times New Roman" w:eastAsia="Times New Roman" w:hAnsi="Times New Roman" w:cs="Times New Roman"/>
        </w:rPr>
        <w:t xml:space="preserve"> and smoking have also been linked to SLE</w:t>
      </w:r>
      <w:r w:rsidR="37AFC98C" w:rsidRPr="000405FD">
        <w:rPr>
          <w:rFonts w:ascii="Times New Roman" w:eastAsia="Times New Roman" w:hAnsi="Times New Roman" w:cs="Times New Roman"/>
        </w:rPr>
        <w:t xml:space="preserve"> (Vaillant et al., 2023)</w:t>
      </w:r>
      <w:r w:rsidR="51CC6CD4" w:rsidRPr="000405FD">
        <w:rPr>
          <w:rFonts w:ascii="Times New Roman" w:eastAsia="Times New Roman" w:hAnsi="Times New Roman" w:cs="Times New Roman"/>
        </w:rPr>
        <w:t>.</w:t>
      </w:r>
      <w:r w:rsidR="731FB466" w:rsidRPr="000405FD">
        <w:rPr>
          <w:rFonts w:ascii="Times New Roman" w:eastAsia="Times New Roman" w:hAnsi="Times New Roman" w:cs="Times New Roman"/>
        </w:rPr>
        <w:t xml:space="preserve"> Age impacts the diagnosis of SLE </w:t>
      </w:r>
      <w:r w:rsidR="731FB466" w:rsidRPr="000405FD">
        <w:rPr>
          <w:rFonts w:ascii="Times New Roman" w:eastAsia="Times New Roman" w:hAnsi="Times New Roman" w:cs="Times New Roman"/>
        </w:rPr>
        <w:lastRenderedPageBreak/>
        <w:t>since most diagnos</w:t>
      </w:r>
      <w:r w:rsidR="4B9EE0CE" w:rsidRPr="000405FD">
        <w:rPr>
          <w:rFonts w:ascii="Times New Roman" w:eastAsia="Times New Roman" w:hAnsi="Times New Roman" w:cs="Times New Roman"/>
        </w:rPr>
        <w:t>e</w:t>
      </w:r>
      <w:r w:rsidR="731FB466" w:rsidRPr="000405FD">
        <w:rPr>
          <w:rFonts w:ascii="Times New Roman" w:eastAsia="Times New Roman" w:hAnsi="Times New Roman" w:cs="Times New Roman"/>
        </w:rPr>
        <w:t xml:space="preserve">s </w:t>
      </w:r>
      <w:r w:rsidR="1F17A582" w:rsidRPr="000405FD">
        <w:rPr>
          <w:rFonts w:ascii="Times New Roman" w:eastAsia="Times New Roman" w:hAnsi="Times New Roman" w:cs="Times New Roman"/>
        </w:rPr>
        <w:t>are</w:t>
      </w:r>
      <w:r w:rsidR="731FB466" w:rsidRPr="000405FD">
        <w:rPr>
          <w:rFonts w:ascii="Times New Roman" w:eastAsia="Times New Roman" w:hAnsi="Times New Roman" w:cs="Times New Roman"/>
        </w:rPr>
        <w:t xml:space="preserve"> made between the </w:t>
      </w:r>
      <w:r w:rsidR="3AA3E67C" w:rsidRPr="000405FD">
        <w:rPr>
          <w:rFonts w:ascii="Times New Roman" w:eastAsia="Times New Roman" w:hAnsi="Times New Roman" w:cs="Times New Roman"/>
        </w:rPr>
        <w:t>ages</w:t>
      </w:r>
      <w:r w:rsidR="731FB466" w:rsidRPr="000405FD">
        <w:rPr>
          <w:rFonts w:ascii="Times New Roman" w:eastAsia="Times New Roman" w:hAnsi="Times New Roman" w:cs="Times New Roman"/>
        </w:rPr>
        <w:t xml:space="preserve"> of</w:t>
      </w:r>
      <w:r w:rsidR="7F5CF8E9" w:rsidRPr="000405FD">
        <w:rPr>
          <w:rFonts w:ascii="Times New Roman" w:eastAsia="Times New Roman" w:hAnsi="Times New Roman" w:cs="Times New Roman"/>
        </w:rPr>
        <w:t xml:space="preserve"> 20 and 25.</w:t>
      </w:r>
      <w:r w:rsidR="326F3131" w:rsidRPr="000405FD">
        <w:rPr>
          <w:rFonts w:ascii="Times New Roman" w:eastAsia="Times New Roman" w:hAnsi="Times New Roman" w:cs="Times New Roman"/>
        </w:rPr>
        <w:t xml:space="preserve"> The female predilection is thought to be due to higher levels of estrogen in females</w:t>
      </w:r>
      <w:r w:rsidR="52AC53D4" w:rsidRPr="000405FD">
        <w:rPr>
          <w:rFonts w:ascii="Times New Roman" w:eastAsia="Times New Roman" w:hAnsi="Times New Roman" w:cs="Times New Roman"/>
        </w:rPr>
        <w:t>,</w:t>
      </w:r>
      <w:r w:rsidR="326F3131" w:rsidRPr="000405FD">
        <w:rPr>
          <w:rFonts w:ascii="Times New Roman" w:eastAsia="Times New Roman" w:hAnsi="Times New Roman" w:cs="Times New Roman"/>
        </w:rPr>
        <w:t xml:space="preserve"> as it has been </w:t>
      </w:r>
      <w:r w:rsidR="593AD575" w:rsidRPr="000405FD">
        <w:rPr>
          <w:rFonts w:ascii="Times New Roman" w:eastAsia="Times New Roman" w:hAnsi="Times New Roman" w:cs="Times New Roman"/>
        </w:rPr>
        <w:t>shown</w:t>
      </w:r>
      <w:r w:rsidR="326F3131" w:rsidRPr="000405FD">
        <w:rPr>
          <w:rFonts w:ascii="Times New Roman" w:eastAsia="Times New Roman" w:hAnsi="Times New Roman" w:cs="Times New Roman"/>
        </w:rPr>
        <w:t xml:space="preserve"> </w:t>
      </w:r>
      <w:r w:rsidR="75E9A193" w:rsidRPr="000405FD">
        <w:rPr>
          <w:rFonts w:ascii="Times New Roman" w:eastAsia="Times New Roman" w:hAnsi="Times New Roman" w:cs="Times New Roman"/>
        </w:rPr>
        <w:t xml:space="preserve">that </w:t>
      </w:r>
      <w:r w:rsidR="326F3131" w:rsidRPr="000405FD">
        <w:rPr>
          <w:rFonts w:ascii="Times New Roman" w:eastAsia="Times New Roman" w:hAnsi="Times New Roman" w:cs="Times New Roman"/>
        </w:rPr>
        <w:t xml:space="preserve">estrogen influences </w:t>
      </w:r>
      <w:r w:rsidR="212D81AE" w:rsidRPr="000405FD">
        <w:rPr>
          <w:rFonts w:ascii="Times New Roman" w:eastAsia="Times New Roman" w:hAnsi="Times New Roman" w:cs="Times New Roman"/>
        </w:rPr>
        <w:t xml:space="preserve">B </w:t>
      </w:r>
      <w:r w:rsidR="2F62A2FA" w:rsidRPr="000405FD">
        <w:rPr>
          <w:rFonts w:ascii="Times New Roman" w:eastAsia="Times New Roman" w:hAnsi="Times New Roman" w:cs="Times New Roman"/>
        </w:rPr>
        <w:t>cells</w:t>
      </w:r>
      <w:r w:rsidR="00CE780D">
        <w:rPr>
          <w:rFonts w:ascii="Times New Roman" w:eastAsia="Times New Roman" w:hAnsi="Times New Roman" w:cs="Times New Roman"/>
        </w:rPr>
        <w:t>'</w:t>
      </w:r>
      <w:r w:rsidR="212D81AE" w:rsidRPr="000405FD">
        <w:rPr>
          <w:rFonts w:ascii="Times New Roman" w:eastAsia="Times New Roman" w:hAnsi="Times New Roman" w:cs="Times New Roman"/>
        </w:rPr>
        <w:t xml:space="preserve"> function</w:t>
      </w:r>
      <w:r w:rsidR="1F2C54CA" w:rsidRPr="000405FD">
        <w:rPr>
          <w:rFonts w:ascii="Times New Roman" w:eastAsia="Times New Roman" w:hAnsi="Times New Roman" w:cs="Times New Roman"/>
        </w:rPr>
        <w:t xml:space="preserve">. Lifestyle </w:t>
      </w:r>
      <w:r w:rsidR="4FD04C19" w:rsidRPr="000405FD">
        <w:rPr>
          <w:rFonts w:ascii="Times New Roman" w:eastAsia="Times New Roman" w:hAnsi="Times New Roman" w:cs="Times New Roman"/>
        </w:rPr>
        <w:t xml:space="preserve">factors such as smoking, </w:t>
      </w:r>
      <w:r w:rsidR="2A738EF4" w:rsidRPr="000405FD">
        <w:rPr>
          <w:rFonts w:ascii="Times New Roman" w:eastAsia="Times New Roman" w:hAnsi="Times New Roman" w:cs="Times New Roman"/>
        </w:rPr>
        <w:t>stress,</w:t>
      </w:r>
      <w:r w:rsidR="4FD04C19" w:rsidRPr="000405FD">
        <w:rPr>
          <w:rFonts w:ascii="Times New Roman" w:eastAsia="Times New Roman" w:hAnsi="Times New Roman" w:cs="Times New Roman"/>
        </w:rPr>
        <w:t xml:space="preserve"> and unprotected exposure to sunlight can trigger flares.</w:t>
      </w:r>
    </w:p>
    <w:p w14:paraId="6E7BB1D3" w14:textId="07CA0934" w:rsidR="40B76E27" w:rsidRPr="000405FD" w:rsidRDefault="40B76E27" w:rsidP="00EC305C">
      <w:pPr>
        <w:spacing w:after="0" w:line="480" w:lineRule="auto"/>
        <w:contextualSpacing/>
        <w:jc w:val="center"/>
        <w:rPr>
          <w:rFonts w:ascii="Times New Roman" w:eastAsia="Times New Roman" w:hAnsi="Times New Roman" w:cs="Times New Roman"/>
        </w:rPr>
      </w:pPr>
      <w:r w:rsidRPr="000405FD">
        <w:rPr>
          <w:rFonts w:ascii="Times New Roman" w:eastAsia="Times New Roman" w:hAnsi="Times New Roman" w:cs="Times New Roman"/>
          <w:b/>
          <w:bCs/>
        </w:rPr>
        <w:t>Pathophysiological Process</w:t>
      </w:r>
    </w:p>
    <w:p w14:paraId="34DE2D51" w14:textId="185DAD36" w:rsidR="0F01895A" w:rsidRPr="000405FD" w:rsidRDefault="62C961FF" w:rsidP="000405FD">
      <w:pPr>
        <w:spacing w:after="0" w:line="480" w:lineRule="auto"/>
        <w:ind w:firstLine="720"/>
        <w:contextualSpacing/>
        <w:rPr>
          <w:rFonts w:ascii="Times New Roman" w:eastAsia="Times New Roman" w:hAnsi="Times New Roman" w:cs="Times New Roman"/>
        </w:rPr>
      </w:pPr>
      <w:r w:rsidRPr="000405FD">
        <w:rPr>
          <w:rFonts w:ascii="Times New Roman" w:eastAsia="Times New Roman" w:hAnsi="Times New Roman" w:cs="Times New Roman"/>
        </w:rPr>
        <w:t xml:space="preserve">SLE develops when a genetically susceptible individual </w:t>
      </w:r>
      <w:r w:rsidR="2252985B" w:rsidRPr="000405FD">
        <w:rPr>
          <w:rFonts w:ascii="Times New Roman" w:eastAsia="Times New Roman" w:hAnsi="Times New Roman" w:cs="Times New Roman"/>
        </w:rPr>
        <w:t>loses</w:t>
      </w:r>
      <w:r w:rsidR="11EC9517" w:rsidRPr="000405FD">
        <w:rPr>
          <w:rFonts w:ascii="Times New Roman" w:eastAsia="Times New Roman" w:hAnsi="Times New Roman" w:cs="Times New Roman"/>
        </w:rPr>
        <w:t xml:space="preserve"> immune tolerance after exposure to environmental factors such as viral infections</w:t>
      </w:r>
      <w:r w:rsidR="1B3720A9" w:rsidRPr="000405FD">
        <w:rPr>
          <w:rFonts w:ascii="Times New Roman" w:eastAsia="Times New Roman" w:hAnsi="Times New Roman" w:cs="Times New Roman"/>
        </w:rPr>
        <w:t xml:space="preserve"> (Vaillant et al., 2023)</w:t>
      </w:r>
      <w:r w:rsidR="11EC9517" w:rsidRPr="000405FD">
        <w:rPr>
          <w:rFonts w:ascii="Times New Roman" w:eastAsia="Times New Roman" w:hAnsi="Times New Roman" w:cs="Times New Roman"/>
        </w:rPr>
        <w:t>. This exposure re</w:t>
      </w:r>
      <w:r w:rsidR="11A29832" w:rsidRPr="000405FD">
        <w:rPr>
          <w:rFonts w:ascii="Times New Roman" w:eastAsia="Times New Roman" w:hAnsi="Times New Roman" w:cs="Times New Roman"/>
        </w:rPr>
        <w:t>sults in cellular damage</w:t>
      </w:r>
      <w:r w:rsidR="215C26DA" w:rsidRPr="000405FD">
        <w:rPr>
          <w:rFonts w:ascii="Times New Roman" w:eastAsia="Times New Roman" w:hAnsi="Times New Roman" w:cs="Times New Roman"/>
        </w:rPr>
        <w:t>,</w:t>
      </w:r>
      <w:r w:rsidR="11A29832" w:rsidRPr="000405FD">
        <w:rPr>
          <w:rFonts w:ascii="Times New Roman" w:eastAsia="Times New Roman" w:hAnsi="Times New Roman" w:cs="Times New Roman"/>
        </w:rPr>
        <w:t xml:space="preserve"> which exposes self-antigen</w:t>
      </w:r>
      <w:r w:rsidR="72B058EC" w:rsidRPr="000405FD">
        <w:rPr>
          <w:rFonts w:ascii="Times New Roman" w:eastAsia="Times New Roman" w:hAnsi="Times New Roman" w:cs="Times New Roman"/>
        </w:rPr>
        <w:t>s</w:t>
      </w:r>
      <w:r w:rsidR="11A29832" w:rsidRPr="000405FD">
        <w:rPr>
          <w:rFonts w:ascii="Times New Roman" w:eastAsia="Times New Roman" w:hAnsi="Times New Roman" w:cs="Times New Roman"/>
        </w:rPr>
        <w:t xml:space="preserve"> like DNA and RNA</w:t>
      </w:r>
      <w:r w:rsidR="783FDA96" w:rsidRPr="000405FD">
        <w:rPr>
          <w:rFonts w:ascii="Times New Roman" w:eastAsia="Times New Roman" w:hAnsi="Times New Roman" w:cs="Times New Roman"/>
        </w:rPr>
        <w:t>, leading to the activation of both the innate and adaptive immune systems.</w:t>
      </w:r>
      <w:r w:rsidR="4FEE5C09" w:rsidRPr="000405FD">
        <w:rPr>
          <w:rFonts w:ascii="Times New Roman" w:eastAsia="Times New Roman" w:hAnsi="Times New Roman" w:cs="Times New Roman"/>
        </w:rPr>
        <w:t xml:space="preserve"> The abnormal activation of T-helper cells and B cells </w:t>
      </w:r>
      <w:r w:rsidR="1358E7E1" w:rsidRPr="000405FD">
        <w:rPr>
          <w:rFonts w:ascii="Times New Roman" w:eastAsia="Times New Roman" w:hAnsi="Times New Roman" w:cs="Times New Roman"/>
        </w:rPr>
        <w:t xml:space="preserve">causes the production of autoantibodies such </w:t>
      </w:r>
      <w:r w:rsidR="2184C408" w:rsidRPr="000405FD">
        <w:rPr>
          <w:rFonts w:ascii="Times New Roman" w:eastAsia="Times New Roman" w:hAnsi="Times New Roman" w:cs="Times New Roman"/>
        </w:rPr>
        <w:t xml:space="preserve">as </w:t>
      </w:r>
      <w:r w:rsidR="1358E7E1" w:rsidRPr="000405FD">
        <w:rPr>
          <w:rFonts w:ascii="Times New Roman" w:eastAsia="Times New Roman" w:hAnsi="Times New Roman" w:cs="Times New Roman"/>
        </w:rPr>
        <w:t>anti-smith and anti</w:t>
      </w:r>
      <w:r w:rsidR="38892505" w:rsidRPr="000405FD">
        <w:rPr>
          <w:rFonts w:ascii="Times New Roman" w:eastAsia="Times New Roman" w:hAnsi="Times New Roman" w:cs="Times New Roman"/>
        </w:rPr>
        <w:t>-</w:t>
      </w:r>
      <w:r w:rsidR="1358E7E1" w:rsidRPr="000405FD">
        <w:rPr>
          <w:rFonts w:ascii="Times New Roman" w:eastAsia="Times New Roman" w:hAnsi="Times New Roman" w:cs="Times New Roman"/>
        </w:rPr>
        <w:t>double</w:t>
      </w:r>
      <w:r w:rsidR="19BE8D88" w:rsidRPr="000405FD">
        <w:rPr>
          <w:rFonts w:ascii="Times New Roman" w:eastAsia="Times New Roman" w:hAnsi="Times New Roman" w:cs="Times New Roman"/>
        </w:rPr>
        <w:t>-</w:t>
      </w:r>
      <w:r w:rsidR="1358E7E1" w:rsidRPr="000405FD">
        <w:rPr>
          <w:rFonts w:ascii="Times New Roman" w:eastAsia="Times New Roman" w:hAnsi="Times New Roman" w:cs="Times New Roman"/>
        </w:rPr>
        <w:t>s</w:t>
      </w:r>
      <w:r w:rsidR="687907C1" w:rsidRPr="000405FD">
        <w:rPr>
          <w:rFonts w:ascii="Times New Roman" w:eastAsia="Times New Roman" w:hAnsi="Times New Roman" w:cs="Times New Roman"/>
        </w:rPr>
        <w:t>tranded</w:t>
      </w:r>
      <w:r w:rsidR="3A58EBBC" w:rsidRPr="000405FD">
        <w:rPr>
          <w:rFonts w:ascii="Times New Roman" w:eastAsia="Times New Roman" w:hAnsi="Times New Roman" w:cs="Times New Roman"/>
        </w:rPr>
        <w:t>-</w:t>
      </w:r>
      <w:r w:rsidR="5DB17E51" w:rsidRPr="000405FD">
        <w:rPr>
          <w:rFonts w:ascii="Times New Roman" w:eastAsia="Times New Roman" w:hAnsi="Times New Roman" w:cs="Times New Roman"/>
        </w:rPr>
        <w:t>DNA.</w:t>
      </w:r>
      <w:r w:rsidR="76925ECF" w:rsidRPr="000405FD">
        <w:rPr>
          <w:rFonts w:ascii="Times New Roman" w:eastAsia="Times New Roman" w:hAnsi="Times New Roman" w:cs="Times New Roman"/>
        </w:rPr>
        <w:t xml:space="preserve"> These autoantibodies bind to </w:t>
      </w:r>
      <w:r w:rsidR="72E70F93" w:rsidRPr="000405FD">
        <w:rPr>
          <w:rFonts w:ascii="Times New Roman" w:eastAsia="Times New Roman" w:hAnsi="Times New Roman" w:cs="Times New Roman"/>
        </w:rPr>
        <w:t>self-antigens,</w:t>
      </w:r>
      <w:r w:rsidR="76925ECF" w:rsidRPr="000405FD">
        <w:rPr>
          <w:rFonts w:ascii="Times New Roman" w:eastAsia="Times New Roman" w:hAnsi="Times New Roman" w:cs="Times New Roman"/>
        </w:rPr>
        <w:t xml:space="preserve"> forming immune complexes that deposit in blood vessel wall</w:t>
      </w:r>
      <w:r w:rsidR="5D046AE0" w:rsidRPr="000405FD">
        <w:rPr>
          <w:rFonts w:ascii="Times New Roman" w:eastAsia="Times New Roman" w:hAnsi="Times New Roman" w:cs="Times New Roman"/>
        </w:rPr>
        <w:t>s</w:t>
      </w:r>
      <w:r w:rsidR="6F7163EC" w:rsidRPr="000405FD">
        <w:rPr>
          <w:rFonts w:ascii="Times New Roman" w:eastAsia="Times New Roman" w:hAnsi="Times New Roman" w:cs="Times New Roman"/>
        </w:rPr>
        <w:t>, synovial membranes,</w:t>
      </w:r>
      <w:r w:rsidR="1FF700DE" w:rsidRPr="000405FD">
        <w:rPr>
          <w:rFonts w:ascii="Times New Roman" w:eastAsia="Times New Roman" w:hAnsi="Times New Roman" w:cs="Times New Roman"/>
        </w:rPr>
        <w:t xml:space="preserve"> and </w:t>
      </w:r>
      <w:r w:rsidR="31B3F171" w:rsidRPr="000405FD">
        <w:rPr>
          <w:rFonts w:ascii="Times New Roman" w:eastAsia="Times New Roman" w:hAnsi="Times New Roman" w:cs="Times New Roman"/>
        </w:rPr>
        <w:t>glomeruli</w:t>
      </w:r>
      <w:r w:rsidR="1FF700DE" w:rsidRPr="000405FD">
        <w:rPr>
          <w:rFonts w:ascii="Times New Roman" w:eastAsia="Times New Roman" w:hAnsi="Times New Roman" w:cs="Times New Roman"/>
        </w:rPr>
        <w:t xml:space="preserve">. </w:t>
      </w:r>
      <w:r w:rsidR="38A06E24" w:rsidRPr="000405FD">
        <w:rPr>
          <w:rFonts w:ascii="Times New Roman" w:eastAsia="Times New Roman" w:hAnsi="Times New Roman" w:cs="Times New Roman"/>
        </w:rPr>
        <w:t>The deposited immune complexes trigger the activation of the co</w:t>
      </w:r>
      <w:r w:rsidR="4E009816" w:rsidRPr="000405FD">
        <w:rPr>
          <w:rFonts w:ascii="Times New Roman" w:eastAsia="Times New Roman" w:hAnsi="Times New Roman" w:cs="Times New Roman"/>
        </w:rPr>
        <w:t xml:space="preserve">mplement system, causing </w:t>
      </w:r>
      <w:r w:rsidR="4EE0167D" w:rsidRPr="000405FD">
        <w:rPr>
          <w:rFonts w:ascii="Times New Roman" w:eastAsia="Times New Roman" w:hAnsi="Times New Roman" w:cs="Times New Roman"/>
        </w:rPr>
        <w:t>inflammation of the organ they are deposited in</w:t>
      </w:r>
      <w:r w:rsidR="499B8BB1" w:rsidRPr="000405FD">
        <w:rPr>
          <w:rFonts w:ascii="Times New Roman" w:eastAsia="Times New Roman" w:hAnsi="Times New Roman" w:cs="Times New Roman"/>
        </w:rPr>
        <w:t>,</w:t>
      </w:r>
      <w:r w:rsidR="4EE0167D" w:rsidRPr="000405FD">
        <w:rPr>
          <w:rFonts w:ascii="Times New Roman" w:eastAsia="Times New Roman" w:hAnsi="Times New Roman" w:cs="Times New Roman"/>
        </w:rPr>
        <w:t xml:space="preserve"> for example, </w:t>
      </w:r>
      <w:r w:rsidR="4E009816" w:rsidRPr="000405FD">
        <w:rPr>
          <w:rFonts w:ascii="Times New Roman" w:eastAsia="Times New Roman" w:hAnsi="Times New Roman" w:cs="Times New Roman"/>
        </w:rPr>
        <w:t>vasculitis, synovitis,</w:t>
      </w:r>
      <w:r w:rsidR="03446AA1" w:rsidRPr="000405FD">
        <w:rPr>
          <w:rFonts w:ascii="Times New Roman" w:eastAsia="Times New Roman" w:hAnsi="Times New Roman" w:cs="Times New Roman"/>
        </w:rPr>
        <w:t xml:space="preserve"> and</w:t>
      </w:r>
      <w:r w:rsidR="4E009816" w:rsidRPr="000405FD">
        <w:rPr>
          <w:rFonts w:ascii="Times New Roman" w:eastAsia="Times New Roman" w:hAnsi="Times New Roman" w:cs="Times New Roman"/>
        </w:rPr>
        <w:t xml:space="preserve"> glomerulonephritis.</w:t>
      </w:r>
      <w:r w:rsidR="46557D6C" w:rsidRPr="000405FD">
        <w:rPr>
          <w:rFonts w:ascii="Times New Roman" w:eastAsia="Times New Roman" w:hAnsi="Times New Roman" w:cs="Times New Roman"/>
        </w:rPr>
        <w:t xml:space="preserve"> The body tried to adapt through the anti-inflammatory mechanisms</w:t>
      </w:r>
      <w:r w:rsidR="3430127C" w:rsidRPr="000405FD">
        <w:rPr>
          <w:rFonts w:ascii="Times New Roman" w:eastAsia="Times New Roman" w:hAnsi="Times New Roman" w:cs="Times New Roman"/>
        </w:rPr>
        <w:t>,</w:t>
      </w:r>
      <w:r w:rsidR="46557D6C" w:rsidRPr="000405FD">
        <w:rPr>
          <w:rFonts w:ascii="Times New Roman" w:eastAsia="Times New Roman" w:hAnsi="Times New Roman" w:cs="Times New Roman"/>
        </w:rPr>
        <w:t xml:space="preserve"> but the persistent activation of the immune system overwhelms these mechanism</w:t>
      </w:r>
      <w:r w:rsidR="449FF5BD" w:rsidRPr="000405FD">
        <w:rPr>
          <w:rFonts w:ascii="Times New Roman" w:eastAsia="Times New Roman" w:hAnsi="Times New Roman" w:cs="Times New Roman"/>
        </w:rPr>
        <w:t>s</w:t>
      </w:r>
      <w:r w:rsidR="7CCE39C4" w:rsidRPr="000405FD">
        <w:rPr>
          <w:rFonts w:ascii="Times New Roman" w:eastAsia="Times New Roman" w:hAnsi="Times New Roman" w:cs="Times New Roman"/>
        </w:rPr>
        <w:t>,</w:t>
      </w:r>
      <w:r w:rsidR="449FF5BD" w:rsidRPr="000405FD">
        <w:rPr>
          <w:rFonts w:ascii="Times New Roman" w:eastAsia="Times New Roman" w:hAnsi="Times New Roman" w:cs="Times New Roman"/>
        </w:rPr>
        <w:t xml:space="preserve"> </w:t>
      </w:r>
      <w:r w:rsidR="4F541796" w:rsidRPr="000405FD">
        <w:rPr>
          <w:rFonts w:ascii="Times New Roman" w:eastAsia="Times New Roman" w:hAnsi="Times New Roman" w:cs="Times New Roman"/>
        </w:rPr>
        <w:t>leading to chronic inflammation and fibrosis.</w:t>
      </w:r>
    </w:p>
    <w:p w14:paraId="4D1A9FF0" w14:textId="6D3D896B" w:rsidR="79137507" w:rsidRPr="000405FD" w:rsidRDefault="79137507" w:rsidP="00EC305C">
      <w:pPr>
        <w:spacing w:after="0" w:line="480" w:lineRule="auto"/>
        <w:contextualSpacing/>
        <w:jc w:val="center"/>
        <w:rPr>
          <w:rFonts w:ascii="Times New Roman" w:eastAsia="Times New Roman" w:hAnsi="Times New Roman" w:cs="Times New Roman"/>
          <w:b/>
          <w:bCs/>
        </w:rPr>
      </w:pPr>
      <w:r w:rsidRPr="000405FD">
        <w:rPr>
          <w:rFonts w:ascii="Times New Roman" w:eastAsia="Times New Roman" w:hAnsi="Times New Roman" w:cs="Times New Roman"/>
          <w:b/>
          <w:bCs/>
        </w:rPr>
        <w:t>Clinical Manifestation and Complications</w:t>
      </w:r>
    </w:p>
    <w:p w14:paraId="7B4441B0" w14:textId="529D57D8" w:rsidR="53B3E7B4" w:rsidRPr="000405FD" w:rsidRDefault="37EF77F5" w:rsidP="000405FD">
      <w:pPr>
        <w:spacing w:after="0" w:line="480" w:lineRule="auto"/>
        <w:ind w:firstLine="720"/>
        <w:contextualSpacing/>
        <w:rPr>
          <w:rFonts w:ascii="Times New Roman" w:eastAsia="Times New Roman" w:hAnsi="Times New Roman" w:cs="Times New Roman"/>
        </w:rPr>
      </w:pPr>
      <w:r w:rsidRPr="000405FD">
        <w:rPr>
          <w:rFonts w:ascii="Times New Roman" w:eastAsia="Times New Roman" w:hAnsi="Times New Roman" w:cs="Times New Roman"/>
        </w:rPr>
        <w:t>The hallmark sign of SLE is the presence of the butterfly rash across the cheeks and the n</w:t>
      </w:r>
      <w:r w:rsidR="299E8B92" w:rsidRPr="000405FD">
        <w:rPr>
          <w:rFonts w:ascii="Times New Roman" w:eastAsia="Times New Roman" w:hAnsi="Times New Roman" w:cs="Times New Roman"/>
        </w:rPr>
        <w:t>ose</w:t>
      </w:r>
      <w:r w:rsidR="28967C0F" w:rsidRPr="000405FD">
        <w:rPr>
          <w:rFonts w:ascii="Times New Roman" w:eastAsia="Times New Roman" w:hAnsi="Times New Roman" w:cs="Times New Roman"/>
        </w:rPr>
        <w:t xml:space="preserve"> (VanMeter &amp; Hubert, 2022)</w:t>
      </w:r>
      <w:r w:rsidR="299E8B92" w:rsidRPr="000405FD">
        <w:rPr>
          <w:rFonts w:ascii="Times New Roman" w:eastAsia="Times New Roman" w:hAnsi="Times New Roman" w:cs="Times New Roman"/>
        </w:rPr>
        <w:t>. O</w:t>
      </w:r>
      <w:r w:rsidR="54F09879" w:rsidRPr="000405FD">
        <w:rPr>
          <w:rFonts w:ascii="Times New Roman" w:eastAsia="Times New Roman" w:hAnsi="Times New Roman" w:cs="Times New Roman"/>
        </w:rPr>
        <w:t xml:space="preserve">ther signs include alopecia and </w:t>
      </w:r>
      <w:r w:rsidR="5F78D814" w:rsidRPr="000405FD">
        <w:rPr>
          <w:rFonts w:ascii="Times New Roman" w:eastAsia="Times New Roman" w:hAnsi="Times New Roman" w:cs="Times New Roman"/>
        </w:rPr>
        <w:t>r</w:t>
      </w:r>
      <w:r w:rsidR="2EBFD280" w:rsidRPr="000405FD">
        <w:rPr>
          <w:rFonts w:ascii="Times New Roman" w:eastAsia="Times New Roman" w:hAnsi="Times New Roman" w:cs="Times New Roman"/>
        </w:rPr>
        <w:t>aynaud's</w:t>
      </w:r>
      <w:r w:rsidR="54F09879" w:rsidRPr="000405FD">
        <w:rPr>
          <w:rFonts w:ascii="Times New Roman" w:eastAsia="Times New Roman" w:hAnsi="Times New Roman" w:cs="Times New Roman"/>
        </w:rPr>
        <w:t xml:space="preserve"> phenomenon. If the kidneys are </w:t>
      </w:r>
      <w:r w:rsidR="41AC370F" w:rsidRPr="000405FD">
        <w:rPr>
          <w:rFonts w:ascii="Times New Roman" w:eastAsia="Times New Roman" w:hAnsi="Times New Roman" w:cs="Times New Roman"/>
        </w:rPr>
        <w:t>involved,</w:t>
      </w:r>
      <w:r w:rsidR="54F09879" w:rsidRPr="000405FD">
        <w:rPr>
          <w:rFonts w:ascii="Times New Roman" w:eastAsia="Times New Roman" w:hAnsi="Times New Roman" w:cs="Times New Roman"/>
        </w:rPr>
        <w:t xml:space="preserve"> </w:t>
      </w:r>
      <w:r w:rsidR="57BACDDC" w:rsidRPr="000405FD">
        <w:rPr>
          <w:rFonts w:ascii="Times New Roman" w:eastAsia="Times New Roman" w:hAnsi="Times New Roman" w:cs="Times New Roman"/>
        </w:rPr>
        <w:t>patients</w:t>
      </w:r>
      <w:r w:rsidR="54F09879" w:rsidRPr="000405FD">
        <w:rPr>
          <w:rFonts w:ascii="Times New Roman" w:eastAsia="Times New Roman" w:hAnsi="Times New Roman" w:cs="Times New Roman"/>
        </w:rPr>
        <w:t xml:space="preserve"> may </w:t>
      </w:r>
      <w:r w:rsidR="05D35187" w:rsidRPr="000405FD">
        <w:rPr>
          <w:rFonts w:ascii="Times New Roman" w:eastAsia="Times New Roman" w:hAnsi="Times New Roman" w:cs="Times New Roman"/>
        </w:rPr>
        <w:t>present</w:t>
      </w:r>
      <w:r w:rsidR="54F09879" w:rsidRPr="000405FD">
        <w:rPr>
          <w:rFonts w:ascii="Times New Roman" w:eastAsia="Times New Roman" w:hAnsi="Times New Roman" w:cs="Times New Roman"/>
        </w:rPr>
        <w:t xml:space="preserve"> </w:t>
      </w:r>
      <w:r w:rsidR="4CD77B8E" w:rsidRPr="000405FD">
        <w:rPr>
          <w:rFonts w:ascii="Times New Roman" w:eastAsia="Times New Roman" w:hAnsi="Times New Roman" w:cs="Times New Roman"/>
        </w:rPr>
        <w:t xml:space="preserve">with </w:t>
      </w:r>
      <w:r w:rsidR="54F09879" w:rsidRPr="000405FD">
        <w:rPr>
          <w:rFonts w:ascii="Times New Roman" w:eastAsia="Times New Roman" w:hAnsi="Times New Roman" w:cs="Times New Roman"/>
        </w:rPr>
        <w:t>hematuria, hypertensi</w:t>
      </w:r>
      <w:r w:rsidR="63E128A4" w:rsidRPr="000405FD">
        <w:rPr>
          <w:rFonts w:ascii="Times New Roman" w:eastAsia="Times New Roman" w:hAnsi="Times New Roman" w:cs="Times New Roman"/>
        </w:rPr>
        <w:t>on</w:t>
      </w:r>
      <w:r w:rsidR="5AF45648" w:rsidRPr="000405FD">
        <w:rPr>
          <w:rFonts w:ascii="Times New Roman" w:eastAsia="Times New Roman" w:hAnsi="Times New Roman" w:cs="Times New Roman"/>
        </w:rPr>
        <w:t>,</w:t>
      </w:r>
      <w:r w:rsidR="63E128A4" w:rsidRPr="000405FD">
        <w:rPr>
          <w:rFonts w:ascii="Times New Roman" w:eastAsia="Times New Roman" w:hAnsi="Times New Roman" w:cs="Times New Roman"/>
        </w:rPr>
        <w:t xml:space="preserve"> and proteinuria. The hematological abnormalities include anemia, neutropenia</w:t>
      </w:r>
      <w:r w:rsidR="18A1C5B7" w:rsidRPr="000405FD">
        <w:rPr>
          <w:rFonts w:ascii="Times New Roman" w:eastAsia="Times New Roman" w:hAnsi="Times New Roman" w:cs="Times New Roman"/>
        </w:rPr>
        <w:t>,</w:t>
      </w:r>
      <w:r w:rsidR="63E128A4" w:rsidRPr="000405FD">
        <w:rPr>
          <w:rFonts w:ascii="Times New Roman" w:eastAsia="Times New Roman" w:hAnsi="Times New Roman" w:cs="Times New Roman"/>
        </w:rPr>
        <w:t xml:space="preserve"> and thrombocytopenia</w:t>
      </w:r>
      <w:r w:rsidR="07C2FA37" w:rsidRPr="000405FD">
        <w:rPr>
          <w:rFonts w:ascii="Times New Roman" w:eastAsia="Times New Roman" w:hAnsi="Times New Roman" w:cs="Times New Roman"/>
        </w:rPr>
        <w:t xml:space="preserve">. The common symptoms associated with SLE </w:t>
      </w:r>
      <w:r w:rsidR="2C3357C2" w:rsidRPr="000405FD">
        <w:rPr>
          <w:rFonts w:ascii="Times New Roman" w:eastAsia="Times New Roman" w:hAnsi="Times New Roman" w:cs="Times New Roman"/>
        </w:rPr>
        <w:t>include</w:t>
      </w:r>
      <w:r w:rsidR="07C2FA37" w:rsidRPr="000405FD">
        <w:rPr>
          <w:rFonts w:ascii="Times New Roman" w:eastAsia="Times New Roman" w:hAnsi="Times New Roman" w:cs="Times New Roman"/>
        </w:rPr>
        <w:t xml:space="preserve"> fatigue, fever</w:t>
      </w:r>
      <w:r w:rsidR="7DC2E1C4" w:rsidRPr="000405FD">
        <w:rPr>
          <w:rFonts w:ascii="Times New Roman" w:eastAsia="Times New Roman" w:hAnsi="Times New Roman" w:cs="Times New Roman"/>
        </w:rPr>
        <w:t>,</w:t>
      </w:r>
      <w:r w:rsidR="07C2FA37" w:rsidRPr="000405FD">
        <w:rPr>
          <w:rFonts w:ascii="Times New Roman" w:eastAsia="Times New Roman" w:hAnsi="Times New Roman" w:cs="Times New Roman"/>
        </w:rPr>
        <w:t xml:space="preserve"> </w:t>
      </w:r>
      <w:r w:rsidR="79990D03" w:rsidRPr="000405FD">
        <w:rPr>
          <w:rFonts w:ascii="Times New Roman" w:eastAsia="Times New Roman" w:hAnsi="Times New Roman" w:cs="Times New Roman"/>
        </w:rPr>
        <w:t xml:space="preserve">photosensitivity, oral </w:t>
      </w:r>
      <w:r w:rsidR="7E4424F8" w:rsidRPr="000405FD">
        <w:rPr>
          <w:rFonts w:ascii="Times New Roman" w:eastAsia="Times New Roman" w:hAnsi="Times New Roman" w:cs="Times New Roman"/>
        </w:rPr>
        <w:t>ulcers</w:t>
      </w:r>
      <w:r w:rsidR="55E3F1F6" w:rsidRPr="000405FD">
        <w:rPr>
          <w:rFonts w:ascii="Times New Roman" w:eastAsia="Times New Roman" w:hAnsi="Times New Roman" w:cs="Times New Roman"/>
        </w:rPr>
        <w:t>,</w:t>
      </w:r>
      <w:r w:rsidR="79990D03" w:rsidRPr="000405FD">
        <w:rPr>
          <w:rFonts w:ascii="Times New Roman" w:eastAsia="Times New Roman" w:hAnsi="Times New Roman" w:cs="Times New Roman"/>
        </w:rPr>
        <w:t xml:space="preserve"> and arthritis</w:t>
      </w:r>
      <w:r w:rsidR="70106419" w:rsidRPr="000405FD">
        <w:rPr>
          <w:rFonts w:ascii="Times New Roman" w:eastAsia="Times New Roman" w:hAnsi="Times New Roman" w:cs="Times New Roman"/>
        </w:rPr>
        <w:t xml:space="preserve"> (VanMeter &amp; Hubert, 2022)</w:t>
      </w:r>
      <w:r w:rsidR="79990D03" w:rsidRPr="000405FD">
        <w:rPr>
          <w:rFonts w:ascii="Times New Roman" w:eastAsia="Times New Roman" w:hAnsi="Times New Roman" w:cs="Times New Roman"/>
        </w:rPr>
        <w:t>.</w:t>
      </w:r>
      <w:r w:rsidR="2C761075" w:rsidRPr="000405FD">
        <w:rPr>
          <w:rFonts w:ascii="Times New Roman" w:eastAsia="Times New Roman" w:hAnsi="Times New Roman" w:cs="Times New Roman"/>
        </w:rPr>
        <w:t xml:space="preserve"> The complications that can occur in SLE include </w:t>
      </w:r>
      <w:r w:rsidR="653B8963" w:rsidRPr="000405FD">
        <w:rPr>
          <w:rFonts w:ascii="Times New Roman" w:eastAsia="Times New Roman" w:hAnsi="Times New Roman" w:cs="Times New Roman"/>
        </w:rPr>
        <w:t xml:space="preserve">lupus </w:t>
      </w:r>
      <w:r w:rsidR="653B8963" w:rsidRPr="000405FD">
        <w:rPr>
          <w:rFonts w:ascii="Times New Roman" w:eastAsia="Times New Roman" w:hAnsi="Times New Roman" w:cs="Times New Roman"/>
        </w:rPr>
        <w:lastRenderedPageBreak/>
        <w:t xml:space="preserve">nephritis, cardiovascular disease, pulmonary hypertension, </w:t>
      </w:r>
      <w:r w:rsidR="3C6347D6" w:rsidRPr="000405FD">
        <w:rPr>
          <w:rFonts w:ascii="Times New Roman" w:eastAsia="Times New Roman" w:hAnsi="Times New Roman" w:cs="Times New Roman"/>
        </w:rPr>
        <w:t>seizures</w:t>
      </w:r>
      <w:r w:rsidR="1FC98557" w:rsidRPr="000405FD">
        <w:rPr>
          <w:rFonts w:ascii="Times New Roman" w:eastAsia="Times New Roman" w:hAnsi="Times New Roman" w:cs="Times New Roman"/>
        </w:rPr>
        <w:t>,</w:t>
      </w:r>
      <w:r w:rsidR="653B8963" w:rsidRPr="000405FD">
        <w:rPr>
          <w:rFonts w:ascii="Times New Roman" w:eastAsia="Times New Roman" w:hAnsi="Times New Roman" w:cs="Times New Roman"/>
        </w:rPr>
        <w:t xml:space="preserve"> </w:t>
      </w:r>
      <w:r w:rsidR="282BDEC6" w:rsidRPr="000405FD">
        <w:rPr>
          <w:rFonts w:ascii="Times New Roman" w:eastAsia="Times New Roman" w:hAnsi="Times New Roman" w:cs="Times New Roman"/>
        </w:rPr>
        <w:t xml:space="preserve">and psychosis. If left </w:t>
      </w:r>
      <w:r w:rsidR="4EDF4D30" w:rsidRPr="000405FD">
        <w:rPr>
          <w:rFonts w:ascii="Times New Roman" w:eastAsia="Times New Roman" w:hAnsi="Times New Roman" w:cs="Times New Roman"/>
        </w:rPr>
        <w:t>untreated,</w:t>
      </w:r>
      <w:r w:rsidR="282BDEC6" w:rsidRPr="000405FD">
        <w:rPr>
          <w:rFonts w:ascii="Times New Roman" w:eastAsia="Times New Roman" w:hAnsi="Times New Roman" w:cs="Times New Roman"/>
        </w:rPr>
        <w:t xml:space="preserve"> this may progress to stroke, </w:t>
      </w:r>
      <w:r w:rsidR="1D1CDFB3" w:rsidRPr="000405FD">
        <w:rPr>
          <w:rFonts w:ascii="Times New Roman" w:eastAsia="Times New Roman" w:hAnsi="Times New Roman" w:cs="Times New Roman"/>
        </w:rPr>
        <w:t>end-stage</w:t>
      </w:r>
      <w:r w:rsidR="282BDEC6" w:rsidRPr="000405FD">
        <w:rPr>
          <w:rFonts w:ascii="Times New Roman" w:eastAsia="Times New Roman" w:hAnsi="Times New Roman" w:cs="Times New Roman"/>
        </w:rPr>
        <w:t xml:space="preserve"> kidney failure</w:t>
      </w:r>
      <w:r w:rsidR="0B1B9CFE" w:rsidRPr="000405FD">
        <w:rPr>
          <w:rFonts w:ascii="Times New Roman" w:eastAsia="Times New Roman" w:hAnsi="Times New Roman" w:cs="Times New Roman"/>
        </w:rPr>
        <w:t xml:space="preserve">, irreversible organ </w:t>
      </w:r>
      <w:r w:rsidR="3F39948A" w:rsidRPr="000405FD">
        <w:rPr>
          <w:rFonts w:ascii="Times New Roman" w:eastAsia="Times New Roman" w:hAnsi="Times New Roman" w:cs="Times New Roman"/>
        </w:rPr>
        <w:t>failure,</w:t>
      </w:r>
      <w:r w:rsidR="0B1B9CFE" w:rsidRPr="000405FD">
        <w:rPr>
          <w:rFonts w:ascii="Times New Roman" w:eastAsia="Times New Roman" w:hAnsi="Times New Roman" w:cs="Times New Roman"/>
        </w:rPr>
        <w:t xml:space="preserve"> and </w:t>
      </w:r>
      <w:r w:rsidR="7E19E4E9" w:rsidRPr="000405FD">
        <w:rPr>
          <w:rFonts w:ascii="Times New Roman" w:eastAsia="Times New Roman" w:hAnsi="Times New Roman" w:cs="Times New Roman"/>
        </w:rPr>
        <w:t>increased mortality.</w:t>
      </w:r>
    </w:p>
    <w:p w14:paraId="1EF6DBB1" w14:textId="4B89848E" w:rsidR="6AC868CB" w:rsidRPr="000405FD" w:rsidRDefault="4333A302" w:rsidP="00EC305C">
      <w:pPr>
        <w:spacing w:after="0" w:line="480" w:lineRule="auto"/>
        <w:contextualSpacing/>
        <w:jc w:val="center"/>
        <w:rPr>
          <w:rFonts w:ascii="Times New Roman" w:eastAsia="Times New Roman" w:hAnsi="Times New Roman" w:cs="Times New Roman"/>
          <w:b/>
          <w:bCs/>
        </w:rPr>
      </w:pPr>
      <w:r w:rsidRPr="000405FD">
        <w:rPr>
          <w:rFonts w:ascii="Times New Roman" w:eastAsia="Times New Roman" w:hAnsi="Times New Roman" w:cs="Times New Roman"/>
          <w:b/>
          <w:bCs/>
        </w:rPr>
        <w:t>Diagnostics</w:t>
      </w:r>
    </w:p>
    <w:p w14:paraId="56652CB7" w14:textId="38A36F5E" w:rsidR="15918B19" w:rsidRPr="000405FD" w:rsidRDefault="15918B19" w:rsidP="000405FD">
      <w:pPr>
        <w:spacing w:after="0" w:line="480" w:lineRule="auto"/>
        <w:ind w:firstLine="720"/>
        <w:contextualSpacing/>
        <w:rPr>
          <w:rFonts w:ascii="Times New Roman" w:eastAsia="Times New Roman" w:hAnsi="Times New Roman" w:cs="Times New Roman"/>
        </w:rPr>
      </w:pPr>
      <w:r w:rsidRPr="000405FD">
        <w:rPr>
          <w:rFonts w:ascii="Times New Roman" w:eastAsia="Times New Roman" w:hAnsi="Times New Roman" w:cs="Times New Roman"/>
        </w:rPr>
        <w:t>The diagnosis of SLE relies on history, physical exam</w:t>
      </w:r>
      <w:r w:rsidR="357B5983" w:rsidRPr="000405FD">
        <w:rPr>
          <w:rFonts w:ascii="Times New Roman" w:eastAsia="Times New Roman" w:hAnsi="Times New Roman" w:cs="Times New Roman"/>
        </w:rPr>
        <w:t>ination</w:t>
      </w:r>
      <w:r w:rsidRPr="000405FD">
        <w:rPr>
          <w:rFonts w:ascii="Times New Roman" w:eastAsia="Times New Roman" w:hAnsi="Times New Roman" w:cs="Times New Roman"/>
        </w:rPr>
        <w:t>, and laboratory tests.</w:t>
      </w:r>
      <w:r w:rsidR="45EC81D2" w:rsidRPr="000405FD">
        <w:rPr>
          <w:rFonts w:ascii="Times New Roman" w:eastAsia="Times New Roman" w:hAnsi="Times New Roman" w:cs="Times New Roman"/>
        </w:rPr>
        <w:t xml:space="preserve"> The initial laboratory te</w:t>
      </w:r>
      <w:r w:rsidR="21314AAF" w:rsidRPr="000405FD">
        <w:rPr>
          <w:rFonts w:ascii="Times New Roman" w:eastAsia="Times New Roman" w:hAnsi="Times New Roman" w:cs="Times New Roman"/>
        </w:rPr>
        <w:t>st usually done is the anti-nuclear antibody</w:t>
      </w:r>
      <w:r w:rsidR="6F4EEE17" w:rsidRPr="000405FD">
        <w:rPr>
          <w:rFonts w:ascii="Times New Roman" w:eastAsia="Times New Roman" w:hAnsi="Times New Roman" w:cs="Times New Roman"/>
        </w:rPr>
        <w:t xml:space="preserve"> (ANA)</w:t>
      </w:r>
      <w:r w:rsidR="21314AAF" w:rsidRPr="000405FD">
        <w:rPr>
          <w:rFonts w:ascii="Times New Roman" w:eastAsia="Times New Roman" w:hAnsi="Times New Roman" w:cs="Times New Roman"/>
        </w:rPr>
        <w:t xml:space="preserve"> test</w:t>
      </w:r>
      <w:r w:rsidR="1D4BBB0F" w:rsidRPr="000405FD">
        <w:rPr>
          <w:rFonts w:ascii="Times New Roman" w:eastAsia="Times New Roman" w:hAnsi="Times New Roman" w:cs="Times New Roman"/>
        </w:rPr>
        <w:t xml:space="preserve"> which is sensitive but not specific for SLE</w:t>
      </w:r>
      <w:r w:rsidR="6A57211C" w:rsidRPr="000405FD">
        <w:rPr>
          <w:rFonts w:ascii="Times New Roman" w:eastAsia="Times New Roman" w:hAnsi="Times New Roman" w:cs="Times New Roman"/>
        </w:rPr>
        <w:t>.</w:t>
      </w:r>
      <w:r w:rsidR="6E870F3C" w:rsidRPr="000405FD">
        <w:rPr>
          <w:rFonts w:ascii="Times New Roman" w:eastAsia="Times New Roman" w:hAnsi="Times New Roman" w:cs="Times New Roman"/>
        </w:rPr>
        <w:t xml:space="preserve"> If ANA is </w:t>
      </w:r>
      <w:r w:rsidR="2E8B226F" w:rsidRPr="000405FD">
        <w:rPr>
          <w:rFonts w:ascii="Times New Roman" w:eastAsia="Times New Roman" w:hAnsi="Times New Roman" w:cs="Times New Roman"/>
        </w:rPr>
        <w:t>positive,</w:t>
      </w:r>
      <w:r w:rsidR="6E870F3C" w:rsidRPr="000405FD">
        <w:rPr>
          <w:rFonts w:ascii="Times New Roman" w:eastAsia="Times New Roman" w:hAnsi="Times New Roman" w:cs="Times New Roman"/>
        </w:rPr>
        <w:t xml:space="preserve"> other specific tests such anti-smith antibody and </w:t>
      </w:r>
      <w:r w:rsidR="2BCC9E53" w:rsidRPr="000405FD">
        <w:rPr>
          <w:rFonts w:ascii="Times New Roman" w:eastAsia="Times New Roman" w:hAnsi="Times New Roman" w:cs="Times New Roman"/>
        </w:rPr>
        <w:t>anti-double</w:t>
      </w:r>
      <w:r w:rsidR="6E870F3C" w:rsidRPr="000405FD">
        <w:rPr>
          <w:rFonts w:ascii="Times New Roman" w:eastAsia="Times New Roman" w:hAnsi="Times New Roman" w:cs="Times New Roman"/>
        </w:rPr>
        <w:t xml:space="preserve"> stranded </w:t>
      </w:r>
      <w:r w:rsidR="295EE8ED" w:rsidRPr="000405FD">
        <w:rPr>
          <w:rFonts w:ascii="Times New Roman" w:eastAsia="Times New Roman" w:hAnsi="Times New Roman" w:cs="Times New Roman"/>
        </w:rPr>
        <w:t>DNA are</w:t>
      </w:r>
      <w:r w:rsidR="0A134C0A" w:rsidRPr="000405FD">
        <w:rPr>
          <w:rFonts w:ascii="Times New Roman" w:eastAsia="Times New Roman" w:hAnsi="Times New Roman" w:cs="Times New Roman"/>
        </w:rPr>
        <w:t xml:space="preserve"> done to confirm the diagnosis</w:t>
      </w:r>
      <w:r w:rsidR="1D01A4DE" w:rsidRPr="000405FD">
        <w:rPr>
          <w:rFonts w:ascii="Times New Roman" w:eastAsia="Times New Roman" w:hAnsi="Times New Roman" w:cs="Times New Roman"/>
        </w:rPr>
        <w:t xml:space="preserve"> (VanMeter &amp; Hubert, 2022)</w:t>
      </w:r>
      <w:r w:rsidR="0A134C0A" w:rsidRPr="000405FD">
        <w:rPr>
          <w:rFonts w:ascii="Times New Roman" w:eastAsia="Times New Roman" w:hAnsi="Times New Roman" w:cs="Times New Roman"/>
        </w:rPr>
        <w:t>.</w:t>
      </w:r>
      <w:r w:rsidR="72402244" w:rsidRPr="000405FD">
        <w:rPr>
          <w:rFonts w:ascii="Times New Roman" w:eastAsia="Times New Roman" w:hAnsi="Times New Roman" w:cs="Times New Roman"/>
        </w:rPr>
        <w:t xml:space="preserve"> Complement levels are usually low. A complete blood count could show anemia, </w:t>
      </w:r>
      <w:r w:rsidR="14CD548A" w:rsidRPr="000405FD">
        <w:rPr>
          <w:rFonts w:ascii="Times New Roman" w:eastAsia="Times New Roman" w:hAnsi="Times New Roman" w:cs="Times New Roman"/>
        </w:rPr>
        <w:t>thrombocytopenia,</w:t>
      </w:r>
      <w:r w:rsidR="72402244" w:rsidRPr="000405FD">
        <w:rPr>
          <w:rFonts w:ascii="Times New Roman" w:eastAsia="Times New Roman" w:hAnsi="Times New Roman" w:cs="Times New Roman"/>
        </w:rPr>
        <w:t xml:space="preserve"> and leukopenia. Urin</w:t>
      </w:r>
      <w:r w:rsidR="0D3C721B" w:rsidRPr="000405FD">
        <w:rPr>
          <w:rFonts w:ascii="Times New Roman" w:eastAsia="Times New Roman" w:hAnsi="Times New Roman" w:cs="Times New Roman"/>
        </w:rPr>
        <w:t xml:space="preserve">alysis may indicate hematuria and </w:t>
      </w:r>
      <w:r w:rsidR="06B21C6E" w:rsidRPr="000405FD">
        <w:rPr>
          <w:rFonts w:ascii="Times New Roman" w:eastAsia="Times New Roman" w:hAnsi="Times New Roman" w:cs="Times New Roman"/>
        </w:rPr>
        <w:t xml:space="preserve">proteinuria </w:t>
      </w:r>
      <w:r w:rsidR="321384E6" w:rsidRPr="000405FD">
        <w:rPr>
          <w:rFonts w:ascii="Times New Roman" w:eastAsia="Times New Roman" w:hAnsi="Times New Roman" w:cs="Times New Roman"/>
        </w:rPr>
        <w:t xml:space="preserve">if there is </w:t>
      </w:r>
      <w:r w:rsidR="06B21C6E" w:rsidRPr="000405FD">
        <w:rPr>
          <w:rFonts w:ascii="Times New Roman" w:eastAsia="Times New Roman" w:hAnsi="Times New Roman" w:cs="Times New Roman"/>
        </w:rPr>
        <w:t>kidney involvement.</w:t>
      </w:r>
      <w:r w:rsidR="51E501D2" w:rsidRPr="000405FD">
        <w:rPr>
          <w:rFonts w:ascii="Times New Roman" w:eastAsia="Times New Roman" w:hAnsi="Times New Roman" w:cs="Times New Roman"/>
        </w:rPr>
        <w:t xml:space="preserve"> Renal biopsy may also be done to confirm lupus nephritis.</w:t>
      </w:r>
    </w:p>
    <w:p w14:paraId="3D16E65A" w14:textId="22816F55" w:rsidR="4E1A8633" w:rsidRPr="000405FD" w:rsidRDefault="4E1A8633" w:rsidP="00EC305C">
      <w:pPr>
        <w:spacing w:after="0" w:line="480" w:lineRule="auto"/>
        <w:contextualSpacing/>
        <w:jc w:val="center"/>
        <w:rPr>
          <w:rFonts w:ascii="Times New Roman" w:eastAsia="Times New Roman" w:hAnsi="Times New Roman" w:cs="Times New Roman"/>
          <w:b/>
          <w:bCs/>
        </w:rPr>
      </w:pPr>
      <w:r w:rsidRPr="000405FD">
        <w:rPr>
          <w:rFonts w:ascii="Times New Roman" w:eastAsia="Times New Roman" w:hAnsi="Times New Roman" w:cs="Times New Roman"/>
          <w:b/>
          <w:bCs/>
        </w:rPr>
        <w:t>Interview</w:t>
      </w:r>
    </w:p>
    <w:p w14:paraId="40114EC2" w14:textId="17345E08" w:rsidR="4E1A8633" w:rsidRPr="000405FD" w:rsidRDefault="4E1A8633" w:rsidP="000405FD">
      <w:pPr>
        <w:spacing w:after="0" w:line="480" w:lineRule="auto"/>
        <w:ind w:firstLine="720"/>
        <w:contextualSpacing/>
        <w:rPr>
          <w:rFonts w:ascii="Times New Roman" w:eastAsia="Times New Roman" w:hAnsi="Times New Roman" w:cs="Times New Roman"/>
        </w:rPr>
      </w:pPr>
      <w:r w:rsidRPr="000405FD">
        <w:rPr>
          <w:rFonts w:ascii="Times New Roman" w:eastAsia="Times New Roman" w:hAnsi="Times New Roman" w:cs="Times New Roman"/>
        </w:rPr>
        <w:t xml:space="preserve">I interviewed a 36-year-old </w:t>
      </w:r>
      <w:r w:rsidR="64B33F06" w:rsidRPr="000405FD">
        <w:rPr>
          <w:rFonts w:ascii="Times New Roman" w:eastAsia="Times New Roman" w:hAnsi="Times New Roman" w:cs="Times New Roman"/>
        </w:rPr>
        <w:t xml:space="preserve">black American </w:t>
      </w:r>
      <w:r w:rsidRPr="000405FD">
        <w:rPr>
          <w:rFonts w:ascii="Times New Roman" w:eastAsia="Times New Roman" w:hAnsi="Times New Roman" w:cs="Times New Roman"/>
        </w:rPr>
        <w:t>lady who is a close family friend</w:t>
      </w:r>
      <w:r w:rsidR="1D107184" w:rsidRPr="000405FD">
        <w:rPr>
          <w:rFonts w:ascii="Times New Roman" w:eastAsia="Times New Roman" w:hAnsi="Times New Roman" w:cs="Times New Roman"/>
        </w:rPr>
        <w:t>. She has been living with SLE for the past eight years.</w:t>
      </w:r>
      <w:r w:rsidR="064CB40F" w:rsidRPr="000405FD">
        <w:rPr>
          <w:rFonts w:ascii="Times New Roman" w:eastAsia="Times New Roman" w:hAnsi="Times New Roman" w:cs="Times New Roman"/>
        </w:rPr>
        <w:t xml:space="preserve"> She was complaining of fatigue, join</w:t>
      </w:r>
      <w:r w:rsidR="50EDD3A7" w:rsidRPr="000405FD">
        <w:rPr>
          <w:rFonts w:ascii="Times New Roman" w:eastAsia="Times New Roman" w:hAnsi="Times New Roman" w:cs="Times New Roman"/>
        </w:rPr>
        <w:t>t</w:t>
      </w:r>
      <w:r w:rsidR="064CB40F" w:rsidRPr="000405FD">
        <w:rPr>
          <w:rFonts w:ascii="Times New Roman" w:eastAsia="Times New Roman" w:hAnsi="Times New Roman" w:cs="Times New Roman"/>
        </w:rPr>
        <w:t xml:space="preserve"> </w:t>
      </w:r>
      <w:r w:rsidR="14B5C8BE" w:rsidRPr="000405FD">
        <w:rPr>
          <w:rFonts w:ascii="Times New Roman" w:eastAsia="Times New Roman" w:hAnsi="Times New Roman" w:cs="Times New Roman"/>
        </w:rPr>
        <w:t>pain,</w:t>
      </w:r>
      <w:r w:rsidR="064CB40F" w:rsidRPr="000405FD">
        <w:rPr>
          <w:rFonts w:ascii="Times New Roman" w:eastAsia="Times New Roman" w:hAnsi="Times New Roman" w:cs="Times New Roman"/>
        </w:rPr>
        <w:t xml:space="preserve"> and facial rash </w:t>
      </w:r>
      <w:r w:rsidR="2AE5AB05" w:rsidRPr="000405FD">
        <w:rPr>
          <w:rFonts w:ascii="Times New Roman" w:eastAsia="Times New Roman" w:hAnsi="Times New Roman" w:cs="Times New Roman"/>
        </w:rPr>
        <w:t>when</w:t>
      </w:r>
      <w:r w:rsidR="18A01D15" w:rsidRPr="000405FD">
        <w:rPr>
          <w:rFonts w:ascii="Times New Roman" w:eastAsia="Times New Roman" w:hAnsi="Times New Roman" w:cs="Times New Roman"/>
        </w:rPr>
        <w:t>ever</w:t>
      </w:r>
      <w:r w:rsidR="2AE5AB05" w:rsidRPr="000405FD">
        <w:rPr>
          <w:rFonts w:ascii="Times New Roman" w:eastAsia="Times New Roman" w:hAnsi="Times New Roman" w:cs="Times New Roman"/>
        </w:rPr>
        <w:t xml:space="preserve"> </w:t>
      </w:r>
      <w:r w:rsidR="29DB6438" w:rsidRPr="000405FD">
        <w:rPr>
          <w:rFonts w:ascii="Times New Roman" w:eastAsia="Times New Roman" w:hAnsi="Times New Roman" w:cs="Times New Roman"/>
        </w:rPr>
        <w:t>s</w:t>
      </w:r>
      <w:r w:rsidR="2AE5AB05" w:rsidRPr="000405FD">
        <w:rPr>
          <w:rFonts w:ascii="Times New Roman" w:eastAsia="Times New Roman" w:hAnsi="Times New Roman" w:cs="Times New Roman"/>
        </w:rPr>
        <w:t xml:space="preserve">he </w:t>
      </w:r>
      <w:r w:rsidR="64AB06E3" w:rsidRPr="000405FD">
        <w:rPr>
          <w:rFonts w:ascii="Times New Roman" w:eastAsia="Times New Roman" w:hAnsi="Times New Roman" w:cs="Times New Roman"/>
        </w:rPr>
        <w:t>was</w:t>
      </w:r>
      <w:r w:rsidR="2AE5AB05" w:rsidRPr="000405FD">
        <w:rPr>
          <w:rFonts w:ascii="Times New Roman" w:eastAsia="Times New Roman" w:hAnsi="Times New Roman" w:cs="Times New Roman"/>
        </w:rPr>
        <w:t xml:space="preserve"> exposed to sunlight.</w:t>
      </w:r>
      <w:r w:rsidR="54DAFD93" w:rsidRPr="000405FD">
        <w:rPr>
          <w:rFonts w:ascii="Times New Roman" w:eastAsia="Times New Roman" w:hAnsi="Times New Roman" w:cs="Times New Roman"/>
        </w:rPr>
        <w:t xml:space="preserve"> She stated, </w:t>
      </w:r>
      <w:r w:rsidR="00CE780D">
        <w:rPr>
          <w:rFonts w:ascii="Times New Roman" w:eastAsia="Times New Roman" w:hAnsi="Times New Roman" w:cs="Times New Roman"/>
        </w:rPr>
        <w:t>"</w:t>
      </w:r>
      <w:r w:rsidR="54DAFD93" w:rsidRPr="000405FD">
        <w:rPr>
          <w:rFonts w:ascii="Times New Roman" w:eastAsia="Times New Roman" w:hAnsi="Times New Roman" w:cs="Times New Roman"/>
        </w:rPr>
        <w:t>fatigue is the hardest part because it affects everything I do</w:t>
      </w:r>
      <w:r w:rsidR="3DB54CD2" w:rsidRPr="000405FD">
        <w:rPr>
          <w:rFonts w:ascii="Times New Roman" w:eastAsia="Times New Roman" w:hAnsi="Times New Roman" w:cs="Times New Roman"/>
        </w:rPr>
        <w:t>.</w:t>
      </w:r>
      <w:r w:rsidR="00CE780D">
        <w:rPr>
          <w:rFonts w:ascii="Times New Roman" w:eastAsia="Times New Roman" w:hAnsi="Times New Roman" w:cs="Times New Roman"/>
        </w:rPr>
        <w:t>"</w:t>
      </w:r>
      <w:r w:rsidR="6D2EC92F" w:rsidRPr="000405FD">
        <w:rPr>
          <w:rFonts w:ascii="Times New Roman" w:eastAsia="Times New Roman" w:hAnsi="Times New Roman" w:cs="Times New Roman"/>
        </w:rPr>
        <w:t xml:space="preserve"> </w:t>
      </w:r>
      <w:r w:rsidR="5C45C159" w:rsidRPr="000405FD">
        <w:rPr>
          <w:rFonts w:ascii="Times New Roman" w:eastAsia="Times New Roman" w:hAnsi="Times New Roman" w:cs="Times New Roman"/>
        </w:rPr>
        <w:t xml:space="preserve">Her symptoms align with photosensitivity and </w:t>
      </w:r>
      <w:r w:rsidR="4BDB582E" w:rsidRPr="000405FD">
        <w:rPr>
          <w:rFonts w:ascii="Times New Roman" w:eastAsia="Times New Roman" w:hAnsi="Times New Roman" w:cs="Times New Roman"/>
        </w:rPr>
        <w:t>arthritis</w:t>
      </w:r>
      <w:r w:rsidR="5C45C159" w:rsidRPr="000405FD">
        <w:rPr>
          <w:rFonts w:ascii="Times New Roman" w:eastAsia="Times New Roman" w:hAnsi="Times New Roman" w:cs="Times New Roman"/>
        </w:rPr>
        <w:t xml:space="preserve"> as described in literature</w:t>
      </w:r>
      <w:r w:rsidR="4617B65D" w:rsidRPr="000405FD">
        <w:rPr>
          <w:rFonts w:ascii="Times New Roman" w:eastAsia="Times New Roman" w:hAnsi="Times New Roman" w:cs="Times New Roman"/>
        </w:rPr>
        <w:t>.</w:t>
      </w:r>
      <w:r w:rsidR="132ADD9F" w:rsidRPr="000405FD">
        <w:rPr>
          <w:rFonts w:ascii="Times New Roman" w:eastAsia="Times New Roman" w:hAnsi="Times New Roman" w:cs="Times New Roman"/>
        </w:rPr>
        <w:t xml:space="preserve"> Three years ago, she developed kidney problems which required escalation of treatm</w:t>
      </w:r>
      <w:r w:rsidR="3BB60473" w:rsidRPr="000405FD">
        <w:rPr>
          <w:rFonts w:ascii="Times New Roman" w:eastAsia="Times New Roman" w:hAnsi="Times New Roman" w:cs="Times New Roman"/>
        </w:rPr>
        <w:t>ent. She is currently tak</w:t>
      </w:r>
      <w:r w:rsidR="55AC4055" w:rsidRPr="000405FD">
        <w:rPr>
          <w:rFonts w:ascii="Times New Roman" w:eastAsia="Times New Roman" w:hAnsi="Times New Roman" w:cs="Times New Roman"/>
        </w:rPr>
        <w:t>ing hydroxychloroquine, prednisone and mycophenolate mo</w:t>
      </w:r>
      <w:r w:rsidR="1AB88505" w:rsidRPr="000405FD">
        <w:rPr>
          <w:rFonts w:ascii="Times New Roman" w:eastAsia="Times New Roman" w:hAnsi="Times New Roman" w:cs="Times New Roman"/>
        </w:rPr>
        <w:t>fetil</w:t>
      </w:r>
      <w:r w:rsidR="3E5AEE17" w:rsidRPr="000405FD">
        <w:rPr>
          <w:rFonts w:ascii="Times New Roman" w:eastAsia="Times New Roman" w:hAnsi="Times New Roman" w:cs="Times New Roman"/>
        </w:rPr>
        <w:t>. She is also taking lisinopril for hypertension and levothyroxine for hypothyroidism.</w:t>
      </w:r>
    </w:p>
    <w:p w14:paraId="7F23CF67" w14:textId="2A3363E4" w:rsidR="31E6E74C" w:rsidRPr="000405FD" w:rsidRDefault="31E6E74C" w:rsidP="000405FD">
      <w:pPr>
        <w:spacing w:after="0" w:line="480" w:lineRule="auto"/>
        <w:contextualSpacing/>
        <w:rPr>
          <w:rFonts w:ascii="Times New Roman" w:eastAsia="Times New Roman" w:hAnsi="Times New Roman" w:cs="Times New Roman"/>
        </w:rPr>
      </w:pPr>
      <w:r w:rsidRPr="000405FD">
        <w:rPr>
          <w:rFonts w:ascii="Times New Roman" w:eastAsia="Times New Roman" w:hAnsi="Times New Roman" w:cs="Times New Roman"/>
        </w:rPr>
        <w:t xml:space="preserve">The </w:t>
      </w:r>
      <w:r w:rsidR="4FA9FA9C" w:rsidRPr="000405FD">
        <w:rPr>
          <w:rFonts w:ascii="Times New Roman" w:eastAsia="Times New Roman" w:hAnsi="Times New Roman" w:cs="Times New Roman"/>
        </w:rPr>
        <w:t xml:space="preserve">disease affects her daily because she has to take her drugs daily </w:t>
      </w:r>
      <w:r w:rsidR="0AEF0201" w:rsidRPr="000405FD">
        <w:rPr>
          <w:rFonts w:ascii="Times New Roman" w:eastAsia="Times New Roman" w:hAnsi="Times New Roman" w:cs="Times New Roman"/>
        </w:rPr>
        <w:t xml:space="preserve">which occasionally causes nausea. She also attends </w:t>
      </w:r>
      <w:r w:rsidR="0998A1F5" w:rsidRPr="000405FD">
        <w:rPr>
          <w:rFonts w:ascii="Times New Roman" w:eastAsia="Times New Roman" w:hAnsi="Times New Roman" w:cs="Times New Roman"/>
        </w:rPr>
        <w:t>appointments with her nephrologist and rheumatologist regularly. During flares, she remains indoors.</w:t>
      </w:r>
      <w:r w:rsidR="03088223" w:rsidRPr="000405FD">
        <w:rPr>
          <w:rFonts w:ascii="Times New Roman" w:eastAsia="Times New Roman" w:hAnsi="Times New Roman" w:cs="Times New Roman"/>
        </w:rPr>
        <w:t xml:space="preserve"> She has been hospitalized twice in the past year due to </w:t>
      </w:r>
      <w:r w:rsidR="7263466E" w:rsidRPr="000405FD">
        <w:rPr>
          <w:rFonts w:ascii="Times New Roman" w:eastAsia="Times New Roman" w:hAnsi="Times New Roman" w:cs="Times New Roman"/>
        </w:rPr>
        <w:t xml:space="preserve">severe </w:t>
      </w:r>
      <w:r w:rsidR="03088223" w:rsidRPr="000405FD">
        <w:rPr>
          <w:rFonts w:ascii="Times New Roman" w:eastAsia="Times New Roman" w:hAnsi="Times New Roman" w:cs="Times New Roman"/>
        </w:rPr>
        <w:lastRenderedPageBreak/>
        <w:t>disease flare</w:t>
      </w:r>
      <w:r w:rsidR="42F28759" w:rsidRPr="000405FD">
        <w:rPr>
          <w:rFonts w:ascii="Times New Roman" w:eastAsia="Times New Roman" w:hAnsi="Times New Roman" w:cs="Times New Roman"/>
        </w:rPr>
        <w:t xml:space="preserve">. She explains that even though the disease can be </w:t>
      </w:r>
      <w:r w:rsidR="6E6F0DD8" w:rsidRPr="000405FD">
        <w:rPr>
          <w:rFonts w:ascii="Times New Roman" w:eastAsia="Times New Roman" w:hAnsi="Times New Roman" w:cs="Times New Roman"/>
        </w:rPr>
        <w:t>overwhelming,</w:t>
      </w:r>
      <w:r w:rsidR="42F28759" w:rsidRPr="000405FD">
        <w:rPr>
          <w:rFonts w:ascii="Times New Roman" w:eastAsia="Times New Roman" w:hAnsi="Times New Roman" w:cs="Times New Roman"/>
        </w:rPr>
        <w:t xml:space="preserve"> her family and friends help her cope.</w:t>
      </w:r>
    </w:p>
    <w:p w14:paraId="77DD61A8" w14:textId="6693B7D3" w:rsidR="7E2F215A" w:rsidRPr="000405FD" w:rsidRDefault="7E2F215A" w:rsidP="000405FD">
      <w:pPr>
        <w:spacing w:after="0" w:line="480" w:lineRule="auto"/>
        <w:contextualSpacing/>
        <w:rPr>
          <w:rFonts w:ascii="Times New Roman" w:eastAsia="Times New Roman" w:hAnsi="Times New Roman" w:cs="Times New Roman"/>
        </w:rPr>
      </w:pPr>
    </w:p>
    <w:p w14:paraId="0D784188" w14:textId="7F6EAA71" w:rsidR="7E2F215A" w:rsidRPr="000405FD" w:rsidRDefault="7E2F215A" w:rsidP="000405FD">
      <w:pPr>
        <w:spacing w:after="0" w:line="480" w:lineRule="auto"/>
        <w:contextualSpacing/>
        <w:rPr>
          <w:rFonts w:ascii="Times New Roman" w:eastAsia="Times New Roman" w:hAnsi="Times New Roman" w:cs="Times New Roman"/>
        </w:rPr>
      </w:pPr>
    </w:p>
    <w:p w14:paraId="30D308B0" w14:textId="688B18CB" w:rsidR="7E2F215A" w:rsidRPr="000405FD" w:rsidRDefault="7E2F215A" w:rsidP="000405FD">
      <w:pPr>
        <w:spacing w:after="0" w:line="480" w:lineRule="auto"/>
        <w:contextualSpacing/>
        <w:rPr>
          <w:rFonts w:ascii="Times New Roman" w:eastAsia="Times New Roman" w:hAnsi="Times New Roman" w:cs="Times New Roman"/>
        </w:rPr>
      </w:pPr>
    </w:p>
    <w:p w14:paraId="66DA8D4F" w14:textId="2BA7AAD9" w:rsidR="7E2F215A" w:rsidRPr="000405FD" w:rsidRDefault="7E2F215A" w:rsidP="000405FD">
      <w:pPr>
        <w:spacing w:after="0" w:line="480" w:lineRule="auto"/>
        <w:contextualSpacing/>
        <w:rPr>
          <w:rFonts w:ascii="Times New Roman" w:eastAsia="Times New Roman" w:hAnsi="Times New Roman" w:cs="Times New Roman"/>
        </w:rPr>
      </w:pPr>
    </w:p>
    <w:p w14:paraId="41385EA2" w14:textId="78787CB8" w:rsidR="7E2F215A" w:rsidRPr="000405FD" w:rsidRDefault="7E2F215A" w:rsidP="000405FD">
      <w:pPr>
        <w:spacing w:after="0" w:line="480" w:lineRule="auto"/>
        <w:contextualSpacing/>
        <w:rPr>
          <w:rFonts w:ascii="Times New Roman" w:eastAsia="Times New Roman" w:hAnsi="Times New Roman" w:cs="Times New Roman"/>
        </w:rPr>
      </w:pPr>
    </w:p>
    <w:p w14:paraId="4A182200" w14:textId="2A044A96" w:rsidR="7E2F215A" w:rsidRPr="000405FD" w:rsidRDefault="7E2F215A" w:rsidP="000405FD">
      <w:pPr>
        <w:spacing w:after="0" w:line="480" w:lineRule="auto"/>
        <w:contextualSpacing/>
        <w:rPr>
          <w:rFonts w:ascii="Times New Roman" w:eastAsia="Times New Roman" w:hAnsi="Times New Roman" w:cs="Times New Roman"/>
        </w:rPr>
      </w:pPr>
    </w:p>
    <w:p w14:paraId="2E10110E" w14:textId="392EAC83" w:rsidR="7E2F215A" w:rsidRPr="000405FD" w:rsidRDefault="7E2F215A" w:rsidP="000405FD">
      <w:pPr>
        <w:spacing w:after="0" w:line="480" w:lineRule="auto"/>
        <w:contextualSpacing/>
        <w:rPr>
          <w:rFonts w:ascii="Times New Roman" w:eastAsia="Times New Roman" w:hAnsi="Times New Roman" w:cs="Times New Roman"/>
        </w:rPr>
      </w:pPr>
    </w:p>
    <w:p w14:paraId="675C92DC" w14:textId="1B046308" w:rsidR="7E2F215A" w:rsidRPr="000405FD" w:rsidRDefault="7E2F215A" w:rsidP="000405FD">
      <w:pPr>
        <w:spacing w:after="0" w:line="480" w:lineRule="auto"/>
        <w:contextualSpacing/>
        <w:rPr>
          <w:rFonts w:ascii="Times New Roman" w:eastAsia="Times New Roman" w:hAnsi="Times New Roman" w:cs="Times New Roman"/>
        </w:rPr>
      </w:pPr>
    </w:p>
    <w:p w14:paraId="31B20D77" w14:textId="6A42302A" w:rsidR="7E2F215A" w:rsidRPr="000405FD" w:rsidRDefault="7E2F215A" w:rsidP="000405FD">
      <w:pPr>
        <w:spacing w:after="0" w:line="480" w:lineRule="auto"/>
        <w:contextualSpacing/>
        <w:rPr>
          <w:rFonts w:ascii="Times New Roman" w:eastAsia="Times New Roman" w:hAnsi="Times New Roman" w:cs="Times New Roman"/>
        </w:rPr>
      </w:pPr>
    </w:p>
    <w:p w14:paraId="4C44C5C5" w14:textId="33CA7D40" w:rsidR="7E2F215A" w:rsidRPr="000405FD" w:rsidRDefault="7E2F215A" w:rsidP="000405FD">
      <w:pPr>
        <w:spacing w:after="0" w:line="480" w:lineRule="auto"/>
        <w:contextualSpacing/>
        <w:rPr>
          <w:rFonts w:ascii="Times New Roman" w:eastAsia="Times New Roman" w:hAnsi="Times New Roman" w:cs="Times New Roman"/>
        </w:rPr>
      </w:pPr>
    </w:p>
    <w:p w14:paraId="0342316C" w14:textId="37D59ED0" w:rsidR="7E2F215A" w:rsidRPr="000405FD" w:rsidRDefault="7E2F215A" w:rsidP="000405FD">
      <w:pPr>
        <w:spacing w:after="0" w:line="480" w:lineRule="auto"/>
        <w:contextualSpacing/>
        <w:rPr>
          <w:rFonts w:ascii="Times New Roman" w:eastAsia="Times New Roman" w:hAnsi="Times New Roman" w:cs="Times New Roman"/>
        </w:rPr>
      </w:pPr>
    </w:p>
    <w:p w14:paraId="1B45D865" w14:textId="4FCABC1D" w:rsidR="7E2F215A" w:rsidRPr="000405FD" w:rsidRDefault="7E2F215A" w:rsidP="000405FD">
      <w:pPr>
        <w:spacing w:after="0" w:line="480" w:lineRule="auto"/>
        <w:contextualSpacing/>
        <w:rPr>
          <w:rFonts w:ascii="Times New Roman" w:eastAsia="Times New Roman" w:hAnsi="Times New Roman" w:cs="Times New Roman"/>
        </w:rPr>
      </w:pPr>
    </w:p>
    <w:p w14:paraId="4203A555" w14:textId="5D63EBB5" w:rsidR="7E2F215A" w:rsidRPr="000405FD" w:rsidRDefault="7E2F215A" w:rsidP="000405FD">
      <w:pPr>
        <w:spacing w:after="0" w:line="480" w:lineRule="auto"/>
        <w:contextualSpacing/>
        <w:rPr>
          <w:rFonts w:ascii="Times New Roman" w:eastAsia="Times New Roman" w:hAnsi="Times New Roman" w:cs="Times New Roman"/>
        </w:rPr>
      </w:pPr>
    </w:p>
    <w:p w14:paraId="3B49B40E" w14:textId="1ABEB05B" w:rsidR="7E2F215A" w:rsidRPr="000405FD" w:rsidRDefault="7E2F215A" w:rsidP="000405FD">
      <w:pPr>
        <w:spacing w:after="0" w:line="480" w:lineRule="auto"/>
        <w:contextualSpacing/>
        <w:rPr>
          <w:rFonts w:ascii="Times New Roman" w:eastAsia="Times New Roman" w:hAnsi="Times New Roman" w:cs="Times New Roman"/>
        </w:rPr>
      </w:pPr>
    </w:p>
    <w:p w14:paraId="7B43932C" w14:textId="4BF33F63" w:rsidR="7E2F215A" w:rsidRPr="000405FD" w:rsidRDefault="7E2F215A" w:rsidP="000405FD">
      <w:pPr>
        <w:spacing w:after="0" w:line="480" w:lineRule="auto"/>
        <w:contextualSpacing/>
        <w:rPr>
          <w:rFonts w:ascii="Times New Roman" w:eastAsia="Times New Roman" w:hAnsi="Times New Roman" w:cs="Times New Roman"/>
        </w:rPr>
      </w:pPr>
    </w:p>
    <w:p w14:paraId="202911D4" w14:textId="04559378" w:rsidR="7E2F215A" w:rsidRPr="000405FD" w:rsidRDefault="7E2F215A" w:rsidP="000405FD">
      <w:pPr>
        <w:spacing w:after="0" w:line="480" w:lineRule="auto"/>
        <w:contextualSpacing/>
        <w:rPr>
          <w:rFonts w:ascii="Times New Roman" w:eastAsia="Times New Roman" w:hAnsi="Times New Roman" w:cs="Times New Roman"/>
        </w:rPr>
      </w:pPr>
    </w:p>
    <w:p w14:paraId="12B1B7B7" w14:textId="5D7AEB0A" w:rsidR="7E2F215A" w:rsidRPr="000405FD" w:rsidRDefault="7E2F215A" w:rsidP="000405FD">
      <w:pPr>
        <w:spacing w:after="0" w:line="480" w:lineRule="auto"/>
        <w:contextualSpacing/>
        <w:rPr>
          <w:rFonts w:ascii="Times New Roman" w:eastAsia="Times New Roman" w:hAnsi="Times New Roman" w:cs="Times New Roman"/>
        </w:rPr>
      </w:pPr>
    </w:p>
    <w:p w14:paraId="507C42F2" w14:textId="77777777" w:rsidR="000405FD" w:rsidRDefault="000405FD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br w:type="page"/>
      </w:r>
    </w:p>
    <w:p w14:paraId="1D7011A4" w14:textId="28834F0C" w:rsidR="51FD53CC" w:rsidRPr="000405FD" w:rsidRDefault="51FD53CC" w:rsidP="000405FD">
      <w:pPr>
        <w:spacing w:after="0" w:line="480" w:lineRule="auto"/>
        <w:contextualSpacing/>
        <w:jc w:val="center"/>
        <w:rPr>
          <w:rFonts w:ascii="Times New Roman" w:eastAsia="Times New Roman" w:hAnsi="Times New Roman" w:cs="Times New Roman"/>
        </w:rPr>
      </w:pPr>
      <w:r w:rsidRPr="000405FD">
        <w:rPr>
          <w:rFonts w:ascii="Times New Roman" w:eastAsia="Times New Roman" w:hAnsi="Times New Roman" w:cs="Times New Roman"/>
          <w:b/>
          <w:bCs/>
        </w:rPr>
        <w:lastRenderedPageBreak/>
        <w:t>References</w:t>
      </w:r>
    </w:p>
    <w:p w14:paraId="1EBACC35" w14:textId="77777777" w:rsidR="000405FD" w:rsidRPr="000405FD" w:rsidRDefault="000405FD" w:rsidP="000405FD">
      <w:pPr>
        <w:spacing w:after="0" w:line="480" w:lineRule="auto"/>
        <w:ind w:left="720" w:hanging="720"/>
        <w:contextualSpacing/>
        <w:rPr>
          <w:rFonts w:ascii="Times New Roman" w:hAnsi="Times New Roman" w:cs="Times New Roman"/>
        </w:rPr>
      </w:pPr>
      <w:r w:rsidRPr="000405FD">
        <w:rPr>
          <w:rFonts w:ascii="Times New Roman" w:eastAsia="Times New Roman" w:hAnsi="Times New Roman" w:cs="Times New Roman"/>
        </w:rPr>
        <w:t xml:space="preserve">Brinks, R., Hoyer, A., Weber, S., Fischer-Betz, R., Sander, O., Richter, J. G., Chehab, G., &amp; Schneider, M. (2016). Age-specific and sex-specific incidence of systemic lupus erythematosus: an estimate from cross-sectional claims data of 2.3 million people in the German statutory health insurance 2002. </w:t>
      </w:r>
      <w:r w:rsidRPr="000405FD">
        <w:rPr>
          <w:rFonts w:ascii="Times New Roman" w:eastAsia="Times New Roman" w:hAnsi="Times New Roman" w:cs="Times New Roman"/>
          <w:i/>
          <w:iCs/>
        </w:rPr>
        <w:t>Lupus Science &amp; Medicine</w:t>
      </w:r>
      <w:r w:rsidRPr="000405FD">
        <w:rPr>
          <w:rFonts w:ascii="Times New Roman" w:eastAsia="Times New Roman" w:hAnsi="Times New Roman" w:cs="Times New Roman"/>
        </w:rPr>
        <w:t xml:space="preserve">, </w:t>
      </w:r>
      <w:r w:rsidRPr="000405FD">
        <w:rPr>
          <w:rFonts w:ascii="Times New Roman" w:eastAsia="Times New Roman" w:hAnsi="Times New Roman" w:cs="Times New Roman"/>
          <w:i/>
          <w:iCs/>
        </w:rPr>
        <w:t>3</w:t>
      </w:r>
      <w:r w:rsidRPr="000405FD">
        <w:rPr>
          <w:rFonts w:ascii="Times New Roman" w:eastAsia="Times New Roman" w:hAnsi="Times New Roman" w:cs="Times New Roman"/>
        </w:rPr>
        <w:t xml:space="preserve">(1), e000181. </w:t>
      </w:r>
      <w:hyperlink r:id="rId6">
        <w:r w:rsidRPr="000405FD">
          <w:rPr>
            <w:rStyle w:val="Hyperlink"/>
            <w:rFonts w:ascii="Times New Roman" w:eastAsia="Times New Roman" w:hAnsi="Times New Roman" w:cs="Times New Roman"/>
          </w:rPr>
          <w:t>https://doi.org/10.1136/lupus-2016-000181</w:t>
        </w:r>
      </w:hyperlink>
    </w:p>
    <w:p w14:paraId="7F38C719" w14:textId="77777777" w:rsidR="000405FD" w:rsidRPr="000405FD" w:rsidRDefault="000405FD" w:rsidP="000405FD">
      <w:pPr>
        <w:spacing w:after="0" w:line="480" w:lineRule="auto"/>
        <w:ind w:left="720" w:hanging="720"/>
        <w:contextualSpacing/>
        <w:rPr>
          <w:rFonts w:ascii="Times New Roman" w:hAnsi="Times New Roman" w:cs="Times New Roman"/>
        </w:rPr>
      </w:pPr>
      <w:proofErr w:type="spellStart"/>
      <w:r w:rsidRPr="000405FD">
        <w:rPr>
          <w:rFonts w:ascii="Times New Roman" w:eastAsia="Times New Roman" w:hAnsi="Times New Roman" w:cs="Times New Roman"/>
        </w:rPr>
        <w:t>Izmirly</w:t>
      </w:r>
      <w:proofErr w:type="spellEnd"/>
      <w:r w:rsidRPr="000405FD">
        <w:rPr>
          <w:rFonts w:ascii="Times New Roman" w:eastAsia="Times New Roman" w:hAnsi="Times New Roman" w:cs="Times New Roman"/>
        </w:rPr>
        <w:t xml:space="preserve">, P. M., Parton, H., Wang, L., McCune, W. J., Lim, S. S., Drenkard, C., Ferucci, E. D., Dall’Era, M., Gordon, C., Helmick, C. G., &amp; Somers, E. C. (2021). Prevalence of systemic lupus erythematosus in the United States: Estimates from a Meta‐Analysis of the Centers for Disease Control and Prevention National Lupus Registries. </w:t>
      </w:r>
      <w:r w:rsidRPr="000405FD">
        <w:rPr>
          <w:rFonts w:ascii="Times New Roman" w:eastAsia="Times New Roman" w:hAnsi="Times New Roman" w:cs="Times New Roman"/>
          <w:i/>
          <w:iCs/>
        </w:rPr>
        <w:t>Arthritis &amp; Rheumatology</w:t>
      </w:r>
      <w:r w:rsidRPr="000405FD">
        <w:rPr>
          <w:rFonts w:ascii="Times New Roman" w:eastAsia="Times New Roman" w:hAnsi="Times New Roman" w:cs="Times New Roman"/>
        </w:rPr>
        <w:t xml:space="preserve">, </w:t>
      </w:r>
      <w:r w:rsidRPr="000405FD">
        <w:rPr>
          <w:rFonts w:ascii="Times New Roman" w:eastAsia="Times New Roman" w:hAnsi="Times New Roman" w:cs="Times New Roman"/>
          <w:i/>
          <w:iCs/>
        </w:rPr>
        <w:t>73</w:t>
      </w:r>
      <w:r w:rsidRPr="000405FD">
        <w:rPr>
          <w:rFonts w:ascii="Times New Roman" w:eastAsia="Times New Roman" w:hAnsi="Times New Roman" w:cs="Times New Roman"/>
        </w:rPr>
        <w:t xml:space="preserve">(6), 991–996. </w:t>
      </w:r>
      <w:hyperlink r:id="rId7">
        <w:r w:rsidRPr="000405FD">
          <w:rPr>
            <w:rStyle w:val="Hyperlink"/>
            <w:rFonts w:ascii="Times New Roman" w:eastAsia="Times New Roman" w:hAnsi="Times New Roman" w:cs="Times New Roman"/>
          </w:rPr>
          <w:t>https://doi.org/10.1002/art.41632</w:t>
        </w:r>
      </w:hyperlink>
    </w:p>
    <w:p w14:paraId="403AFB00" w14:textId="77777777" w:rsidR="000405FD" w:rsidRPr="000405FD" w:rsidRDefault="000405FD" w:rsidP="000405FD">
      <w:pPr>
        <w:spacing w:after="0" w:line="480" w:lineRule="auto"/>
        <w:ind w:left="720" w:hanging="720"/>
        <w:contextualSpacing/>
        <w:rPr>
          <w:rFonts w:ascii="Times New Roman" w:hAnsi="Times New Roman" w:cs="Times New Roman"/>
        </w:rPr>
      </w:pPr>
      <w:r w:rsidRPr="000405FD">
        <w:rPr>
          <w:rFonts w:ascii="Times New Roman" w:eastAsia="Times New Roman" w:hAnsi="Times New Roman" w:cs="Times New Roman"/>
        </w:rPr>
        <w:t xml:space="preserve">Vaillant, A. a. J., Goyal, A., &amp; Varacallo, M. A. (2023, August 4). </w:t>
      </w:r>
      <w:r w:rsidRPr="000405FD">
        <w:rPr>
          <w:rFonts w:ascii="Times New Roman" w:eastAsia="Times New Roman" w:hAnsi="Times New Roman" w:cs="Times New Roman"/>
          <w:i/>
          <w:iCs/>
        </w:rPr>
        <w:t>Systemic lupus erythematosus</w:t>
      </w:r>
      <w:r w:rsidRPr="000405FD">
        <w:rPr>
          <w:rFonts w:ascii="Times New Roman" w:eastAsia="Times New Roman" w:hAnsi="Times New Roman" w:cs="Times New Roman"/>
        </w:rPr>
        <w:t xml:space="preserve">. StatPearls - NCBI Bookshelf. </w:t>
      </w:r>
      <w:hyperlink r:id="rId8">
        <w:r w:rsidRPr="000405FD">
          <w:rPr>
            <w:rStyle w:val="Hyperlink"/>
            <w:rFonts w:ascii="Times New Roman" w:eastAsia="Times New Roman" w:hAnsi="Times New Roman" w:cs="Times New Roman"/>
          </w:rPr>
          <w:t>https://www.ncbi.nlm.nih.gov/books/NBK535405/</w:t>
        </w:r>
      </w:hyperlink>
    </w:p>
    <w:p w14:paraId="31BBFEA6" w14:textId="025722B6" w:rsidR="000405FD" w:rsidRPr="000405FD" w:rsidRDefault="000405FD" w:rsidP="000405FD">
      <w:pPr>
        <w:spacing w:after="0" w:line="480" w:lineRule="auto"/>
        <w:ind w:left="720" w:hanging="720"/>
        <w:contextualSpacing/>
        <w:rPr>
          <w:rFonts w:ascii="Times New Roman" w:hAnsi="Times New Roman" w:cs="Times New Roman"/>
        </w:rPr>
      </w:pPr>
      <w:r w:rsidRPr="000405FD">
        <w:rPr>
          <w:rFonts w:ascii="Times New Roman" w:eastAsia="Times New Roman" w:hAnsi="Times New Roman" w:cs="Times New Roman"/>
        </w:rPr>
        <w:t xml:space="preserve">VanMeter, K. C., &amp; Hubert, R. J. (2022). </w:t>
      </w:r>
      <w:r w:rsidRPr="000405FD">
        <w:rPr>
          <w:rFonts w:ascii="Times New Roman" w:eastAsia="Times New Roman" w:hAnsi="Times New Roman" w:cs="Times New Roman"/>
          <w:i/>
          <w:iCs/>
        </w:rPr>
        <w:t>Gould</w:t>
      </w:r>
      <w:r w:rsidR="00CE780D">
        <w:rPr>
          <w:rFonts w:ascii="Times New Roman" w:eastAsia="Times New Roman" w:hAnsi="Times New Roman" w:cs="Times New Roman"/>
          <w:i/>
          <w:iCs/>
        </w:rPr>
        <w:t>'</w:t>
      </w:r>
      <w:r w:rsidRPr="000405FD">
        <w:rPr>
          <w:rFonts w:ascii="Times New Roman" w:eastAsia="Times New Roman" w:hAnsi="Times New Roman" w:cs="Times New Roman"/>
          <w:i/>
          <w:iCs/>
        </w:rPr>
        <w:t>s Pathophysiology for the health professions</w:t>
      </w:r>
      <w:r w:rsidRPr="000405FD">
        <w:rPr>
          <w:rFonts w:ascii="Times New Roman" w:eastAsia="Times New Roman" w:hAnsi="Times New Roman" w:cs="Times New Roman"/>
        </w:rPr>
        <w:t>. Saunders.</w:t>
      </w:r>
    </w:p>
    <w:p w14:paraId="0D9BAF84" w14:textId="2BC1B4D9" w:rsidR="7E2F215A" w:rsidRPr="000405FD" w:rsidRDefault="7E2F215A" w:rsidP="000405FD">
      <w:pPr>
        <w:spacing w:after="0" w:line="480" w:lineRule="auto"/>
        <w:contextualSpacing/>
        <w:rPr>
          <w:rFonts w:ascii="Times New Roman" w:eastAsia="Times New Roman" w:hAnsi="Times New Roman" w:cs="Times New Roman"/>
        </w:rPr>
      </w:pPr>
    </w:p>
    <w:p w14:paraId="2B16D1ED" w14:textId="6AF57703" w:rsidR="7E2F215A" w:rsidRPr="000405FD" w:rsidRDefault="7E2F215A" w:rsidP="000405FD">
      <w:pPr>
        <w:spacing w:after="0" w:line="480" w:lineRule="auto"/>
        <w:contextualSpacing/>
        <w:rPr>
          <w:rFonts w:ascii="Times New Roman" w:eastAsia="Times New Roman" w:hAnsi="Times New Roman" w:cs="Times New Roman"/>
          <w:b/>
          <w:bCs/>
        </w:rPr>
      </w:pPr>
    </w:p>
    <w:p w14:paraId="53304DCA" w14:textId="6A7EEE59" w:rsidR="7E2F215A" w:rsidRPr="000405FD" w:rsidRDefault="7E2F215A" w:rsidP="000405FD">
      <w:pPr>
        <w:spacing w:after="0" w:line="480" w:lineRule="auto"/>
        <w:contextualSpacing/>
        <w:rPr>
          <w:rFonts w:ascii="Times New Roman" w:eastAsia="Times New Roman" w:hAnsi="Times New Roman" w:cs="Times New Roman"/>
        </w:rPr>
      </w:pPr>
    </w:p>
    <w:p w14:paraId="6AEF1C73" w14:textId="5ADA6DC0" w:rsidR="7E2F215A" w:rsidRPr="000405FD" w:rsidRDefault="7E2F215A" w:rsidP="000405FD">
      <w:pPr>
        <w:spacing w:after="0" w:line="480" w:lineRule="auto"/>
        <w:contextualSpacing/>
        <w:rPr>
          <w:rFonts w:ascii="Times New Roman" w:eastAsia="Times New Roman" w:hAnsi="Times New Roman" w:cs="Times New Roman"/>
        </w:rPr>
      </w:pPr>
    </w:p>
    <w:p w14:paraId="46768A9E" w14:textId="60AEADB2" w:rsidR="7E2F215A" w:rsidRPr="000405FD" w:rsidRDefault="7E2F215A" w:rsidP="000405FD">
      <w:pPr>
        <w:spacing w:after="0" w:line="480" w:lineRule="auto"/>
        <w:contextualSpacing/>
        <w:rPr>
          <w:rFonts w:ascii="Times New Roman" w:eastAsia="Times New Roman" w:hAnsi="Times New Roman" w:cs="Times New Roman"/>
        </w:rPr>
      </w:pPr>
    </w:p>
    <w:p w14:paraId="754C9790" w14:textId="6067ADC4" w:rsidR="7E2F215A" w:rsidRPr="000405FD" w:rsidRDefault="7E2F215A" w:rsidP="000405FD">
      <w:pPr>
        <w:spacing w:after="0" w:line="480" w:lineRule="auto"/>
        <w:contextualSpacing/>
        <w:rPr>
          <w:rFonts w:ascii="Times New Roman" w:eastAsia="Times New Roman" w:hAnsi="Times New Roman" w:cs="Times New Roman"/>
        </w:rPr>
      </w:pPr>
    </w:p>
    <w:p w14:paraId="575D51E0" w14:textId="1DF25DBB" w:rsidR="7E2F215A" w:rsidRPr="000405FD" w:rsidRDefault="7E2F215A" w:rsidP="000405FD">
      <w:pPr>
        <w:spacing w:after="0" w:line="480" w:lineRule="auto"/>
        <w:contextualSpacing/>
        <w:rPr>
          <w:rFonts w:ascii="Times New Roman" w:eastAsia="Times New Roman" w:hAnsi="Times New Roman" w:cs="Times New Roman"/>
        </w:rPr>
      </w:pPr>
    </w:p>
    <w:p w14:paraId="7A8566ED" w14:textId="54C289A7" w:rsidR="7E2F215A" w:rsidRPr="000405FD" w:rsidRDefault="7E2F215A" w:rsidP="000405FD">
      <w:pPr>
        <w:spacing w:after="0" w:line="480" w:lineRule="auto"/>
        <w:contextualSpacing/>
        <w:rPr>
          <w:rFonts w:ascii="Times New Roman" w:eastAsia="Times New Roman" w:hAnsi="Times New Roman" w:cs="Times New Roman"/>
        </w:rPr>
      </w:pPr>
    </w:p>
    <w:sectPr w:rsidR="7E2F215A" w:rsidRPr="000405FD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88EFB" w14:textId="77777777" w:rsidR="0043580F" w:rsidRDefault="0043580F">
      <w:pPr>
        <w:spacing w:after="0" w:line="240" w:lineRule="auto"/>
      </w:pPr>
      <w:r>
        <w:separator/>
      </w:r>
    </w:p>
  </w:endnote>
  <w:endnote w:type="continuationSeparator" w:id="0">
    <w:p w14:paraId="1AB8AAD9" w14:textId="77777777" w:rsidR="0043580F" w:rsidRDefault="004358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E2F215A" w14:paraId="3BAB791C" w14:textId="77777777" w:rsidTr="7E2F215A">
      <w:trPr>
        <w:trHeight w:val="300"/>
      </w:trPr>
      <w:tc>
        <w:tcPr>
          <w:tcW w:w="3120" w:type="dxa"/>
        </w:tcPr>
        <w:p w14:paraId="4B988B9F" w14:textId="29976B8C" w:rsidR="7E2F215A" w:rsidRDefault="7E2F215A" w:rsidP="7E2F215A">
          <w:pPr>
            <w:pStyle w:val="Header"/>
            <w:ind w:left="-115"/>
          </w:pPr>
        </w:p>
      </w:tc>
      <w:tc>
        <w:tcPr>
          <w:tcW w:w="3120" w:type="dxa"/>
        </w:tcPr>
        <w:p w14:paraId="7CB2CD3F" w14:textId="044AD76B" w:rsidR="7E2F215A" w:rsidRDefault="7E2F215A" w:rsidP="7E2F215A">
          <w:pPr>
            <w:pStyle w:val="Header"/>
            <w:jc w:val="center"/>
          </w:pPr>
        </w:p>
      </w:tc>
      <w:tc>
        <w:tcPr>
          <w:tcW w:w="3120" w:type="dxa"/>
        </w:tcPr>
        <w:p w14:paraId="77C06D20" w14:textId="2230AAEC" w:rsidR="7E2F215A" w:rsidRDefault="7E2F215A" w:rsidP="7E2F215A">
          <w:pPr>
            <w:pStyle w:val="Header"/>
            <w:ind w:right="-115"/>
            <w:jc w:val="right"/>
          </w:pPr>
        </w:p>
      </w:tc>
    </w:tr>
  </w:tbl>
  <w:p w14:paraId="1CFF5D29" w14:textId="3177DA81" w:rsidR="7E2F215A" w:rsidRDefault="7E2F215A" w:rsidP="7E2F215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AB979" w14:textId="77777777" w:rsidR="0043580F" w:rsidRDefault="0043580F">
      <w:pPr>
        <w:spacing w:after="0" w:line="240" w:lineRule="auto"/>
      </w:pPr>
      <w:r>
        <w:separator/>
      </w:r>
    </w:p>
  </w:footnote>
  <w:footnote w:type="continuationSeparator" w:id="0">
    <w:p w14:paraId="6B6C95A5" w14:textId="77777777" w:rsidR="0043580F" w:rsidRDefault="004358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E2F215A" w14:paraId="61DAEB8A" w14:textId="77777777" w:rsidTr="7E2F215A">
      <w:trPr>
        <w:trHeight w:val="300"/>
      </w:trPr>
      <w:tc>
        <w:tcPr>
          <w:tcW w:w="3120" w:type="dxa"/>
        </w:tcPr>
        <w:p w14:paraId="57C32B82" w14:textId="39B8F998" w:rsidR="7E2F215A" w:rsidRDefault="7E2F215A" w:rsidP="7E2F215A">
          <w:pPr>
            <w:pStyle w:val="Header"/>
            <w:ind w:left="-115"/>
          </w:pPr>
        </w:p>
      </w:tc>
      <w:tc>
        <w:tcPr>
          <w:tcW w:w="3120" w:type="dxa"/>
        </w:tcPr>
        <w:p w14:paraId="13DD8857" w14:textId="56F62490" w:rsidR="7E2F215A" w:rsidRDefault="7E2F215A" w:rsidP="7E2F215A">
          <w:pPr>
            <w:pStyle w:val="Header"/>
            <w:jc w:val="center"/>
          </w:pPr>
        </w:p>
      </w:tc>
      <w:tc>
        <w:tcPr>
          <w:tcW w:w="3120" w:type="dxa"/>
        </w:tcPr>
        <w:p w14:paraId="082479C8" w14:textId="3D652BAC" w:rsidR="7E2F215A" w:rsidRDefault="7E2F215A" w:rsidP="7E2F215A">
          <w:pPr>
            <w:pStyle w:val="Header"/>
            <w:ind w:right="-115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7540DE">
            <w:rPr>
              <w:noProof/>
            </w:rPr>
            <w:t>1</w:t>
          </w:r>
          <w:r>
            <w:fldChar w:fldCharType="end"/>
          </w:r>
        </w:p>
      </w:tc>
    </w:tr>
  </w:tbl>
  <w:p w14:paraId="57E55CA5" w14:textId="56C782BF" w:rsidR="7E2F215A" w:rsidRDefault="7E2F215A" w:rsidP="7E2F215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NDU1NTE3MTK1MDawMDFS0lEKTi0uzszPAykwrAUAUzhAZiwAAAA="/>
  </w:docVars>
  <w:rsids>
    <w:rsidRoot w:val="2EDAC40A"/>
    <w:rsid w:val="00002645"/>
    <w:rsid w:val="000405FD"/>
    <w:rsid w:val="003F0539"/>
    <w:rsid w:val="0041680E"/>
    <w:rsid w:val="0043580F"/>
    <w:rsid w:val="00537770"/>
    <w:rsid w:val="00582299"/>
    <w:rsid w:val="006C191D"/>
    <w:rsid w:val="007540DE"/>
    <w:rsid w:val="009650EF"/>
    <w:rsid w:val="009B291A"/>
    <w:rsid w:val="00B35C93"/>
    <w:rsid w:val="00B97043"/>
    <w:rsid w:val="00CE780D"/>
    <w:rsid w:val="00D51680"/>
    <w:rsid w:val="00EC305C"/>
    <w:rsid w:val="00FA116D"/>
    <w:rsid w:val="010C8F78"/>
    <w:rsid w:val="0243EACF"/>
    <w:rsid w:val="0253799B"/>
    <w:rsid w:val="0257EFB5"/>
    <w:rsid w:val="0257FF2F"/>
    <w:rsid w:val="025BB1FD"/>
    <w:rsid w:val="026BCE85"/>
    <w:rsid w:val="0273527C"/>
    <w:rsid w:val="029551F9"/>
    <w:rsid w:val="02D45C78"/>
    <w:rsid w:val="03088223"/>
    <w:rsid w:val="03129D15"/>
    <w:rsid w:val="03407E53"/>
    <w:rsid w:val="03446AA1"/>
    <w:rsid w:val="0384019E"/>
    <w:rsid w:val="04673135"/>
    <w:rsid w:val="046EE8F7"/>
    <w:rsid w:val="04877E90"/>
    <w:rsid w:val="04B2EAD5"/>
    <w:rsid w:val="04D81A42"/>
    <w:rsid w:val="04E3374F"/>
    <w:rsid w:val="04FF1BEC"/>
    <w:rsid w:val="05119345"/>
    <w:rsid w:val="05245C47"/>
    <w:rsid w:val="0555E045"/>
    <w:rsid w:val="057F5D94"/>
    <w:rsid w:val="05D35187"/>
    <w:rsid w:val="05E000BB"/>
    <w:rsid w:val="064CB40F"/>
    <w:rsid w:val="065D9805"/>
    <w:rsid w:val="06B21C6E"/>
    <w:rsid w:val="06B9CC10"/>
    <w:rsid w:val="06CF4956"/>
    <w:rsid w:val="07288225"/>
    <w:rsid w:val="07291158"/>
    <w:rsid w:val="077C8976"/>
    <w:rsid w:val="07C29ACB"/>
    <w:rsid w:val="07C2FA37"/>
    <w:rsid w:val="07C4687E"/>
    <w:rsid w:val="07DD3571"/>
    <w:rsid w:val="080D2DD9"/>
    <w:rsid w:val="0811A1A5"/>
    <w:rsid w:val="085EE5E5"/>
    <w:rsid w:val="0998A1F5"/>
    <w:rsid w:val="09B43086"/>
    <w:rsid w:val="0A134C0A"/>
    <w:rsid w:val="0ABC3B94"/>
    <w:rsid w:val="0ACD90E1"/>
    <w:rsid w:val="0ACF8CED"/>
    <w:rsid w:val="0AE9174F"/>
    <w:rsid w:val="0AEF0201"/>
    <w:rsid w:val="0B1B9CFE"/>
    <w:rsid w:val="0B3375B5"/>
    <w:rsid w:val="0B5A6E2B"/>
    <w:rsid w:val="0B69DFEE"/>
    <w:rsid w:val="0B8DE8D7"/>
    <w:rsid w:val="0B9FA0DF"/>
    <w:rsid w:val="0BA53914"/>
    <w:rsid w:val="0D371F84"/>
    <w:rsid w:val="0D3C721B"/>
    <w:rsid w:val="0D3F0AC5"/>
    <w:rsid w:val="0DA21329"/>
    <w:rsid w:val="0DCAC3A1"/>
    <w:rsid w:val="0E12718C"/>
    <w:rsid w:val="0E3273A8"/>
    <w:rsid w:val="0EAA611B"/>
    <w:rsid w:val="0F01895A"/>
    <w:rsid w:val="0F73C318"/>
    <w:rsid w:val="0F937A0A"/>
    <w:rsid w:val="100686D5"/>
    <w:rsid w:val="104C175E"/>
    <w:rsid w:val="104C2237"/>
    <w:rsid w:val="11439A72"/>
    <w:rsid w:val="11A29832"/>
    <w:rsid w:val="11A775C4"/>
    <w:rsid w:val="11AAE41A"/>
    <w:rsid w:val="11EC9517"/>
    <w:rsid w:val="12250ED6"/>
    <w:rsid w:val="12707EB0"/>
    <w:rsid w:val="127382EE"/>
    <w:rsid w:val="1281BF10"/>
    <w:rsid w:val="1282194B"/>
    <w:rsid w:val="1297F8C6"/>
    <w:rsid w:val="12A87EB7"/>
    <w:rsid w:val="12AD9B0B"/>
    <w:rsid w:val="132ADD9F"/>
    <w:rsid w:val="1358E7E1"/>
    <w:rsid w:val="13AE6472"/>
    <w:rsid w:val="13DC8886"/>
    <w:rsid w:val="13F48F14"/>
    <w:rsid w:val="145DA96F"/>
    <w:rsid w:val="1479837F"/>
    <w:rsid w:val="14B5C8BE"/>
    <w:rsid w:val="14CD548A"/>
    <w:rsid w:val="15850C18"/>
    <w:rsid w:val="15918B19"/>
    <w:rsid w:val="1679529F"/>
    <w:rsid w:val="1690A270"/>
    <w:rsid w:val="1734C396"/>
    <w:rsid w:val="176BDC7D"/>
    <w:rsid w:val="177A7E23"/>
    <w:rsid w:val="17DF1B0C"/>
    <w:rsid w:val="17E3639C"/>
    <w:rsid w:val="182E04D7"/>
    <w:rsid w:val="187D8830"/>
    <w:rsid w:val="18A01D15"/>
    <w:rsid w:val="18A1C5B7"/>
    <w:rsid w:val="18F753BB"/>
    <w:rsid w:val="19BE8D88"/>
    <w:rsid w:val="19E7F5D6"/>
    <w:rsid w:val="1A5D486E"/>
    <w:rsid w:val="1AB88505"/>
    <w:rsid w:val="1AEE1164"/>
    <w:rsid w:val="1B3720A9"/>
    <w:rsid w:val="1BAA9C57"/>
    <w:rsid w:val="1BBFB589"/>
    <w:rsid w:val="1CB4F7CA"/>
    <w:rsid w:val="1D01A4DE"/>
    <w:rsid w:val="1D107184"/>
    <w:rsid w:val="1D1CDFB3"/>
    <w:rsid w:val="1D341A69"/>
    <w:rsid w:val="1D4BBB0F"/>
    <w:rsid w:val="1DD3066A"/>
    <w:rsid w:val="1E08FD9B"/>
    <w:rsid w:val="1E25F7C9"/>
    <w:rsid w:val="1F17A582"/>
    <w:rsid w:val="1F1BA5DF"/>
    <w:rsid w:val="1F1CE47F"/>
    <w:rsid w:val="1F2C54CA"/>
    <w:rsid w:val="1F45E53C"/>
    <w:rsid w:val="1F4DF3D6"/>
    <w:rsid w:val="1FAF711C"/>
    <w:rsid w:val="1FC98557"/>
    <w:rsid w:val="1FF700DE"/>
    <w:rsid w:val="21023F67"/>
    <w:rsid w:val="212B13AF"/>
    <w:rsid w:val="212D81AE"/>
    <w:rsid w:val="21314AAF"/>
    <w:rsid w:val="2137AADC"/>
    <w:rsid w:val="215C26DA"/>
    <w:rsid w:val="2184C408"/>
    <w:rsid w:val="21AB6168"/>
    <w:rsid w:val="21EEB6B6"/>
    <w:rsid w:val="2252985B"/>
    <w:rsid w:val="22834408"/>
    <w:rsid w:val="22BEF2B4"/>
    <w:rsid w:val="235AD3AB"/>
    <w:rsid w:val="2432EB9E"/>
    <w:rsid w:val="243ACB28"/>
    <w:rsid w:val="248E6B76"/>
    <w:rsid w:val="24E7A9DA"/>
    <w:rsid w:val="25677D5C"/>
    <w:rsid w:val="256E5083"/>
    <w:rsid w:val="25A05D78"/>
    <w:rsid w:val="25A27981"/>
    <w:rsid w:val="25B58D8D"/>
    <w:rsid w:val="25DD3BD7"/>
    <w:rsid w:val="262E20F0"/>
    <w:rsid w:val="26C62ADF"/>
    <w:rsid w:val="26D233A8"/>
    <w:rsid w:val="26ED9938"/>
    <w:rsid w:val="27419FAA"/>
    <w:rsid w:val="278940AD"/>
    <w:rsid w:val="280C7B2A"/>
    <w:rsid w:val="282BDEC6"/>
    <w:rsid w:val="28967C0F"/>
    <w:rsid w:val="2897C7BC"/>
    <w:rsid w:val="28997CD1"/>
    <w:rsid w:val="295EE8ED"/>
    <w:rsid w:val="299E8B92"/>
    <w:rsid w:val="29DB6438"/>
    <w:rsid w:val="29E7645F"/>
    <w:rsid w:val="2A738EF4"/>
    <w:rsid w:val="2AE5AB05"/>
    <w:rsid w:val="2BCC9E53"/>
    <w:rsid w:val="2BDA1FE4"/>
    <w:rsid w:val="2C21DBEB"/>
    <w:rsid w:val="2C29EC49"/>
    <w:rsid w:val="2C31A150"/>
    <w:rsid w:val="2C3357C2"/>
    <w:rsid w:val="2C4435CE"/>
    <w:rsid w:val="2C761075"/>
    <w:rsid w:val="2CBD1E53"/>
    <w:rsid w:val="2CC086A5"/>
    <w:rsid w:val="2D614B70"/>
    <w:rsid w:val="2D7F0531"/>
    <w:rsid w:val="2D813679"/>
    <w:rsid w:val="2DA435CF"/>
    <w:rsid w:val="2DA65DFD"/>
    <w:rsid w:val="2DEE75D9"/>
    <w:rsid w:val="2E22D875"/>
    <w:rsid w:val="2E27B855"/>
    <w:rsid w:val="2E8B226F"/>
    <w:rsid w:val="2E9811CA"/>
    <w:rsid w:val="2EBFD280"/>
    <w:rsid w:val="2ECCC1DD"/>
    <w:rsid w:val="2EDAC40A"/>
    <w:rsid w:val="2EE8A97C"/>
    <w:rsid w:val="2F4A5E52"/>
    <w:rsid w:val="2F62A2FA"/>
    <w:rsid w:val="30282480"/>
    <w:rsid w:val="305C8960"/>
    <w:rsid w:val="309F5850"/>
    <w:rsid w:val="30C9C1EC"/>
    <w:rsid w:val="30F591BF"/>
    <w:rsid w:val="313168AC"/>
    <w:rsid w:val="318648F5"/>
    <w:rsid w:val="3190A54A"/>
    <w:rsid w:val="31B3F171"/>
    <w:rsid w:val="31E6E74C"/>
    <w:rsid w:val="321384E6"/>
    <w:rsid w:val="321FA715"/>
    <w:rsid w:val="322A0335"/>
    <w:rsid w:val="325C1E5F"/>
    <w:rsid w:val="32663211"/>
    <w:rsid w:val="326F3131"/>
    <w:rsid w:val="32DB7FC7"/>
    <w:rsid w:val="331D8E81"/>
    <w:rsid w:val="3430127C"/>
    <w:rsid w:val="34607576"/>
    <w:rsid w:val="347065EF"/>
    <w:rsid w:val="34731582"/>
    <w:rsid w:val="35026FBF"/>
    <w:rsid w:val="3571EFC7"/>
    <w:rsid w:val="357B5983"/>
    <w:rsid w:val="35F7BF8D"/>
    <w:rsid w:val="3683DBFD"/>
    <w:rsid w:val="3739655D"/>
    <w:rsid w:val="37826BA7"/>
    <w:rsid w:val="37AE9439"/>
    <w:rsid w:val="37AFC98C"/>
    <w:rsid w:val="37EF77F5"/>
    <w:rsid w:val="37FE970C"/>
    <w:rsid w:val="384542AF"/>
    <w:rsid w:val="387C084D"/>
    <w:rsid w:val="38892505"/>
    <w:rsid w:val="38A06E24"/>
    <w:rsid w:val="392B24C2"/>
    <w:rsid w:val="392C9FB0"/>
    <w:rsid w:val="399DCE3C"/>
    <w:rsid w:val="39ED1856"/>
    <w:rsid w:val="3A3C7957"/>
    <w:rsid w:val="3A58EBBC"/>
    <w:rsid w:val="3A8B0CA6"/>
    <w:rsid w:val="3AA3E67C"/>
    <w:rsid w:val="3ABABA28"/>
    <w:rsid w:val="3AD1E6F0"/>
    <w:rsid w:val="3AD45C0E"/>
    <w:rsid w:val="3B64E284"/>
    <w:rsid w:val="3BB60473"/>
    <w:rsid w:val="3C02D76D"/>
    <w:rsid w:val="3C19AEA3"/>
    <w:rsid w:val="3C24659D"/>
    <w:rsid w:val="3C6347D6"/>
    <w:rsid w:val="3D33E670"/>
    <w:rsid w:val="3DB54CD2"/>
    <w:rsid w:val="3DF4C011"/>
    <w:rsid w:val="3E5033CB"/>
    <w:rsid w:val="3E5AEE17"/>
    <w:rsid w:val="3E8F6A13"/>
    <w:rsid w:val="3F207835"/>
    <w:rsid w:val="3F3135F9"/>
    <w:rsid w:val="3F39948A"/>
    <w:rsid w:val="3F7F5D73"/>
    <w:rsid w:val="3FD58193"/>
    <w:rsid w:val="402855B0"/>
    <w:rsid w:val="405119B3"/>
    <w:rsid w:val="40706804"/>
    <w:rsid w:val="4073E17E"/>
    <w:rsid w:val="40B76E27"/>
    <w:rsid w:val="40ED70AA"/>
    <w:rsid w:val="40F67105"/>
    <w:rsid w:val="41220A21"/>
    <w:rsid w:val="412FF481"/>
    <w:rsid w:val="41358CBA"/>
    <w:rsid w:val="414583EF"/>
    <w:rsid w:val="41AC370F"/>
    <w:rsid w:val="41B0C522"/>
    <w:rsid w:val="41C70611"/>
    <w:rsid w:val="41C7DADB"/>
    <w:rsid w:val="42D9A6EB"/>
    <w:rsid w:val="42F28759"/>
    <w:rsid w:val="4333A302"/>
    <w:rsid w:val="4338D6BD"/>
    <w:rsid w:val="447332BD"/>
    <w:rsid w:val="449FF5BD"/>
    <w:rsid w:val="44A06A44"/>
    <w:rsid w:val="44DD743B"/>
    <w:rsid w:val="44FC3F99"/>
    <w:rsid w:val="4502E9E6"/>
    <w:rsid w:val="456AB799"/>
    <w:rsid w:val="459495EC"/>
    <w:rsid w:val="45EC81D2"/>
    <w:rsid w:val="4617B65D"/>
    <w:rsid w:val="46557D6C"/>
    <w:rsid w:val="4666D30C"/>
    <w:rsid w:val="4716F17D"/>
    <w:rsid w:val="4859BA62"/>
    <w:rsid w:val="48D6543B"/>
    <w:rsid w:val="48F722ED"/>
    <w:rsid w:val="494C196B"/>
    <w:rsid w:val="4984E5C8"/>
    <w:rsid w:val="499B8BB1"/>
    <w:rsid w:val="4A68FADA"/>
    <w:rsid w:val="4AA741AC"/>
    <w:rsid w:val="4B9EE0CE"/>
    <w:rsid w:val="4BC50F52"/>
    <w:rsid w:val="4BCF6E78"/>
    <w:rsid w:val="4BDB582E"/>
    <w:rsid w:val="4C26C8E7"/>
    <w:rsid w:val="4C409002"/>
    <w:rsid w:val="4C72E4D1"/>
    <w:rsid w:val="4C7C5185"/>
    <w:rsid w:val="4C94C384"/>
    <w:rsid w:val="4C958773"/>
    <w:rsid w:val="4CBEC46E"/>
    <w:rsid w:val="4CD77B8E"/>
    <w:rsid w:val="4CED1FE4"/>
    <w:rsid w:val="4D747B69"/>
    <w:rsid w:val="4DD58929"/>
    <w:rsid w:val="4E009816"/>
    <w:rsid w:val="4E172123"/>
    <w:rsid w:val="4E1A8633"/>
    <w:rsid w:val="4EA3FA2B"/>
    <w:rsid w:val="4EDF4D30"/>
    <w:rsid w:val="4EE0167D"/>
    <w:rsid w:val="4F541796"/>
    <w:rsid w:val="4F85089F"/>
    <w:rsid w:val="4FA9FA9C"/>
    <w:rsid w:val="4FD04C19"/>
    <w:rsid w:val="4FEE5C09"/>
    <w:rsid w:val="5003330C"/>
    <w:rsid w:val="50B97ABF"/>
    <w:rsid w:val="50EDD3A7"/>
    <w:rsid w:val="50FD10B1"/>
    <w:rsid w:val="51133781"/>
    <w:rsid w:val="5174ACD1"/>
    <w:rsid w:val="51CC6CD4"/>
    <w:rsid w:val="51E501D2"/>
    <w:rsid w:val="51FD53CC"/>
    <w:rsid w:val="523D8FCC"/>
    <w:rsid w:val="52749B48"/>
    <w:rsid w:val="52925D6D"/>
    <w:rsid w:val="52AC53D4"/>
    <w:rsid w:val="52C2BED9"/>
    <w:rsid w:val="5330AFBD"/>
    <w:rsid w:val="5342CC3E"/>
    <w:rsid w:val="53B3E7B4"/>
    <w:rsid w:val="54131084"/>
    <w:rsid w:val="54759E74"/>
    <w:rsid w:val="54A9D80E"/>
    <w:rsid w:val="54DAFD93"/>
    <w:rsid w:val="54F09879"/>
    <w:rsid w:val="552492AF"/>
    <w:rsid w:val="55262EDF"/>
    <w:rsid w:val="556B2408"/>
    <w:rsid w:val="558D5DB5"/>
    <w:rsid w:val="559A5E58"/>
    <w:rsid w:val="55AC4055"/>
    <w:rsid w:val="55E3F1F6"/>
    <w:rsid w:val="563CFC0A"/>
    <w:rsid w:val="56639D15"/>
    <w:rsid w:val="566D28EC"/>
    <w:rsid w:val="568A0BBA"/>
    <w:rsid w:val="56ADE05D"/>
    <w:rsid w:val="57BACDDC"/>
    <w:rsid w:val="5880EF76"/>
    <w:rsid w:val="58E4D4B9"/>
    <w:rsid w:val="593AD575"/>
    <w:rsid w:val="599C0A43"/>
    <w:rsid w:val="599CE320"/>
    <w:rsid w:val="59F6B350"/>
    <w:rsid w:val="5A73B03F"/>
    <w:rsid w:val="5AF45648"/>
    <w:rsid w:val="5B928E1C"/>
    <w:rsid w:val="5BE3E890"/>
    <w:rsid w:val="5C45C159"/>
    <w:rsid w:val="5C9172DC"/>
    <w:rsid w:val="5CE036D4"/>
    <w:rsid w:val="5D046AE0"/>
    <w:rsid w:val="5DB17E51"/>
    <w:rsid w:val="5DDDE5EF"/>
    <w:rsid w:val="5EBD4A19"/>
    <w:rsid w:val="5F78D814"/>
    <w:rsid w:val="5FA87109"/>
    <w:rsid w:val="5FBECFF2"/>
    <w:rsid w:val="5FC7AABF"/>
    <w:rsid w:val="5FE57839"/>
    <w:rsid w:val="6007F7EB"/>
    <w:rsid w:val="603AF120"/>
    <w:rsid w:val="60A7DA70"/>
    <w:rsid w:val="60BAD09C"/>
    <w:rsid w:val="60E281D8"/>
    <w:rsid w:val="610A5DC3"/>
    <w:rsid w:val="6119658B"/>
    <w:rsid w:val="61239C16"/>
    <w:rsid w:val="61331572"/>
    <w:rsid w:val="61370102"/>
    <w:rsid w:val="61C961E3"/>
    <w:rsid w:val="625E98EB"/>
    <w:rsid w:val="62820907"/>
    <w:rsid w:val="62B69D2B"/>
    <w:rsid w:val="62C961FF"/>
    <w:rsid w:val="6366DC02"/>
    <w:rsid w:val="6394E5EA"/>
    <w:rsid w:val="63B5B6F6"/>
    <w:rsid w:val="63C04879"/>
    <w:rsid w:val="63E128A4"/>
    <w:rsid w:val="64032260"/>
    <w:rsid w:val="64AB06E3"/>
    <w:rsid w:val="64B33F06"/>
    <w:rsid w:val="64E99513"/>
    <w:rsid w:val="653B8963"/>
    <w:rsid w:val="65526DCF"/>
    <w:rsid w:val="655C9FC5"/>
    <w:rsid w:val="657A6115"/>
    <w:rsid w:val="65E2BCF4"/>
    <w:rsid w:val="65EE9358"/>
    <w:rsid w:val="65EFD398"/>
    <w:rsid w:val="675DA64E"/>
    <w:rsid w:val="6770427D"/>
    <w:rsid w:val="687907C1"/>
    <w:rsid w:val="68EF8C84"/>
    <w:rsid w:val="6905F07E"/>
    <w:rsid w:val="690933DE"/>
    <w:rsid w:val="69381D32"/>
    <w:rsid w:val="69D49DAA"/>
    <w:rsid w:val="69EAB0A5"/>
    <w:rsid w:val="6A02E120"/>
    <w:rsid w:val="6A1F1E55"/>
    <w:rsid w:val="6A57211C"/>
    <w:rsid w:val="6AC868CB"/>
    <w:rsid w:val="6AE470C3"/>
    <w:rsid w:val="6AF255C4"/>
    <w:rsid w:val="6B5A9366"/>
    <w:rsid w:val="6B7645E3"/>
    <w:rsid w:val="6C46460D"/>
    <w:rsid w:val="6C7A88E5"/>
    <w:rsid w:val="6C979889"/>
    <w:rsid w:val="6CFCEA70"/>
    <w:rsid w:val="6D2EC92F"/>
    <w:rsid w:val="6D31859C"/>
    <w:rsid w:val="6DCC5E6C"/>
    <w:rsid w:val="6E002A77"/>
    <w:rsid w:val="6E5AAA2E"/>
    <w:rsid w:val="6E6F0DD8"/>
    <w:rsid w:val="6E870F3C"/>
    <w:rsid w:val="6F4EEE17"/>
    <w:rsid w:val="6F7163EC"/>
    <w:rsid w:val="6F847028"/>
    <w:rsid w:val="6FCF17EE"/>
    <w:rsid w:val="70106419"/>
    <w:rsid w:val="70106CFE"/>
    <w:rsid w:val="70D51A62"/>
    <w:rsid w:val="70EC6AA4"/>
    <w:rsid w:val="70FC92D8"/>
    <w:rsid w:val="71144F7F"/>
    <w:rsid w:val="7164A20C"/>
    <w:rsid w:val="71ED1C25"/>
    <w:rsid w:val="72402244"/>
    <w:rsid w:val="7263466E"/>
    <w:rsid w:val="72B058EC"/>
    <w:rsid w:val="72E70F93"/>
    <w:rsid w:val="731FB466"/>
    <w:rsid w:val="735DB92B"/>
    <w:rsid w:val="7479EEDA"/>
    <w:rsid w:val="74850CB4"/>
    <w:rsid w:val="748F456E"/>
    <w:rsid w:val="749BEB0A"/>
    <w:rsid w:val="74B4CEAA"/>
    <w:rsid w:val="74B8986F"/>
    <w:rsid w:val="751A0BF7"/>
    <w:rsid w:val="75DB4121"/>
    <w:rsid w:val="75E9A193"/>
    <w:rsid w:val="7620BCE6"/>
    <w:rsid w:val="762A37E2"/>
    <w:rsid w:val="7634ACC2"/>
    <w:rsid w:val="76613CC7"/>
    <w:rsid w:val="76925ECF"/>
    <w:rsid w:val="7693057C"/>
    <w:rsid w:val="76D2B3C5"/>
    <w:rsid w:val="77CE211C"/>
    <w:rsid w:val="783FDA96"/>
    <w:rsid w:val="786F013D"/>
    <w:rsid w:val="787D8716"/>
    <w:rsid w:val="78DCA816"/>
    <w:rsid w:val="78E1F513"/>
    <w:rsid w:val="79137507"/>
    <w:rsid w:val="79171765"/>
    <w:rsid w:val="79237216"/>
    <w:rsid w:val="79248F74"/>
    <w:rsid w:val="79990D03"/>
    <w:rsid w:val="79FA79F7"/>
    <w:rsid w:val="7A1E396E"/>
    <w:rsid w:val="7A60A63A"/>
    <w:rsid w:val="7A672BC2"/>
    <w:rsid w:val="7A6DEB67"/>
    <w:rsid w:val="7AB2F076"/>
    <w:rsid w:val="7B472769"/>
    <w:rsid w:val="7B699EB3"/>
    <w:rsid w:val="7B70DC26"/>
    <w:rsid w:val="7BA67E1B"/>
    <w:rsid w:val="7C3D8954"/>
    <w:rsid w:val="7C3FD653"/>
    <w:rsid w:val="7CB2CFDE"/>
    <w:rsid w:val="7CCE39C4"/>
    <w:rsid w:val="7CD0F41E"/>
    <w:rsid w:val="7CDD58F3"/>
    <w:rsid w:val="7CEDB566"/>
    <w:rsid w:val="7D2DE743"/>
    <w:rsid w:val="7DC2E1C4"/>
    <w:rsid w:val="7DE39AF8"/>
    <w:rsid w:val="7DFB373B"/>
    <w:rsid w:val="7E19E4E9"/>
    <w:rsid w:val="7E1CE2CE"/>
    <w:rsid w:val="7E2F215A"/>
    <w:rsid w:val="7E324D3D"/>
    <w:rsid w:val="7E4424F8"/>
    <w:rsid w:val="7E709D2D"/>
    <w:rsid w:val="7F08F6A7"/>
    <w:rsid w:val="7F5CF8E9"/>
    <w:rsid w:val="7FC64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AC40A"/>
  <w15:chartTrackingRefBased/>
  <w15:docId w15:val="{01FC5BE4-91B9-4F52-BC6F-9CA21A3CB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7E2F215A"/>
    <w:rPr>
      <w:color w:val="467886"/>
      <w:u w:val="single"/>
    </w:rPr>
  </w:style>
  <w:style w:type="paragraph" w:styleId="Header">
    <w:name w:val="header"/>
    <w:basedOn w:val="Normal"/>
    <w:uiPriority w:val="99"/>
    <w:unhideWhenUsed/>
    <w:rsid w:val="7E2F215A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7E2F215A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cbi.nlm.nih.gov/books/NBK535405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doi.org/10.1002/art.41632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i.org/10.1136/lupus-2016-000181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1079</Words>
  <Characters>6151</Characters>
  <DocSecurity>0</DocSecurity>
  <Lines>51</Lines>
  <Paragraphs>14</Paragraphs>
  <ScaleCrop>false</ScaleCrop>
  <Company/>
  <LinksUpToDate>false</LinksUpToDate>
  <CharactersWithSpaces>7216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2026-02-14T15:01:00Z</dcterms:created>
  <dcterms:modified xsi:type="dcterms:W3CDTF">2026-02-14T15:07:00Z</dcterms:modified>
</cp:coreProperties>
</file>