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[E134] High voltage PCB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114300" distR="114300">
            <wp:extent cx="5724525" cy="26955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45"/>
        </w:tabs>
        <w:rPr/>
      </w:pPr>
      <w:r w:rsidDel="00000000" w:rsidR="00000000" w:rsidRPr="00000000">
        <w:rPr>
          <w:rtl w:val="0"/>
        </w:rPr>
        <w:t xml:space="preserve">Unscrew the marked fastening screws and unplug all the cables connected to the PCB.</w:t>
      </w:r>
    </w:p>
    <w:p w:rsidR="00000000" w:rsidDel="00000000" w:rsidP="00000000" w:rsidRDefault="00000000" w:rsidRPr="00000000" w14:paraId="00000004">
      <w:pPr>
        <w:tabs>
          <w:tab w:val="left" w:pos="3645"/>
        </w:tabs>
        <w:rPr/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645"/>
        </w:tabs>
        <w:rPr/>
      </w:pPr>
      <w:r w:rsidDel="00000000" w:rsidR="00000000" w:rsidRPr="00000000">
        <w:rPr>
          <w:rtl w:val="0"/>
        </w:rPr>
        <w:t xml:space="preserve">Now the PCB can be removed.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Reassemble consists of the same steps in reverse.</w:t>
      </w:r>
    </w:p>
    <w:p w:rsidR="00000000" w:rsidDel="00000000" w:rsidP="00000000" w:rsidRDefault="00000000" w:rsidRPr="00000000" w14:paraId="00000007">
      <w:pPr>
        <w:tabs>
          <w:tab w:val="left" w:pos="3645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