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[E146] Polishing instructions</w:t>
      </w:r>
    </w:p>
    <w:p w:rsidR="00000000" w:rsidDel="00000000" w:rsidP="00000000" w:rsidRDefault="00000000" w:rsidRPr="00000000" w14:paraId="00000002">
      <w:pP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some cases, the bottom of the tanks can burn down so that the burned material cannot be removed only by washing. To remove the burned residues, you can use a wet (pour 1 dL water into the affected tank), fine grit (K600) sandpaper to sand the metal surface.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IMPORTANT:</w:t>
      </w:r>
      <w:r w:rsidDel="00000000" w:rsidR="00000000" w:rsidRPr="00000000">
        <w:rPr>
          <w:rtl w:val="0"/>
        </w:rPr>
        <w:t xml:space="preserve"> sand the surface using sharp, unidirectional movements (in the direction of the grooves) to avoid unnecessary scratches.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IMPORTANT:</w:t>
      </w:r>
      <w:r w:rsidDel="00000000" w:rsidR="00000000" w:rsidRPr="00000000">
        <w:rPr>
          <w:rtl w:val="0"/>
        </w:rPr>
        <w:t xml:space="preserve"> plug the tank before sanding to avoid falling metal swarf in the piping system as it may damage it.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IMPORTANT:</w:t>
      </w:r>
      <w:r w:rsidDel="00000000" w:rsidR="00000000" w:rsidRPr="00000000">
        <w:rPr>
          <w:rtl w:val="0"/>
        </w:rPr>
        <w:t xml:space="preserve"> clean the machine properly after sanding.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