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620" w:type="pct"/>
        <w:tblCellSpacing w:w="15" w:type="dxa"/>
        <w:tblInd w:w="-430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8"/>
        <w:gridCol w:w="791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shd w:val="clear" w:color="auto" w:fill="C8E0E0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UC-1001</w:t>
            </w:r>
          </w:p>
        </w:tc>
        <w:tc>
          <w:tcPr>
            <w:tcW w:w="4152" w:type="pct"/>
            <w:shd w:val="clear" w:color="auto" w:fill="C8E0E0"/>
            <w:noWrap w:val="0"/>
            <w:vAlign w:val="top"/>
          </w:tcPr>
          <w:p>
            <w:pPr>
              <w:contextualSpacing/>
              <w:rPr>
                <w:rFonts w:hint="default"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Solicitar Soporte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Versión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1.0 de  01/01/2014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Autores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suppressAutoHyphens w:val="0"/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Nelson Ortega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 (Analista de Sistemas)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Fuentes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Nelson Ortega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 (Analista de Sistemas)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Actores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Usuario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Descripción</w:t>
            </w:r>
          </w:p>
        </w:tc>
        <w:tc>
          <w:tcPr>
            <w:tcW w:w="4152" w:type="pct"/>
            <w:noWrap w:val="0"/>
            <w:vAlign w:val="center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El caso de uso permite </w:t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al usuario solicitar soporte directo con un trabajador de la empresa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. El sistema deberá comportarse tal como se describe en el siguiente caso de uso cuando </w:t>
            </w:r>
            <w:r>
              <w:rPr>
                <w:rFonts w:ascii="Arial" w:hAnsi="Arial" w:cs="Arial"/>
                <w:iCs/>
                <w:color w:val="000000"/>
                <w:sz w:val="16"/>
                <w:szCs w:val="18"/>
                <w:lang w:eastAsia="es-ES"/>
              </w:rPr>
              <w:t xml:space="preserve">el </w:t>
            </w:r>
            <w:r>
              <w:rPr>
                <w:rFonts w:hint="default" w:ascii="Arial" w:hAnsi="Arial" w:cs="Arial"/>
                <w:iCs/>
                <w:color w:val="000000"/>
                <w:sz w:val="16"/>
                <w:szCs w:val="18"/>
                <w:lang w:eastAsia="es-ES"/>
              </w:rPr>
              <w:t>usuario no esté satisfecho con la respuesta recibida o tenga una pregunta diferente</w:t>
            </w:r>
            <w:r>
              <w:rPr>
                <w:rFonts w:ascii="Arial" w:hAnsi="Arial" w:cs="Arial"/>
                <w:iCs/>
                <w:color w:val="000000"/>
                <w:sz w:val="16"/>
                <w:szCs w:val="18"/>
                <w:lang w:eastAsia="es-ES"/>
              </w:rPr>
              <w:t>.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Precondición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El usuario debe </w:t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haber inicado el bot y haber hecho una pregunta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.</w:t>
            </w:r>
          </w:p>
          <w:p>
            <w:pPr>
              <w:contextualSpacing/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instrText xml:space="preserve"> HYPERLINK "UC-1001%20Administrar%20cuentas%20de%20de%20usuario.doc" </w:instrTex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fldChar w:fldCharType="separate"/>
            </w:r>
            <w:r>
              <w:rPr>
                <w:rStyle w:val="5"/>
                <w:rFonts w:ascii="Arial" w:hAnsi="Arial" w:cs="Arial"/>
                <w:sz w:val="16"/>
                <w:szCs w:val="18"/>
                <w:lang w:eastAsia="es-ES"/>
              </w:rPr>
              <w:t>(</w:t>
            </w:r>
            <w:r>
              <w:rPr>
                <w:rStyle w:val="5"/>
                <w:rFonts w:hint="default" w:ascii="Arial" w:hAnsi="Arial" w:cs="Arial"/>
                <w:sz w:val="16"/>
                <w:szCs w:val="18"/>
                <w:lang w:eastAsia="es-ES"/>
              </w:rPr>
              <w:t>Iniciar</w:t>
            </w:r>
            <w:r>
              <w:rPr>
                <w:rStyle w:val="5"/>
                <w:rFonts w:ascii="Arial" w:hAnsi="Arial" w:cs="Arial"/>
                <w:sz w:val="16"/>
                <w:szCs w:val="18"/>
                <w:lang w:eastAsia="es-ES"/>
              </w:rPr>
              <w:t>.docx)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fldChar w:fldCharType="end"/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 xml:space="preserve"> (Seleccionar.docx)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4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Secuencia normal</w:t>
            </w:r>
          </w:p>
        </w:tc>
        <w:tc>
          <w:tcPr>
            <w:tcW w:w="4152" w:type="pct"/>
            <w:noWrap w:val="0"/>
            <w:vAlign w:val="center"/>
          </w:tcPr>
          <w:tbl>
            <w:tblPr>
              <w:tblStyle w:val="3"/>
              <w:tblW w:w="7887" w:type="dxa"/>
              <w:tblInd w:w="0" w:type="dxa"/>
              <w:tblBorders>
                <w:top w:val="single" w:color="A6A6A6" w:sz="4" w:space="0"/>
                <w:left w:val="single" w:color="A6A6A6" w:sz="4" w:space="0"/>
                <w:bottom w:val="single" w:color="A6A6A6" w:sz="4" w:space="0"/>
                <w:right w:val="single" w:color="A6A6A6" w:sz="4" w:space="0"/>
                <w:insideH w:val="single" w:color="A6A6A6" w:sz="4" w:space="0"/>
                <w:insideV w:val="single" w:color="A6A6A6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7"/>
              <w:gridCol w:w="7220"/>
            </w:tblGrid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Paso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Acción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1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usuario solicita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mostrar una pregunta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2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sistema muestra un listado de las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preguntas programadas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" w:hRule="atLeast"/>
              </w:trPr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3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usuario presiona el botón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de no es la respuesta que esperaba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4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hint="default" w:ascii="Arial" w:hAnsi="Arial" w:cs="Arial"/>
                      <w:b/>
                      <w:color w:val="000000"/>
                      <w:sz w:val="16"/>
                      <w:szCs w:val="18"/>
                      <w:lang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sistema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pregunta si quiere solicitar soporte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5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El usuario ingresa los datos necesarios, y presiona el botón “Guardar”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6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pStyle w:val="4"/>
                    <w:tabs>
                      <w:tab w:val="clear" w:pos="4320"/>
                      <w:tab w:val="clear" w:pos="8640"/>
                    </w:tabs>
                    <w:suppressAutoHyphens w:val="0"/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El sistema le solicita al usuario confirmación para guardar.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7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>El usuario confirma guardar los datos.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6" w:hRule="atLeast"/>
              </w:trPr>
              <w:tc>
                <w:tcPr>
                  <w:tcW w:w="42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8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El sistema actualiza y muestra un mensaje de almacenamiento exitoso.</w:t>
                  </w:r>
                </w:p>
              </w:tc>
            </w:tr>
          </w:tbl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Post-condición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La cuenta de usuario o las actualizaciones queda registrada en la base de datos.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0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Excepciones</w:t>
            </w:r>
          </w:p>
        </w:tc>
        <w:tc>
          <w:tcPr>
            <w:tcW w:w="4152" w:type="pct"/>
            <w:noWrap w:val="0"/>
            <w:vAlign w:val="top"/>
          </w:tcPr>
          <w:tbl>
            <w:tblPr>
              <w:tblStyle w:val="3"/>
              <w:tblW w:w="4884" w:type="pct"/>
              <w:tblInd w:w="0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0"/>
              <w:gridCol w:w="6947"/>
            </w:tblGrid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Paso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Acción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3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>El usuario solicita eliminar una cuenta de usuario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4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>El sistema valida integridad referencial con otras entidades en el sistema, muestra mensaje si es posible eliminar o no, siendo afirmativa, el sistema solicita confirmación de la operación de eliminación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</w:tblPrEx>
              <w:tc>
                <w:tcPr>
                  <w:tcW w:w="44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5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 xml:space="preserve">El usuario confirma eliminar 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6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>El sistema elimina el registro seleccionado y muestra mensaje de eliminado exitoso.</w:t>
                  </w:r>
                </w:p>
              </w:tc>
            </w:tr>
          </w:tbl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7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tbl>
            <w:tblPr>
              <w:tblStyle w:val="3"/>
              <w:tblW w:w="9702" w:type="dxa"/>
              <w:tblInd w:w="0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58"/>
              <w:gridCol w:w="1987"/>
              <w:gridCol w:w="1702"/>
              <w:gridCol w:w="2127"/>
              <w:gridCol w:w="2328"/>
            </w:tblGrid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3" w:hRule="atLeast"/>
              </w:trPr>
              <w:tc>
                <w:tcPr>
                  <w:tcW w:w="803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Frecuencia de uso por día:</w:t>
                  </w:r>
                </w:p>
              </w:tc>
              <w:tc>
                <w:tcPr>
                  <w:tcW w:w="1024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Importancia según lógica de negocio:</w:t>
                  </w:r>
                </w:p>
              </w:tc>
              <w:tc>
                <w:tcPr>
                  <w:tcW w:w="877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 xml:space="preserve">Complejidad </w:t>
                  </w:r>
                </w:p>
              </w:tc>
              <w:tc>
                <w:tcPr>
                  <w:tcW w:w="1096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Estado del Caso de Uso:</w:t>
                  </w:r>
                </w:p>
              </w:tc>
              <w:tc>
                <w:tcPr>
                  <w:tcW w:w="1201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Máximo retardo esperado en segundos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" w:hRule="atLeast"/>
              </w:trPr>
              <w:tc>
                <w:tcPr>
                  <w:tcW w:w="80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>1</w:t>
                  </w:r>
                </w:p>
              </w:tc>
              <w:tc>
                <w:tcPr>
                  <w:tcW w:w="1024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 xml:space="preserve">Media </w:t>
                  </w:r>
                </w:p>
              </w:tc>
              <w:tc>
                <w:tcPr>
                  <w:tcW w:w="8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>Media</w:t>
                  </w:r>
                </w:p>
              </w:tc>
              <w:tc>
                <w:tcPr>
                  <w:tcW w:w="1096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  <w:t>Pendiente de verificación</w:t>
                  </w:r>
                </w:p>
              </w:tc>
              <w:tc>
                <w:tcPr>
                  <w:tcW w:w="1201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  <w:t>3</w:t>
                  </w:r>
                </w:p>
              </w:tc>
            </w:tr>
          </w:tbl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 xml:space="preserve">Importancia: </w:t>
            </w:r>
            <w:r>
              <w:rPr>
                <w:rFonts w:ascii="Arial" w:hAnsi="Arial" w:cs="Arial"/>
                <w:i/>
                <w:color w:val="000000"/>
                <w:sz w:val="16"/>
                <w:szCs w:val="18"/>
                <w:lang w:eastAsia="es-ES"/>
              </w:rPr>
              <w:t xml:space="preserve"> Baja, Media, Alta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>Urgencia: Baja, Media, Alta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>Estado del caso de uso: (Levantamiento de requerimientos, Pendiente de verificación por usuario final, Aceptado por usuario final, En desarrollo, Desarrollado)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  <w:t xml:space="preserve">Usuario que aprueba el requerimiento:   </w:t>
            </w:r>
          </w:p>
          <w:p>
            <w:pPr>
              <w:contextualSpacing/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sz w:val="16"/>
                <w:szCs w:val="18"/>
                <w:lang w:eastAsia="es-ES"/>
              </w:rPr>
              <w:t>Nombre:_____________________________________________________ Firma: _________________________________________</w:t>
            </w:r>
          </w:p>
          <w:p>
            <w:pPr>
              <w:contextualSpacing/>
              <w:jc w:val="center"/>
              <w:rPr>
                <w:rFonts w:ascii="Arial" w:hAnsi="Arial" w:cs="Arial"/>
                <w:bCs/>
                <w:sz w:val="4"/>
                <w:szCs w:val="18"/>
                <w:lang w:eastAsia="es-ES"/>
              </w:rPr>
            </w:pPr>
          </w:p>
          <w:p>
            <w:pPr>
              <w:contextualSpacing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sz w:val="16"/>
                <w:szCs w:val="18"/>
                <w:lang w:eastAsia="es-ES"/>
              </w:rPr>
              <w:t xml:space="preserve">  DD/MM/YYYY  : </w:t>
            </w:r>
            <w:r>
              <w:rPr>
                <w:rFonts w:ascii="Arial" w:hAnsi="Arial" w:cs="Arial"/>
                <w:bCs/>
                <w:color w:val="BFBFBF"/>
                <w:sz w:val="16"/>
                <w:szCs w:val="18"/>
                <w:lang w:eastAsia="es-ES"/>
              </w:rPr>
              <w:t>___/___/______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Comentarios: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Los (*) definen que los valores es los campos son requeridos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Se debe confirmar los cambios en los datos: Eliminar Guardar.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C6584"/>
    <w:multiLevelType w:val="multilevel"/>
    <w:tmpl w:val="0BBC65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9F33EF"/>
    <w:rsid w:val="BB9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s-CO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99"/>
    <w:pPr>
      <w:tabs>
        <w:tab w:val="center" w:pos="4320"/>
        <w:tab w:val="right" w:pos="8640"/>
      </w:tabs>
    </w:pPr>
  </w:style>
  <w:style w:type="character" w:styleId="5">
    <w:name w:val="Hyperlink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2021-11-23T18:10:00Z</dcterms:created>
  <dc:creator>albedo</dc:creator>
  <cp:lastModifiedBy>albedo</cp:lastModifiedBy>
  <dcterms:modified xsi:type="dcterms:W3CDTF">2021-11-23T19:56:20Z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