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4A519" w14:textId="77777777" w:rsidR="0083501B" w:rsidRDefault="00F20B2F" w:rsidP="0083501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D33642">
        <w:rPr>
          <w:b/>
          <w:bCs/>
        </w:rPr>
        <w:t>UDP Latency:</w:t>
      </w:r>
      <w:r w:rsidRPr="00D33642">
        <w:t xml:space="preserve"> Minimal (near 0.000s) across all packet sizes, which is ideal for low-latency flows.</w:t>
      </w:r>
    </w:p>
    <w:p w14:paraId="5A04B37D" w14:textId="77777777" w:rsidR="0083501B" w:rsidRDefault="00F20B2F" w:rsidP="0083501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D33642">
        <w:rPr>
          <w:b/>
          <w:bCs/>
        </w:rPr>
        <w:t>TCP Latency Spike:</w:t>
      </w:r>
      <w:r w:rsidRPr="00D33642">
        <w:t xml:space="preserve"> Jumps from low to high (≈0.075s) at the ≈640</w:t>
      </w:r>
      <w:r>
        <w:t>-</w:t>
      </w:r>
      <w:r w:rsidRPr="00D33642">
        <w:t>byte packet size.</w:t>
      </w:r>
    </w:p>
    <w:p w14:paraId="69515DF8" w14:textId="77777777" w:rsidR="0083501B" w:rsidRDefault="00F20B2F" w:rsidP="0083501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D33642">
        <w:rPr>
          <w:b/>
          <w:bCs/>
        </w:rPr>
        <w:t>IP Version Comparison</w:t>
      </w:r>
      <w:r w:rsidRPr="00D33642">
        <w:t>: IPv4 and IPv6 delays are nearly identical across all three tested Linux operating systems (Ubuntu, Fedora, Kali).</w:t>
      </w:r>
    </w:p>
    <w:p w14:paraId="758A3EA5" w14:textId="656EDE41" w:rsidR="0083501B" w:rsidRDefault="00F20B2F" w:rsidP="0083501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D33642">
        <w:rPr>
          <w:b/>
          <w:bCs/>
        </w:rPr>
        <w:t>Dominant Factor</w:t>
      </w:r>
      <w:r w:rsidRPr="00D33642">
        <w:t>: Transport layer (TCP vs. UDP) and packet size are the primary determinants of measured delay, not the IP version.</w:t>
      </w:r>
    </w:p>
    <w:p w14:paraId="3E8E0E35" w14:textId="77777777" w:rsidR="0083501B" w:rsidRPr="0083501B" w:rsidRDefault="00F20B2F" w:rsidP="0083501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Style w:val="agcmg"/>
        </w:rPr>
      </w:pPr>
      <w:r w:rsidRPr="0083501B">
        <w:rPr>
          <w:rStyle w:val="agcmg"/>
          <w:rFonts w:eastAsiaTheme="majorEastAsia"/>
          <w:b/>
          <w:bCs/>
        </w:rPr>
        <w:t>Throughput Constraint:</w:t>
      </w:r>
      <w:r w:rsidRPr="0083501B">
        <w:rPr>
          <w:rStyle w:val="agcmg"/>
          <w:rFonts w:eastAsiaTheme="majorEastAsia"/>
        </w:rPr>
        <w:t xml:space="preserve"> Throughput is rate-limited by link capacity, reaching a maximum saturation point of ≈95,000 bps.</w:t>
      </w:r>
    </w:p>
    <w:p w14:paraId="1E8E934C" w14:textId="77777777" w:rsidR="0083501B" w:rsidRPr="0083501B" w:rsidRDefault="00F20B2F" w:rsidP="0083501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Style w:val="agcmg"/>
        </w:rPr>
      </w:pPr>
      <w:r w:rsidRPr="0083501B">
        <w:rPr>
          <w:rStyle w:val="agcmg"/>
          <w:rFonts w:eastAsiaTheme="majorEastAsia"/>
          <w:b/>
          <w:bCs/>
        </w:rPr>
        <w:t>Packet Size Dependency:</w:t>
      </w:r>
      <w:r w:rsidRPr="0083501B">
        <w:rPr>
          <w:rStyle w:val="agcmg"/>
          <w:rFonts w:eastAsiaTheme="majorEastAsia"/>
        </w:rPr>
        <w:t xml:space="preserve"> Throughput exhibits a linear relationship with packet size until the 640</w:t>
      </w:r>
      <w:r w:rsidRPr="0083501B">
        <w:rPr>
          <w:rStyle w:val="agcmg"/>
          <w:rFonts w:eastAsiaTheme="majorEastAsia"/>
        </w:rPr>
        <w:t>-</w:t>
      </w:r>
      <w:r w:rsidRPr="0083501B">
        <w:rPr>
          <w:rStyle w:val="agcmg"/>
          <w:rFonts w:eastAsiaTheme="majorEastAsia"/>
        </w:rPr>
        <w:t>byte saturation point.</w:t>
      </w:r>
    </w:p>
    <w:p w14:paraId="0CD8AA84" w14:textId="77777777" w:rsidR="0083501B" w:rsidRPr="0083501B" w:rsidRDefault="00F20B2F" w:rsidP="0083501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Style w:val="agcmg"/>
        </w:rPr>
      </w:pPr>
      <w:r w:rsidRPr="0083501B">
        <w:rPr>
          <w:rStyle w:val="agcmg"/>
          <w:rFonts w:eastAsiaTheme="majorEastAsia"/>
          <w:b/>
          <w:bCs/>
        </w:rPr>
        <w:t>Protocol Equivalence:</w:t>
      </w:r>
      <w:r w:rsidRPr="0083501B">
        <w:rPr>
          <w:rStyle w:val="agcmg"/>
          <w:rFonts w:eastAsiaTheme="majorEastAsia"/>
        </w:rPr>
        <w:t xml:space="preserve"> TCP (solid) and UDP (dashed) achieve virtually identical throughput across all conditions.</w:t>
      </w:r>
    </w:p>
    <w:p w14:paraId="7F45E9FD" w14:textId="5EC6D4A5" w:rsidR="00F20B2F" w:rsidRPr="0083501B" w:rsidRDefault="00F20B2F" w:rsidP="0083501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83501B">
        <w:rPr>
          <w:rStyle w:val="agcmg"/>
          <w:rFonts w:eastAsiaTheme="majorEastAsia"/>
          <w:b/>
          <w:bCs/>
        </w:rPr>
        <w:t>IP Version Equivalence:</w:t>
      </w:r>
      <w:r w:rsidRPr="0083501B">
        <w:rPr>
          <w:rStyle w:val="agcmg"/>
          <w:rFonts w:eastAsiaTheme="majorEastAsia"/>
        </w:rPr>
        <w:t xml:space="preserve"> IPv4 and IPv6 performance is indistinguishable, indicating the choice of IP version is not a factor for bulk transfer efficiency.</w:t>
      </w:r>
    </w:p>
    <w:p w14:paraId="382E7DCE" w14:textId="77777777" w:rsidR="00F20B2F" w:rsidRPr="00F20B2F" w:rsidRDefault="00F20B2F" w:rsidP="0083501B"/>
    <w:p w14:paraId="3D7F4DF5" w14:textId="77777777" w:rsidR="00DC5ED4" w:rsidRPr="00F20B2F" w:rsidRDefault="00DC5ED4" w:rsidP="0083501B"/>
    <w:sectPr w:rsidR="00DC5ED4" w:rsidRPr="00F2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FD0FC" w14:textId="77777777" w:rsidR="00090C9A" w:rsidRDefault="00090C9A" w:rsidP="00D33642">
      <w:pPr>
        <w:spacing w:after="0" w:line="240" w:lineRule="auto"/>
      </w:pPr>
      <w:r>
        <w:separator/>
      </w:r>
    </w:p>
  </w:endnote>
  <w:endnote w:type="continuationSeparator" w:id="0">
    <w:p w14:paraId="615FECDD" w14:textId="77777777" w:rsidR="00090C9A" w:rsidRDefault="00090C9A" w:rsidP="00D3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88494" w14:textId="77777777" w:rsidR="00090C9A" w:rsidRDefault="00090C9A" w:rsidP="00D33642">
      <w:pPr>
        <w:spacing w:after="0" w:line="240" w:lineRule="auto"/>
      </w:pPr>
      <w:r>
        <w:separator/>
      </w:r>
    </w:p>
  </w:footnote>
  <w:footnote w:type="continuationSeparator" w:id="0">
    <w:p w14:paraId="385CABDE" w14:textId="77777777" w:rsidR="00090C9A" w:rsidRDefault="00090C9A" w:rsidP="00D3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5359"/>
    <w:multiLevelType w:val="multilevel"/>
    <w:tmpl w:val="886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34A98"/>
    <w:multiLevelType w:val="multilevel"/>
    <w:tmpl w:val="101C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915144">
    <w:abstractNumId w:val="1"/>
  </w:num>
  <w:num w:numId="2" w16cid:durableId="70576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15"/>
    <w:rsid w:val="00027D4B"/>
    <w:rsid w:val="00090C9A"/>
    <w:rsid w:val="00101DC7"/>
    <w:rsid w:val="00147C18"/>
    <w:rsid w:val="002162D4"/>
    <w:rsid w:val="00270AD4"/>
    <w:rsid w:val="005B322D"/>
    <w:rsid w:val="005B72F4"/>
    <w:rsid w:val="00655084"/>
    <w:rsid w:val="00825040"/>
    <w:rsid w:val="0083262F"/>
    <w:rsid w:val="0083501B"/>
    <w:rsid w:val="00941B97"/>
    <w:rsid w:val="009E4801"/>
    <w:rsid w:val="00A53DAC"/>
    <w:rsid w:val="00A552C7"/>
    <w:rsid w:val="00B82EA3"/>
    <w:rsid w:val="00D33642"/>
    <w:rsid w:val="00DC5ED4"/>
    <w:rsid w:val="00DD0F15"/>
    <w:rsid w:val="00E148D3"/>
    <w:rsid w:val="00F02A44"/>
    <w:rsid w:val="00F2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02A1F"/>
  <w15:chartTrackingRefBased/>
  <w15:docId w15:val="{E02E9B4D-6ABA-44B2-8F35-D6C8927F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B2F"/>
  </w:style>
  <w:style w:type="paragraph" w:styleId="Heading1">
    <w:name w:val="heading 1"/>
    <w:basedOn w:val="Normal"/>
    <w:next w:val="Normal"/>
    <w:link w:val="Heading1Char"/>
    <w:uiPriority w:val="9"/>
    <w:qFormat/>
    <w:rsid w:val="00DD0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F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42"/>
  </w:style>
  <w:style w:type="paragraph" w:styleId="Footer">
    <w:name w:val="footer"/>
    <w:basedOn w:val="Normal"/>
    <w:link w:val="FooterChar"/>
    <w:uiPriority w:val="99"/>
    <w:unhideWhenUsed/>
    <w:rsid w:val="00D33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42"/>
  </w:style>
  <w:style w:type="paragraph" w:customStyle="1" w:styleId="cvgsua">
    <w:name w:val="cvgsua"/>
    <w:basedOn w:val="Normal"/>
    <w:rsid w:val="009E4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gcmg">
    <w:name w:val="a_gcmg"/>
    <w:basedOn w:val="DefaultParagraphFont"/>
    <w:rsid w:val="009E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821</Characters>
  <Application>Microsoft Office Word</Application>
  <DocSecurity>0</DocSecurity>
  <Lines>41</Lines>
  <Paragraphs>26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5</cp:revision>
  <dcterms:created xsi:type="dcterms:W3CDTF">2025-10-12T13:47:00Z</dcterms:created>
  <dcterms:modified xsi:type="dcterms:W3CDTF">2025-10-12T13:56:00Z</dcterms:modified>
</cp:coreProperties>
</file>