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Менеджер</w:t>
      </w:r>
      <w:r>
        <w:t xml:space="preserve"> </w:t>
      </w:r>
      <w:r>
        <w:t xml:space="preserve">паролей</w:t>
      </w:r>
      <w:r>
        <w:t xml:space="preserve"> </w:t>
      </w:r>
      <w:r>
        <w:t xml:space="preserve">pass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Xb13f4e1d4c8996383b891ae94b073cceaa1c23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Kоманды для установки инструментов управления</w:t>
      </w:r>
    </w:p>
    <w:p>
      <w:pPr>
        <w:pStyle w:val="FirstParagraph"/>
      </w:pPr>
      <w:r>
        <w:t xml:space="preserve">Установка</w:t>
      </w:r>
    </w:p>
    <w:p>
      <w:pPr>
        <w:pStyle w:val="CaptionedFigure"/>
      </w:pPr>
      <w:r>
        <w:drawing>
          <wp:inline>
            <wp:extent cx="3733800" cy="1880688"/>
            <wp:effectExtent b="0" l="0" r="0" t="0"/>
            <wp:docPr descr="Рис. 1: pas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</w:t>
      </w:r>
    </w:p>
    <w:p>
      <w:pPr>
        <w:pStyle w:val="BodyText"/>
      </w:pPr>
      <w:r>
        <w:t xml:space="preserve">Это команды для установки инструментов управления паролями в Fedora.</w:t>
      </w:r>
    </w:p>
    <w:p>
      <w:pPr>
        <w:pStyle w:val="CaptionedFigure"/>
      </w:pPr>
      <w:r>
        <w:drawing>
          <wp:inline>
            <wp:extent cx="3733800" cy="1367229"/>
            <wp:effectExtent b="0" l="0" r="0" t="0"/>
            <wp:docPr descr="Рис. 2: gopas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Это команды для установки инструментов управления паролями в Fedora.</w:t>
      </w:r>
    </w:p>
    <w:p>
      <w:pPr>
        <w:pStyle w:val="CaptionedFigure"/>
      </w:pPr>
      <w:r>
        <w:drawing>
          <wp:inline>
            <wp:extent cx="3003082" cy="924025"/>
            <wp:effectExtent b="0" l="0" r="0" t="0"/>
            <wp:docPr descr="Рис. 3: Ключи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Ключи</w:t>
      </w:r>
    </w:p>
    <w:p>
      <w:pPr>
        <w:pStyle w:val="BodyText"/>
      </w:pPr>
      <w:r>
        <w:t xml:space="preserve">Создадим структуру git</w:t>
      </w:r>
    </w:p>
    <w:p>
      <w:pPr>
        <w:pStyle w:val="BodyText"/>
      </w:pPr>
      <w:r>
        <w:t xml:space="preserve">Если ключа нет, нужно создать новый</w:t>
      </w:r>
    </w:p>
    <w:p>
      <w:pPr>
        <w:pStyle w:val="CaptionedFigure"/>
      </w:pPr>
      <w:r>
        <w:drawing>
          <wp:inline>
            <wp:extent cx="3301465" cy="1337911"/>
            <wp:effectExtent b="0" l="0" r="0" t="0"/>
            <wp:docPr descr="Рис. 4: Инициализация хранилища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Инициализация хранилища</w:t>
      </w:r>
    </w:p>
    <w:p>
      <w:pPr>
        <w:pStyle w:val="CaptionedFigure"/>
      </w:pPr>
      <w:r>
        <w:drawing>
          <wp:inline>
            <wp:extent cx="3733800" cy="529348"/>
            <wp:effectExtent b="0" l="0" r="0" t="0"/>
            <wp:docPr descr="Рис. 5: Синхронизация с git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 с git</w:t>
      </w:r>
    </w:p>
    <w:p>
      <w:pPr>
        <w:pStyle w:val="BodyText"/>
      </w:pPr>
      <w:r>
        <w:t xml:space="preserve">Создадим структуру git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</w:t>
      </w:r>
    </w:p>
    <w:p>
      <w:pPr>
        <w:pStyle w:val="BodyText"/>
      </w:pPr>
      <w:r>
        <w:t xml:space="preserve">Для синхронизации выполняется следующая команда</w:t>
      </w:r>
    </w:p>
    <w:p>
      <w:pPr>
        <w:pStyle w:val="BodyText"/>
      </w:pPr>
      <w:r>
        <w:t xml:space="preserve">Проверить статус синхронизации</w:t>
      </w:r>
    </w:p>
    <w:p>
      <w:pPr>
        <w:pStyle w:val="CaptionedFigure"/>
      </w:pPr>
      <w:r>
        <w:drawing>
          <wp:inline>
            <wp:extent cx="3733800" cy="2250207"/>
            <wp:effectExtent b="0" l="0" r="0" t="0"/>
            <wp:docPr descr="Рис. 6: Настройка интерфейса с броузером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интерфейса с броузером</w:t>
      </w:r>
    </w:p>
    <w:p>
      <w:pPr>
        <w:pStyle w:val="BodyText"/>
      </w:pPr>
      <w:r>
        <w:t xml:space="preserve">Для взаимодействия с броузером используется интерфейс native messaging.</w:t>
      </w:r>
    </w:p>
    <w:p>
      <w:pPr>
        <w:pStyle w:val="BodyText"/>
      </w:pPr>
      <w:r>
        <w:t xml:space="preserve">Поэтому кроме плагина к броузеру устанавливается программа, обеспечивающая интерфейс native messaging.</w:t>
      </w:r>
    </w:p>
    <w:p>
      <w:pPr>
        <w:pStyle w:val="CaptionedFigure"/>
      </w:pPr>
      <w:r>
        <w:drawing>
          <wp:inline>
            <wp:extent cx="2714324" cy="770021"/>
            <wp:effectExtent b="0" l="0" r="0" t="0"/>
            <wp:docPr descr="Рис. 7: сохранить пароль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сохранить пароль</w:t>
      </w:r>
    </w:p>
    <w:p>
      <w:pPr>
        <w:pStyle w:val="CaptionedFigure"/>
      </w:pPr>
      <w:r>
        <w:drawing>
          <wp:inline>
            <wp:extent cx="3733800" cy="1002288"/>
            <wp:effectExtent b="0" l="0" r="0" t="0"/>
            <wp:docPr descr="Рис. 8: Дополнительное программное обеспечение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Дополнительное программное обеспечение</w:t>
      </w:r>
    </w:p>
    <w:p>
      <w:pPr>
        <w:pStyle w:val="BodyText"/>
      </w:pPr>
      <w:r>
        <w:t xml:space="preserve">Установите дополнительное программное обеспечение:</w:t>
      </w:r>
    </w:p>
    <w:p>
      <w:pPr>
        <w:pStyle w:val="CaptionedFigure"/>
      </w:pPr>
      <w:r>
        <w:drawing>
          <wp:inline>
            <wp:extent cx="3733800" cy="572207"/>
            <wp:effectExtent b="0" l="0" r="0" t="0"/>
            <wp:docPr descr="Рис. 9: Установите шрифты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Установите шрифты</w:t>
      </w:r>
    </w:p>
    <w:p>
      <w:pPr>
        <w:pStyle w:val="BodyText"/>
      </w:pPr>
      <w:r>
        <w:t xml:space="preserve">Установите шрифты.</w:t>
      </w:r>
    </w:p>
    <w:bookmarkEnd w:id="49"/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Лабораторная работа №5 посвящена изучению менеджера паролей pass, который позволяет безопасно хранить и управлять паролями с использованием GPG-шифрования и интеграции с Git для синхронизации данных.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Хатамов Эзиз</dc:creator>
  <dc:language>ru-RU</dc:language>
  <cp:keywords/>
  <dcterms:created xsi:type="dcterms:W3CDTF">2025-03-15T17:34:48Z</dcterms:created>
  <dcterms:modified xsi:type="dcterms:W3CDTF">2025-03-15T17:34:48Z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Менеджер паролей pass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