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Эзиз</w:t>
      </w:r>
      <w:r>
        <w:t xml:space="preserve"> </w:t>
      </w:r>
      <w:r>
        <w:t xml:space="preserve">Хатамов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61" w:name="отчёт-по-выполнению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Отчёт по выполнению работы</w:t>
      </w:r>
    </w:p>
    <w:bookmarkStart w:id="33" w:name="модификация-параметров-grub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Модификация параметров GRUB2</w:t>
      </w:r>
    </w:p>
    <w:p>
      <w:pPr>
        <w:numPr>
          <w:ilvl w:val="0"/>
          <w:numId w:val="1001"/>
        </w:numPr>
      </w:pPr>
      <w:r>
        <w:t xml:space="preserve">В терминале были получены полномочия администратора с помощью команды su -.</w:t>
      </w:r>
      <w:r>
        <w:br/>
      </w:r>
      <w:r>
        <w:t xml:space="preserve">Затем был открыт файл /etc/default/grub для редактирования с использованием текстового редактора mcedit.</w:t>
      </w:r>
    </w:p>
    <w:p>
      <w:pPr>
        <w:numPr>
          <w:ilvl w:val="0"/>
          <w:numId w:val="1001"/>
        </w:numPr>
      </w:pPr>
      <w:r>
        <w:t xml:space="preserve">В файле установлен параметр GRUB_TIMEOUT=10, задающий время отображения меню загрузки в секундах.</w:t>
      </w:r>
      <w:r>
        <w:br/>
      </w:r>
      <w:r>
        <w:t xml:space="preserve">После внесения изменений файл был сохранён и закрыт.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1633740"/>
            <wp:effectExtent b="0" l="0" r="0" t="0"/>
            <wp:docPr descr="Рис. 1: Редактирование конфигурационного файла /etc/default/gru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3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Редактирование конфигурационного файла /etc/default/grub</w:t>
      </w:r>
    </w:p>
    <w:p>
      <w:pPr>
        <w:numPr>
          <w:ilvl w:val="0"/>
          <w:numId w:val="1001"/>
        </w:numPr>
      </w:pPr>
      <w:r>
        <w:t xml:space="preserve">Для применения изменений была выполнена команда grub2-mkconfig &gt; /boot/grub2/grub.cfg.</w:t>
      </w:r>
      <w:r>
        <w:br/>
      </w:r>
      <w:r>
        <w:t xml:space="preserve">В результате была сгенерирована новая конфигурация загрузчика и добавлена запись для UEFI Firmware Settings.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1802832"/>
            <wp:effectExtent b="0" l="0" r="0" t="0"/>
            <wp:docPr descr="Рис. 2: Обновление конфигурации загрузчика GRUB2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2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Обновление конфигурации загрузчика GRUB2</w:t>
      </w:r>
    </w:p>
    <w:p>
      <w:pPr>
        <w:numPr>
          <w:ilvl w:val="0"/>
          <w:numId w:val="1001"/>
        </w:numPr>
      </w:pPr>
      <w:r>
        <w:t xml:space="preserve">После перезагрузки системы в процессе загрузки появилось меню GRUB, содержащее несколько записей ядра.</w:t>
      </w:r>
      <w:r>
        <w:br/>
      </w:r>
      <w:r>
        <w:t xml:space="preserve">Это подтверждает успешное применение параметра GRUB_TIMEOUT.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869272"/>
            <wp:effectExtent b="0" l="0" r="0" t="0"/>
            <wp:docPr descr="Рис. 3: Отображение меню загрузчика GRUB при старте системы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Отображение меню загрузчика GRUB при старте системы</w:t>
      </w:r>
    </w:p>
    <w:bookmarkEnd w:id="33"/>
    <w:bookmarkStart w:id="42" w:name="режим-восстановления-rescue-mod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Режим восстановления (rescue mode)</w:t>
      </w:r>
    </w:p>
    <w:p>
      <w:pPr>
        <w:numPr>
          <w:ilvl w:val="0"/>
          <w:numId w:val="1002"/>
        </w:numPr>
      </w:pPr>
      <w:r>
        <w:t xml:space="preserve">В меню загрузчика GRUB была выбрана текущая версия ядра, после чего нажата клавиша e для перехода в режим редактирования параметров загрузки.</w:t>
      </w:r>
    </w:p>
    <w:p>
      <w:pPr>
        <w:numPr>
          <w:ilvl w:val="0"/>
          <w:numId w:val="1002"/>
        </w:numPr>
      </w:pPr>
      <w:r>
        <w:t xml:space="preserve">В конце строки, начинающейся с linux, был добавлен параметр systemd.unit=rescue.target.</w:t>
      </w:r>
      <w:r>
        <w:br/>
      </w:r>
      <w:r>
        <w:t xml:space="preserve">После чего загрузка продолжена сочетанием клавиш Ctrl + X.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2973421"/>
            <wp:effectExtent b="0" l="0" r="0" t="0"/>
            <wp:docPr descr="Рис. 4: Редактирование параметров загрузки с указанием systemd.unit=rescue.target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Редактирование параметров загрузки с указанием systemd.unit=rescue.target</w:t>
      </w:r>
    </w:p>
    <w:p>
      <w:pPr>
        <w:numPr>
          <w:ilvl w:val="0"/>
          <w:numId w:val="1002"/>
        </w:numPr>
      </w:pPr>
      <w:r>
        <w:t xml:space="preserve">После загрузки в режиме восстановления была выполнена команда systemctl list-units,</w:t>
      </w:r>
      <w:r>
        <w:br/>
      </w:r>
      <w:r>
        <w:t xml:space="preserve">которая отобразила список активных системных модулей, подтверждая работу в минимальной среде.</w:t>
      </w:r>
    </w:p>
    <w:p>
      <w:pPr>
        <w:numPr>
          <w:ilvl w:val="0"/>
          <w:numId w:val="1002"/>
        </w:numPr>
      </w:pPr>
      <w:r>
        <w:t xml:space="preserve">Далее была выполнена команда systemctl show-environment для отображения текущих переменных среды оболочки.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2561259"/>
            <wp:effectExtent b="0" l="0" r="0" t="0"/>
            <wp:docPr descr="Рис. 5: Просмотр активных юнитов и переменных среды в rescue-режиме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Просмотр активных юнитов и переменных среды в rescue-режиме</w:t>
      </w:r>
    </w:p>
    <w:p>
      <w:pPr>
        <w:numPr>
          <w:ilvl w:val="0"/>
          <w:numId w:val="1002"/>
        </w:numPr>
      </w:pPr>
      <w:r>
        <w:t xml:space="preserve">После проверки состояния системы была выполнена перезагрузка с помощью systemctl reboot.</w:t>
      </w:r>
    </w:p>
    <w:bookmarkEnd w:id="42"/>
    <w:bookmarkStart w:id="51" w:name="режим-экстренной-загрузки-emergency-mode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Режим экстренной загрузки (emergency mode)</w:t>
      </w:r>
    </w:p>
    <w:p>
      <w:pPr>
        <w:numPr>
          <w:ilvl w:val="0"/>
          <w:numId w:val="1003"/>
        </w:numPr>
      </w:pPr>
      <w:r>
        <w:t xml:space="preserve">После перезапуска снова открыт редактор параметров загрузки GRUB.</w:t>
      </w:r>
      <w:r>
        <w:br/>
      </w:r>
      <w:r>
        <w:t xml:space="preserve">В конце строки ядра добавлен параметр systemd.unit=emergency.target.</w:t>
      </w:r>
      <w:r>
        <w:br/>
      </w:r>
      <w:r>
        <w:t xml:space="preserve">Загрузка продолжена клавишами Ctrl + X.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2962502"/>
            <wp:effectExtent b="0" l="0" r="0" t="0"/>
            <wp:docPr descr="Рис. 6: Переход в emergency-режим через добавление параметра systemd.unit=emergency.target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Переход в emergency-режим через добавление параметра systemd.unit=emergency.target</w:t>
      </w:r>
    </w:p>
    <w:p>
      <w:pPr>
        <w:numPr>
          <w:ilvl w:val="0"/>
          <w:numId w:val="1003"/>
        </w:numPr>
      </w:pPr>
      <w:r>
        <w:t xml:space="preserve">После входа в систему в режиме emergency просмотрен список активных модулей с помощью systemctl list-units.</w:t>
      </w:r>
      <w:r>
        <w:br/>
      </w:r>
      <w:r>
        <w:t xml:space="preserve">Количество загруженных юнитов минимально, что подтверждает работу в режиме экстренного восстановления.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3049584"/>
            <wp:effectExtent b="0" l="0" r="0" t="0"/>
            <wp:docPr descr="Рис. 7: Работа системы в emergency-режиме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9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Работа системы в emergency-режиме</w:t>
      </w:r>
    </w:p>
    <w:bookmarkEnd w:id="51"/>
    <w:bookmarkStart w:id="60" w:name="сброс-пароля-root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Сброс пароля root</w:t>
      </w:r>
    </w:p>
    <w:p>
      <w:pPr>
        <w:numPr>
          <w:ilvl w:val="0"/>
          <w:numId w:val="1004"/>
        </w:numPr>
      </w:pPr>
      <w:r>
        <w:t xml:space="preserve">После очередной перезагрузки выбрана строка с текущим ядром и нажата клавиша e.</w:t>
      </w:r>
      <w:r>
        <w:br/>
      </w:r>
      <w:r>
        <w:t xml:space="preserve">В конце строки ядра добавлен параметр rd.break.</w:t>
      </w:r>
      <w:r>
        <w:br/>
      </w:r>
      <w:r>
        <w:t xml:space="preserve">Загрузка продолжена клавишами Ctrl + X.</w:t>
      </w:r>
    </w:p>
    <w:p>
      <w:pPr>
        <w:numPr>
          <w:ilvl w:val="0"/>
          <w:numId w:val="1000"/>
        </w:numPr>
        <w:pStyle w:val="CaptionedFigure"/>
      </w:pPr>
      <w:bookmarkStart w:id="55" w:name="fig:008"/>
      <w:r>
        <w:drawing>
          <wp:inline>
            <wp:extent cx="5334000" cy="2925822"/>
            <wp:effectExtent b="0" l="0" r="0" t="0"/>
            <wp:docPr descr="Рис. 8: Переход в initramfs с параметром rd.break для сброса пароля root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8: Переход в initramfs с параметром rd.break для сброса пароля root</w:t>
      </w:r>
    </w:p>
    <w:p>
      <w:pPr>
        <w:numPr>
          <w:ilvl w:val="0"/>
          <w:numId w:val="1004"/>
        </w:numPr>
      </w:pPr>
      <w:r>
        <w:t xml:space="preserve">На этапе initramfs система остановила загрузку и предложила войти в режим обслуживания.</w:t>
      </w:r>
      <w:r>
        <w:br/>
      </w:r>
      <w:r>
        <w:t xml:space="preserve">Для получения доступа к файловой системе в режиме чтения-записи введена команда mount -o remount,rw /sysroot.</w:t>
      </w:r>
    </w:p>
    <w:p>
      <w:pPr>
        <w:numPr>
          <w:ilvl w:val="0"/>
          <w:numId w:val="1004"/>
        </w:numPr>
      </w:pPr>
      <w:r>
        <w:t xml:space="preserve">Попытка выполнить команды chroot /sysroot и passwd завершилась неудачно, поскольку данные утилиты отсутствовали в текущем окружении.</w:t>
      </w:r>
    </w:p>
    <w:p>
      <w:pPr>
        <w:numPr>
          <w:ilvl w:val="0"/>
          <w:numId w:val="1000"/>
        </w:numPr>
        <w:pStyle w:val="CaptionedFigure"/>
      </w:pPr>
      <w:bookmarkStart w:id="59" w:name="fig:009"/>
      <w:r>
        <w:drawing>
          <wp:inline>
            <wp:extent cx="5334000" cy="2150691"/>
            <wp:effectExtent b="0" l="0" r="0" t="0"/>
            <wp:docPr descr="Рис. 9: Попытка сброса пароля root в initramfs окружении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0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Попытка сброса пароля root в initramfs окружении</w:t>
      </w:r>
    </w:p>
    <w:bookmarkEnd w:id="60"/>
    <w:bookmarkEnd w:id="61"/>
    <w:bookmarkStart w:id="62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Какой файл конфигурации следует изменить для применения общих изменений в GRUB2?</w:t>
      </w:r>
    </w:p>
    <w:p>
      <w:pPr>
        <w:numPr>
          <w:ilvl w:val="1"/>
          <w:numId w:val="1006"/>
        </w:numPr>
        <w:pStyle w:val="Compact"/>
      </w:pPr>
      <w:r>
        <w:t xml:space="preserve">/etc/default/grub — в этом файле задаются основные параметры загрузчика, такие как время отображения меню, параметры ядра и режим вывода.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Как называется конфигурационный файл GRUB2, в котором вы применяете изменения для GRUB2?</w:t>
      </w:r>
    </w:p>
    <w:p>
      <w:pPr>
        <w:numPr>
          <w:ilvl w:val="1"/>
          <w:numId w:val="1007"/>
        </w:numPr>
        <w:pStyle w:val="Compact"/>
      </w:pPr>
      <w:r>
        <w:t xml:space="preserve">/boot/grub2/grub.cfg — основной конфигурационный файл загрузчика GRUB2, формируемый автоматически на основе содержимого /etc/default/grub и других системных параметров.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</w:p>
    <w:p>
      <w:pPr>
        <w:numPr>
          <w:ilvl w:val="1"/>
          <w:numId w:val="1008"/>
        </w:numPr>
        <w:pStyle w:val="Compact"/>
      </w:pPr>
      <w:r>
        <w:t xml:space="preserve">grub2-mkconfig &gt; /boot/grub2/grub.cfg — команда генерирует новый файл конфигурации загрузчика с учётом внесённых изменений.</w:t>
      </w:r>
    </w:p>
    <w:bookmarkEnd w:id="62"/>
    <w:bookmarkStart w:id="63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принципы настройки и модификации параметров загрузчика GRUB2, способы перехода в режимы восстановления и экстренной загрузки, а также методы сброса пароля пользователя root. Полученные навыки позволяют администратору эффективно управлять процессом загрузки и восстановлением системы Linux.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Эзиз Хатамов</dc:creator>
  <dc:language>ru-RU</dc:language>
  <cp:keywords/>
  <dcterms:created xsi:type="dcterms:W3CDTF">2025-10-27T11:36:46Z</dcterms:created>
  <dcterms:modified xsi:type="dcterms:W3CDTF">2025-10-27T11:36:46Z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загрузкой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