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3.png" ContentType="image/png"/>
  <Override PartName="/word/media/rId76.png" ContentType="image/png"/>
  <Override PartName="/word/media/rId80.png" ContentType="image/png"/>
  <Override PartName="/word/media/rId26.png" ContentType="image/png"/>
  <Override PartName="/word/media/rId8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Хатамов</w:t>
      </w:r>
      <w:r>
        <w:t xml:space="preserve"> </w:t>
      </w:r>
      <w:r>
        <w:t xml:space="preserve">Эзиз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bookmarkEnd w:id="22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изучение-структуры-файлы-листинг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Для начала я создал каталог для программ Лабораторной работы. потом перешёл в него и создал файл lab07-1.asm (рис. 1).</w:t>
      </w:r>
    </w:p>
    <w:p>
      <w:pPr>
        <w:pStyle w:val="CaptionedFigure"/>
      </w:pPr>
      <w:r>
        <w:drawing>
          <wp:inline>
            <wp:extent cx="3733800" cy="471821"/>
            <wp:effectExtent b="0" l="0" r="0" t="0"/>
            <wp:docPr descr="Рис. 1: Созания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Созания каталога и файла</w:t>
      </w:r>
    </w:p>
    <w:p>
      <w:pPr>
        <w:pStyle w:val="BodyText"/>
      </w:pPr>
      <w:r>
        <w:t xml:space="preserve">Потом зашел на МС и через него скопировал файл in_out.asm в созданный каталог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Рис. 2: Скопирования файла in_out.asm в нужный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Скопирования файла in_out.asm в нужный каталог</w:t>
      </w:r>
    </w:p>
    <w:p>
      <w:pPr>
        <w:pStyle w:val="BodyText"/>
      </w:pPr>
      <w:r>
        <w:t xml:space="preserve">После этого я открыл созданной мною файл с помощью клавиши F4 и ввел туда программу с использованием инструкции jmp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Рис. 3: Программа с использованием инструкции jmp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с использованием инструкции jmp</w:t>
      </w:r>
    </w:p>
    <w:p>
      <w:pPr>
        <w:pStyle w:val="BodyText"/>
      </w:pPr>
      <w:r>
        <w:t xml:space="preserve">Потом я создал исполняемый файл и запустил его</w:t>
      </w:r>
    </w:p>
    <w:p>
      <w:pPr>
        <w:pStyle w:val="CaptionedFigure"/>
      </w:pPr>
      <w:r>
        <w:drawing>
          <wp:inline>
            <wp:extent cx="3733800" cy="631786"/>
            <wp:effectExtent b="0" l="0" r="0" t="0"/>
            <wp:docPr descr="Рис. 4: Создания испольняемого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Создания испольняемого файла</w:t>
      </w:r>
    </w:p>
    <w:p>
      <w:pPr>
        <w:pStyle w:val="BodyText"/>
      </w:pPr>
      <w:r>
        <w:t xml:space="preserve">Я изменил текст файла чтобы осуществить переход назад в инструкции jmp. Для этого в текст программы после вывода сообщения № 2 добавилинструкцию jmp с меткой _label1, и после вывода сообщения № 1 добавил инструкцию jmp с меткой _end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Рис. 5: Изменения текста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Изменения текста файла</w:t>
      </w:r>
    </w:p>
    <w:p>
      <w:pPr>
        <w:pStyle w:val="BodyText"/>
      </w:pPr>
      <w:r>
        <w:t xml:space="preserve">Создал испольнямый файл и запустил его ещё раз но уже изменённого.</w:t>
      </w:r>
    </w:p>
    <w:p>
      <w:pPr>
        <w:pStyle w:val="CaptionedFigure"/>
      </w:pPr>
      <w:r>
        <w:drawing>
          <wp:inline>
            <wp:extent cx="3733800" cy="671628"/>
            <wp:effectExtent b="0" l="0" r="0" t="0"/>
            <wp:docPr descr="Рис. 6: Создания(изменённого) исполь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Создания(изменённого) испольняемого файла</w:t>
      </w:r>
    </w:p>
    <w:p>
      <w:pPr>
        <w:pStyle w:val="BodyText"/>
      </w:pPr>
      <w:r>
        <w:t xml:space="preserve">Потом я создал новый файл в том же каталоге lab7-2.asm</w:t>
      </w:r>
    </w:p>
    <w:p>
      <w:pPr>
        <w:pStyle w:val="CaptionedFigure"/>
      </w:pPr>
      <w:r>
        <w:drawing>
          <wp:inline>
            <wp:extent cx="3733800" cy="244746"/>
            <wp:effectExtent b="0" l="0" r="0" t="0"/>
            <wp:docPr descr="Рис. 7: Создания файла lab7-2.asm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Создания файла lab7-2.asm</w:t>
      </w:r>
    </w:p>
    <w:p>
      <w:pPr>
        <w:pStyle w:val="BodyText"/>
      </w:pPr>
      <w:r>
        <w:t xml:space="preserve">После создания я окрыл файл и ввёл туда программу, которая определяет и выводит на экран наибольшую из 3 целочисленных переменных: A,B и C</w:t>
      </w:r>
    </w:p>
    <w:p>
      <w:pPr>
        <w:pStyle w:val="CaptionedFigure"/>
      </w:pPr>
      <w:r>
        <w:drawing>
          <wp:inline>
            <wp:extent cx="3733800" cy="3491396"/>
            <wp:effectExtent b="0" l="0" r="0" t="0"/>
            <wp:docPr descr="Рис. 8: Программа,которая определяет и выводит на экран наибольшую из 3 целочисленных переменных: A,B и C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1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Программа,которая определяет и выводит на экран наибольшую из 3 целочисленных переменных: A,B и C</w:t>
      </w:r>
    </w:p>
    <w:p>
      <w:pPr>
        <w:pStyle w:val="BodyText"/>
      </w:pPr>
      <w:r>
        <w:t xml:space="preserve">Потом создал исполняемый файл и запустил его. И ещё я проверил его работу</w:t>
      </w:r>
    </w:p>
    <w:p>
      <w:pPr>
        <w:pStyle w:val="CaptionedFigure"/>
      </w:pPr>
      <w:r>
        <w:drawing>
          <wp:inline>
            <wp:extent cx="3733800" cy="1240805"/>
            <wp:effectExtent b="0" l="0" r="0" t="0"/>
            <wp:docPr descr="Рис. 9: Создания испольняемого файла lab7-2.asm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Создания испольняемого файла lab7-2.asm</w:t>
      </w:r>
    </w:p>
    <w:bookmarkEnd w:id="50"/>
    <w:bookmarkStart w:id="72" w:name="изучение-структуры-файлы-листинга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Я создал файл листинга с помощью nasm указав ключ -l и задал имя лисинга в командной строке</w:t>
      </w:r>
    </w:p>
    <w:p>
      <w:pPr>
        <w:pStyle w:val="CaptionedFigure"/>
      </w:pPr>
      <w:r>
        <w:drawing>
          <wp:inline>
            <wp:extent cx="3733800" cy="227670"/>
            <wp:effectExtent b="0" l="0" r="0" t="0"/>
            <wp:docPr descr="Рис. 10: Создания листинг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Создания листинга</w:t>
      </w:r>
    </w:p>
    <w:p>
      <w:pPr>
        <w:pStyle w:val="BodyText"/>
      </w:pPr>
      <w:r>
        <w:t xml:space="preserve">Потом октрыл файл листинга с помощью mcedit и изучил содержимое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Рис. 11: Открытие листинг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Открытие листинга</w:t>
      </w:r>
    </w:p>
    <w:p>
      <w:pPr>
        <w:pStyle w:val="BodyText"/>
      </w:pPr>
      <w:r>
        <w:t xml:space="preserve">Выбрал первую строку и это 112. В строке которая показана в картинке снизу обозночается</w:t>
      </w:r>
      <w:r>
        <w:t xml:space="preserve"> </w:t>
      </w:r>
      <w:r>
        <w:t xml:space="preserve">“</w:t>
      </w:r>
      <w:r>
        <w:t xml:space="preserve">00000086</w:t>
      </w:r>
      <w:r>
        <w:t xml:space="preserve">”</w:t>
      </w:r>
      <w:r>
        <w:t xml:space="preserve"> </w:t>
      </w:r>
      <w:r>
        <w:t xml:space="preserve">— адрес в памяти,</w:t>
      </w:r>
      <w:r>
        <w:t xml:space="preserve"> </w:t>
      </w:r>
      <w:r>
        <w:t xml:space="preserve">“</w:t>
      </w:r>
      <w:r>
        <w:t xml:space="preserve">E8C9FFFFFF</w:t>
      </w:r>
      <w:r>
        <w:t xml:space="preserve">”</w:t>
      </w:r>
      <w:r>
        <w:t xml:space="preserve"> </w:t>
      </w:r>
      <w:r>
        <w:t xml:space="preserve">— машинный код для инструкции call а</w:t>
      </w:r>
      <w:r>
        <w:t xml:space="preserve"> </w:t>
      </w:r>
      <w:r>
        <w:t xml:space="preserve">“</w:t>
      </w:r>
      <w:r>
        <w:t xml:space="preserve">call inprint</w:t>
      </w:r>
      <w:r>
        <w:t xml:space="preserve">”</w:t>
      </w:r>
      <w:r>
        <w:t xml:space="preserve"> </w:t>
      </w:r>
      <w:r>
        <w:t xml:space="preserve">— обозначает вызов функции inprint.</w:t>
      </w:r>
    </w:p>
    <w:p>
      <w:pPr>
        <w:pStyle w:val="CaptionedFigure"/>
      </w:pPr>
      <w:r>
        <w:drawing>
          <wp:inline>
            <wp:extent cx="3733800" cy="147985"/>
            <wp:effectExtent b="0" l="0" r="0" t="0"/>
            <wp:docPr descr="Рис. 12: 112 строка для объяснения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112 строка для объяснения</w:t>
      </w:r>
    </w:p>
    <w:p>
      <w:pPr>
        <w:pStyle w:val="BodyText"/>
      </w:pPr>
      <w:r>
        <w:t xml:space="preserve">Выбрал вторую строку и это 14. В строке которая показана в картинке снизу обозночается</w:t>
      </w:r>
      <w:r>
        <w:t xml:space="preserve"> </w:t>
      </w:r>
      <w:r>
        <w:t xml:space="preserve">“</w:t>
      </w:r>
      <w:r>
        <w:t xml:space="preserve">0000000B</w:t>
      </w:r>
      <w:r>
        <w:t xml:space="preserve">”</w:t>
      </w:r>
      <w:r>
        <w:t xml:space="preserve"> </w:t>
      </w:r>
      <w:r>
        <w:t xml:space="preserve">— адрес в памяти, где расположена эта инструкция, 29D8 — машинный код для инструкции sub a</w:t>
      </w:r>
      <w:r>
        <w:t xml:space="preserve"> </w:t>
      </w:r>
      <w:r>
        <w:t xml:space="preserve">“</w:t>
      </w:r>
      <w:r>
        <w:t xml:space="preserve">sub eax, ebx</w:t>
      </w:r>
      <w:r>
        <w:t xml:space="preserve">”</w:t>
      </w:r>
      <w:r>
        <w:t xml:space="preserve"> </w:t>
      </w:r>
      <w:r>
        <w:t xml:space="preserve">— обозночает операцию, которая вычитает значение регистра ebx из значения регистра eax и сохраняет результат в eax.</w:t>
      </w:r>
    </w:p>
    <w:p>
      <w:pPr>
        <w:pStyle w:val="CaptionedFigure"/>
      </w:pPr>
      <w:r>
        <w:drawing>
          <wp:inline>
            <wp:extent cx="3733800" cy="147985"/>
            <wp:effectExtent b="0" l="0" r="0" t="0"/>
            <wp:docPr descr="Рис. 13: 14 строка для объяснения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14 строка для объяснения</w:t>
      </w:r>
    </w:p>
    <w:p>
      <w:pPr>
        <w:pStyle w:val="BodyText"/>
      </w:pPr>
      <w:r>
        <w:t xml:space="preserve">Выбрал третью строку и это 42. В строке которая показана в картинке снизу обозночается</w:t>
      </w:r>
      <w:r>
        <w:t xml:space="preserve"> </w:t>
      </w:r>
      <w:r>
        <w:t xml:space="preserve">“</w:t>
      </w:r>
      <w:r>
        <w:t xml:space="preserve">00000153</w:t>
      </w:r>
      <w:r>
        <w:t xml:space="preserve">”</w:t>
      </w:r>
      <w:r>
        <w:t xml:space="preserve"> </w:t>
      </w:r>
      <w:r>
        <w:t xml:space="preserve">— адрес в памяти, где расположена эта инструкция, 890D — машинный код для инструкции mov a</w:t>
      </w:r>
      <w:r>
        <w:t xml:space="preserve"> </w:t>
      </w:r>
      <w:r>
        <w:t xml:space="preserve">“</w:t>
      </w:r>
      <w:r>
        <w:t xml:space="preserve">mov [max], ecx</w:t>
      </w:r>
      <w:r>
        <w:t xml:space="preserve">”</w:t>
      </w:r>
      <w:r>
        <w:t xml:space="preserve">— Обозночает операцию, которая копирует значение из регистра ecx в память по адресу, соответствующему метке или переменной max.</w:t>
      </w:r>
    </w:p>
    <w:p>
      <w:pPr>
        <w:pStyle w:val="CaptionedFigure"/>
      </w:pPr>
      <w:r>
        <w:drawing>
          <wp:inline>
            <wp:extent cx="3733800" cy="147985"/>
            <wp:effectExtent b="0" l="0" r="0" t="0"/>
            <wp:docPr descr="Рис. 14: 42 строка для объяснения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42 строка для объяснения</w:t>
      </w:r>
    </w:p>
    <w:p>
      <w:pPr>
        <w:pStyle w:val="BodyText"/>
      </w:pPr>
      <w:r>
        <w:t xml:space="preserve">Потом в строке mov eax,max я убрал max и попробовал создать файл. Выдало ошибку, так как для программы нужно два операнда.</w:t>
      </w:r>
    </w:p>
    <w:p>
      <w:pPr>
        <w:pStyle w:val="CaptionedFigure"/>
      </w:pPr>
      <w:r>
        <w:drawing>
          <wp:inline>
            <wp:extent cx="3733800" cy="361335"/>
            <wp:effectExtent b="0" l="0" r="0" t="0"/>
            <wp:docPr descr="Рис. 15: Ошибка в программе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Ошибка в программе</w:t>
      </w:r>
    </w:p>
    <w:p>
      <w:pPr>
        <w:pStyle w:val="BodyText"/>
      </w:pPr>
      <w:r>
        <w:t xml:space="preserve">В файле листинга показывает где ошибка и с чем оно связана</w:t>
      </w:r>
    </w:p>
    <w:p>
      <w:pPr>
        <w:pStyle w:val="CaptionedFigure"/>
      </w:pPr>
      <w:r>
        <w:drawing>
          <wp:inline>
            <wp:extent cx="3733800" cy="361335"/>
            <wp:effectExtent b="0" l="0" r="0" t="0"/>
            <wp:docPr descr="Рис. 16: Осмотр листинга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Осмотр листинга</w:t>
      </w:r>
    </w:p>
    <w:bookmarkEnd w:id="72"/>
    <w:bookmarkStart w:id="87" w:name="самостоятельная-работа.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Самостоятельная работа.</w:t>
      </w:r>
    </w:p>
    <w:bookmarkStart w:id="79" w:name="X499082633bd9a7311e5aad61257b1d0bbe33c5b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Напишите программу нахождения наименьшей из 3 целочисленных переменных a,b и c.</w:t>
      </w:r>
    </w:p>
    <w:p>
      <w:pPr>
        <w:pStyle w:val="FirstParagraph"/>
      </w:pPr>
      <w:r>
        <w:t xml:space="preserve">Для начала я создал файл и в него я написал программу нахождения наименьшей из 3 целочисленных переменных a,b и c.</w:t>
      </w:r>
    </w:p>
    <w:p>
      <w:pPr>
        <w:pStyle w:val="CaptionedFigure"/>
      </w:pPr>
      <w:r>
        <w:drawing>
          <wp:inline>
            <wp:extent cx="3733800" cy="3491396"/>
            <wp:effectExtent b="0" l="0" r="0" t="0"/>
            <wp:docPr descr="Рис. 17: Внесения программы в файл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1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Внесения программы в файл</w:t>
      </w:r>
    </w:p>
    <w:p>
      <w:pPr>
        <w:pStyle w:val="BodyText"/>
      </w:pPr>
      <w:r>
        <w:t xml:space="preserve">Потом создал исполняемый файл и запустил его и проверил все ли работает</w:t>
      </w:r>
    </w:p>
    <w:p>
      <w:pPr>
        <w:pStyle w:val="CaptionedFigure"/>
      </w:pPr>
      <w:r>
        <w:drawing>
          <wp:inline>
            <wp:extent cx="3733800" cy="645907"/>
            <wp:effectExtent b="0" l="0" r="0" t="0"/>
            <wp:docPr descr="Рис. 18: Создания исполняемого файла lab7-3.asm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Создания исполняемого файла lab7-3.asm</w:t>
      </w:r>
    </w:p>
    <w:bookmarkEnd w:id="79"/>
    <w:bookmarkStart w:id="86" w:name="X58997d0938ccfe045b98c7088326b551f682b65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</w:p>
    <w:p>
      <w:pPr>
        <w:pStyle w:val="FirstParagraph"/>
      </w:pPr>
      <w:r>
        <w:t xml:space="preserve">Для начала я создал файл и в него я написал программу, которая для введенных с клавиатуры значений x и a вычисляет значение заданной функции f(x) и выводит результат вычислений.</w:t>
      </w:r>
    </w:p>
    <w:p>
      <w:pPr>
        <w:pStyle w:val="CaptionedFigure"/>
      </w:pPr>
      <w:r>
        <w:drawing>
          <wp:inline>
            <wp:extent cx="3733800" cy="2837688"/>
            <wp:effectExtent b="0" l="0" r="0" t="0"/>
            <wp:docPr descr="Рис. 19: Внесения программы в файл lab7-4.asm" title="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Внесения программы в файл lab7-4.asm</w:t>
      </w:r>
    </w:p>
    <w:p>
      <w:pPr>
        <w:pStyle w:val="BodyText"/>
      </w:pPr>
      <w:r>
        <w:t xml:space="preserve">После этого я создал исполняемый файл и запустил его. потом я написал цифры которые были таблице на X и на A</w:t>
      </w:r>
    </w:p>
    <w:p>
      <w:pPr>
        <w:pStyle w:val="CaptionedFigure"/>
      </w:pPr>
      <w:r>
        <w:drawing>
          <wp:inline>
            <wp:extent cx="3733800" cy="1592105"/>
            <wp:effectExtent b="0" l="0" r="0" t="0"/>
            <wp:docPr descr="Рис. 20: Создания исполняемого файла lab7-4.asm" title="" id="84" name="Picture"/>
            <a:graphic>
              <a:graphicData uri="http://schemas.openxmlformats.org/drawingml/2006/picture">
                <pic:pic>
                  <pic:nvPicPr>
                    <pic:cNvPr descr="image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2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Создания исполняемого файла lab7-4.asm</w:t>
      </w:r>
    </w:p>
    <w:p>
      <w:pPr>
        <w:pStyle w:val="BodyText"/>
      </w:pPr>
      <w:r>
        <w:t xml:space="preserve">Все готова!</w:t>
      </w:r>
    </w:p>
    <w:bookmarkEnd w:id="86"/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команды условного и безусловного перехода. Приобрел навыки написания программ с переходами.</w:t>
      </w:r>
    </w:p>
    <w:bookmarkEnd w:id="89"/>
    <w:bookmarkStart w:id="9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(https://esystem.rudn.ru)Архитектура компьютеров, Лабораторная работа №7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83" Target="media/rId8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№7</dc:title>
  <dc:creator>Хатамов Эзиз</dc:creator>
  <dc:language>ru-RU</dc:language>
  <cp:keywords/>
  <dcterms:created xsi:type="dcterms:W3CDTF">2024-11-16T00:06:58Z</dcterms:created>
  <dcterms:modified xsi:type="dcterms:W3CDTF">2024-11-16T00:06:58Z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