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13941" w14:textId="77777777" w:rsidR="00FE360C" w:rsidRDefault="00000000">
      <w:pPr>
        <w:spacing w:after="80"/>
        <w:jc w:val="center"/>
      </w:pPr>
      <w:r>
        <w:rPr>
          <w:b/>
          <w:bCs/>
          <w:color w:val="1F3864"/>
          <w:sz w:val="44"/>
          <w:szCs w:val="44"/>
        </w:rPr>
        <w:t>Rúbrica de Evaluación</w:t>
      </w:r>
    </w:p>
    <w:p w14:paraId="350E5A8A" w14:textId="77777777" w:rsidR="00FE360C" w:rsidRDefault="00000000">
      <w:pPr>
        <w:spacing w:after="60"/>
        <w:jc w:val="center"/>
      </w:pPr>
      <w:r>
        <w:rPr>
          <w:b/>
          <w:bCs/>
          <w:color w:val="2E74B5"/>
          <w:sz w:val="28"/>
          <w:szCs w:val="28"/>
        </w:rPr>
        <w:t>Proyecto Frontend + Backend con API Gratuita</w:t>
      </w:r>
    </w:p>
    <w:p w14:paraId="02B43781" w14:textId="77777777" w:rsidR="00FE360C" w:rsidRDefault="00FE360C">
      <w:pPr>
        <w:pBdr>
          <w:bottom w:val="single" w:sz="6" w:space="1" w:color="2E74B5"/>
        </w:pBdr>
        <w:spacing w:before="200" w:after="200"/>
      </w:pPr>
    </w:p>
    <w:p w14:paraId="56C1FB65" w14:textId="77777777" w:rsidR="00FE360C" w:rsidRDefault="00000000">
      <w:pPr>
        <w:pStyle w:val="Heading2"/>
        <w:spacing w:before="320"/>
      </w:pPr>
      <w:r>
        <w:t>Descripción de la Actividad</w:t>
      </w:r>
    </w:p>
    <w:p w14:paraId="6AD63FFC" w14:textId="77777777" w:rsidR="00FE360C" w:rsidRDefault="00000000">
      <w:pPr>
        <w:spacing w:before="60" w:after="80"/>
      </w:pPr>
      <w:r>
        <w:rPr>
          <w:color w:val="222222"/>
        </w:rPr>
        <w:t>Cada estudiante debe elegir una API gratuita distinta de la PokeAPI (por ejemplo: API de clima, países, recetas, películas, animes, monedas, NASA, etc.) y construir una aplicación que:</w:t>
      </w:r>
    </w:p>
    <w:p w14:paraId="3861A5C7" w14:textId="77777777" w:rsidR="00FE360C" w:rsidRDefault="00000000">
      <w:pPr>
        <w:pStyle w:val="ListParagraph"/>
        <w:numPr>
          <w:ilvl w:val="0"/>
          <w:numId w:val="2"/>
        </w:numPr>
        <w:spacing w:before="40" w:after="40"/>
      </w:pPr>
      <w:r>
        <w:t>Consuma la API elegida desde el frontend usando fetch.</w:t>
      </w:r>
    </w:p>
    <w:p w14:paraId="1521871B" w14:textId="77777777" w:rsidR="00FE360C" w:rsidRDefault="00000000">
      <w:pPr>
        <w:pStyle w:val="ListParagraph"/>
        <w:numPr>
          <w:ilvl w:val="0"/>
          <w:numId w:val="2"/>
        </w:numPr>
        <w:spacing w:before="40" w:after="40"/>
      </w:pPr>
      <w:r>
        <w:t>Muestre los datos en pantalla.</w:t>
      </w:r>
    </w:p>
    <w:p w14:paraId="4248D90C" w14:textId="77777777" w:rsidR="00FE360C" w:rsidRDefault="00000000">
      <w:pPr>
        <w:pStyle w:val="ListParagraph"/>
        <w:numPr>
          <w:ilvl w:val="0"/>
          <w:numId w:val="2"/>
        </w:numPr>
        <w:spacing w:before="40" w:after="40"/>
      </w:pPr>
      <w:r>
        <w:t>Permita al usuario seleccionar un elemento y, mediante un evento del frontend (por ejemplo, un botón), guardar un objeto de JavaScript personalizado en un backend propio hecho con Node.js (sin frameworks ni librerías externas).</w:t>
      </w:r>
    </w:p>
    <w:p w14:paraId="7FBB6AB6" w14:textId="77777777" w:rsidR="00FE360C" w:rsidRDefault="00000000">
      <w:pPr>
        <w:pStyle w:val="ListParagraph"/>
        <w:numPr>
          <w:ilvl w:val="0"/>
          <w:numId w:val="2"/>
        </w:numPr>
        <w:spacing w:before="40" w:after="40"/>
      </w:pPr>
      <w:r>
        <w:t>El backend debe almacenar el objeto y mostrar un mensaje en la terminal al guardarlo.</w:t>
      </w:r>
    </w:p>
    <w:p w14:paraId="53F9C1A6" w14:textId="77777777" w:rsidR="00FE360C" w:rsidRDefault="00000000">
      <w:pPr>
        <w:spacing w:before="100" w:after="80"/>
      </w:pPr>
      <w:r>
        <w:rPr>
          <w:b/>
          <w:bCs/>
          <w:color w:val="1F3864"/>
        </w:rPr>
        <w:t xml:space="preserve">Nota: </w:t>
      </w:r>
      <w:r>
        <w:rPr>
          <w:i/>
          <w:iCs/>
        </w:rPr>
        <w:t>El proyecto trabajado en clase (Pokédex) sirve como referencia, pero la entrega del estudiante debe usar otra API y datos diferentes.</w:t>
      </w:r>
    </w:p>
    <w:p w14:paraId="2F86EEF9" w14:textId="77777777" w:rsidR="00FE360C" w:rsidRDefault="00FE360C">
      <w:pPr>
        <w:pBdr>
          <w:bottom w:val="single" w:sz="6" w:space="1" w:color="2E74B5"/>
        </w:pBdr>
        <w:spacing w:before="200" w:after="200"/>
      </w:pPr>
    </w:p>
    <w:p w14:paraId="668A8EFC" w14:textId="77777777" w:rsidR="00FE360C" w:rsidRDefault="00000000">
      <w:pPr>
        <w:pStyle w:val="Heading2"/>
        <w:spacing w:before="320"/>
      </w:pPr>
      <w:r>
        <w:t>Instrucciones de Uso</w:t>
      </w:r>
    </w:p>
    <w:p w14:paraId="6C9C5327" w14:textId="77777777" w:rsidR="00FE360C" w:rsidRDefault="00000000">
      <w:pPr>
        <w:pStyle w:val="ListParagraph"/>
        <w:numPr>
          <w:ilvl w:val="0"/>
          <w:numId w:val="2"/>
        </w:numPr>
        <w:spacing w:before="40" w:after="40"/>
      </w:pPr>
      <w:r>
        <w:t>Cada criterio se evalúa según los niveles de logro descritos.</w:t>
      </w:r>
    </w:p>
    <w:p w14:paraId="442EF7CD" w14:textId="77777777" w:rsidR="00FE360C" w:rsidRDefault="00000000">
      <w:pPr>
        <w:pStyle w:val="ListParagraph"/>
        <w:numPr>
          <w:ilvl w:val="0"/>
          <w:numId w:val="2"/>
        </w:numPr>
        <w:spacing w:before="40" w:after="40"/>
      </w:pPr>
      <w:r>
        <w:t>La nota final es la suma de los puntajes obtenidos en cada criterio.</w:t>
      </w:r>
    </w:p>
    <w:p w14:paraId="58E55E3F" w14:textId="77777777" w:rsidR="00FE360C" w:rsidRDefault="00000000">
      <w:pPr>
        <w:pStyle w:val="ListParagraph"/>
        <w:numPr>
          <w:ilvl w:val="0"/>
          <w:numId w:val="2"/>
        </w:numPr>
        <w:spacing w:before="40" w:after="40"/>
      </w:pPr>
      <w:r>
        <w:t>Puntaje total: 100 puntos.</w:t>
      </w:r>
    </w:p>
    <w:p w14:paraId="725D6A81" w14:textId="77777777" w:rsidR="00FE360C" w:rsidRDefault="00000000">
      <w:pPr>
        <w:spacing w:before="160" w:after="100"/>
      </w:pPr>
      <w:r>
        <w:rPr>
          <w:b/>
          <w:bCs/>
          <w:color w:val="1F3864"/>
          <w:sz w:val="22"/>
          <w:szCs w:val="22"/>
        </w:rPr>
        <w:t>Escala de valoración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E360C" w14:paraId="21A49E47" w14:textId="77777777">
        <w:tblPrEx>
          <w:tblCellMar>
            <w:top w:w="0" w:type="dxa"/>
            <w:bottom w:w="0" w:type="dxa"/>
          </w:tblCellMar>
        </w:tblPrEx>
        <w:trPr>
          <w:tblHeader/>
        </w:trPr>
        <w:tc>
          <w:tcPr>
            <w:tcW w:w="46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04CBCBFB" w14:textId="77777777" w:rsidR="00FE360C" w:rsidRDefault="00000000">
            <w:pPr>
              <w:jc w:val="center"/>
            </w:pPr>
            <w:r>
              <w:rPr>
                <w:b/>
                <w:bCs/>
                <w:color w:val="FFFFFF"/>
              </w:rPr>
              <w:t>Rango de puntaje</w:t>
            </w:r>
          </w:p>
        </w:tc>
        <w:tc>
          <w:tcPr>
            <w:tcW w:w="468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195D0C11" w14:textId="77777777" w:rsidR="00FE360C" w:rsidRDefault="00000000">
            <w:pPr>
              <w:jc w:val="center"/>
            </w:pPr>
            <w:r>
              <w:rPr>
                <w:b/>
                <w:bCs/>
                <w:color w:val="FFFFFF"/>
              </w:rPr>
              <w:t>Valoración</w:t>
            </w:r>
          </w:p>
        </w:tc>
      </w:tr>
      <w:tr w:rsidR="00FE360C" w14:paraId="2A12B4F6"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vAlign w:val="center"/>
          </w:tcPr>
          <w:p w14:paraId="4358C2D0" w14:textId="77777777" w:rsidR="00FE360C" w:rsidRDefault="00000000">
            <w:pPr>
              <w:jc w:val="center"/>
            </w:pPr>
            <w:r>
              <w:rPr>
                <w:b/>
                <w:bCs/>
                <w:color w:val="1E7145"/>
              </w:rPr>
              <w:t>90 – 100</w:t>
            </w:r>
          </w:p>
        </w:tc>
        <w:tc>
          <w:tcPr>
            <w:tcW w:w="46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vAlign w:val="center"/>
          </w:tcPr>
          <w:p w14:paraId="3F36882B" w14:textId="77777777" w:rsidR="00FE360C" w:rsidRDefault="00000000">
            <w:pPr>
              <w:jc w:val="center"/>
            </w:pPr>
            <w:r>
              <w:rPr>
                <w:b/>
                <w:bCs/>
                <w:color w:val="1E7145"/>
              </w:rPr>
              <w:t>Excelente</w:t>
            </w:r>
          </w:p>
        </w:tc>
      </w:tr>
      <w:tr w:rsidR="00FE360C" w14:paraId="78F730F5"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2AB504F4" w14:textId="77777777" w:rsidR="00FE360C" w:rsidRDefault="00000000">
            <w:pPr>
              <w:jc w:val="center"/>
            </w:pPr>
            <w:r>
              <w:rPr>
                <w:b/>
                <w:bCs/>
                <w:color w:val="1F3864"/>
              </w:rPr>
              <w:t>75 – 89</w:t>
            </w:r>
          </w:p>
        </w:tc>
        <w:tc>
          <w:tcPr>
            <w:tcW w:w="4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7D8BD855" w14:textId="77777777" w:rsidR="00FE360C" w:rsidRDefault="00000000">
            <w:pPr>
              <w:jc w:val="center"/>
            </w:pPr>
            <w:r>
              <w:rPr>
                <w:b/>
                <w:bCs/>
                <w:color w:val="1F3864"/>
              </w:rPr>
              <w:t>Sobresaliente</w:t>
            </w:r>
          </w:p>
        </w:tc>
      </w:tr>
      <w:tr w:rsidR="00FE360C" w14:paraId="5B6651BA"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40" w:type="dxa"/>
              <w:bottom w:w="80" w:type="dxa"/>
              <w:right w:w="140" w:type="dxa"/>
            </w:tcMar>
            <w:vAlign w:val="center"/>
          </w:tcPr>
          <w:p w14:paraId="3E1E1F6A" w14:textId="77777777" w:rsidR="00FE360C" w:rsidRDefault="00000000">
            <w:pPr>
              <w:jc w:val="center"/>
            </w:pPr>
            <w:r>
              <w:rPr>
                <w:b/>
                <w:bCs/>
                <w:color w:val="7D6608"/>
              </w:rPr>
              <w:t>60 – 74</w:t>
            </w:r>
          </w:p>
        </w:tc>
        <w:tc>
          <w:tcPr>
            <w:tcW w:w="46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40" w:type="dxa"/>
              <w:bottom w:w="80" w:type="dxa"/>
              <w:right w:w="140" w:type="dxa"/>
            </w:tcMar>
            <w:vAlign w:val="center"/>
          </w:tcPr>
          <w:p w14:paraId="24A7FB74" w14:textId="77777777" w:rsidR="00FE360C" w:rsidRDefault="00000000">
            <w:pPr>
              <w:jc w:val="center"/>
            </w:pPr>
            <w:r>
              <w:rPr>
                <w:b/>
                <w:bCs/>
                <w:color w:val="7D6608"/>
              </w:rPr>
              <w:t>Aceptable</w:t>
            </w:r>
          </w:p>
        </w:tc>
      </w:tr>
      <w:tr w:rsidR="00FE360C" w14:paraId="3C2CD62C"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vAlign w:val="center"/>
          </w:tcPr>
          <w:p w14:paraId="7F5A3C6F" w14:textId="77777777" w:rsidR="00FE360C" w:rsidRDefault="00000000">
            <w:pPr>
              <w:jc w:val="center"/>
            </w:pPr>
            <w:r>
              <w:rPr>
                <w:b/>
                <w:bCs/>
                <w:color w:val="843C0C"/>
              </w:rPr>
              <w:t>0 – 59</w:t>
            </w:r>
          </w:p>
        </w:tc>
        <w:tc>
          <w:tcPr>
            <w:tcW w:w="468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vAlign w:val="center"/>
          </w:tcPr>
          <w:p w14:paraId="43CD75CB" w14:textId="77777777" w:rsidR="00FE360C" w:rsidRDefault="00000000">
            <w:pPr>
              <w:jc w:val="center"/>
            </w:pPr>
            <w:r>
              <w:rPr>
                <w:b/>
                <w:bCs/>
                <w:color w:val="843C0C"/>
              </w:rPr>
              <w:t>Debe mejorar</w:t>
            </w:r>
          </w:p>
        </w:tc>
      </w:tr>
    </w:tbl>
    <w:p w14:paraId="1F211F44" w14:textId="77777777" w:rsidR="00FE360C" w:rsidRDefault="00FE360C">
      <w:pPr>
        <w:pBdr>
          <w:bottom w:val="single" w:sz="6" w:space="1" w:color="2E74B5"/>
        </w:pBdr>
        <w:spacing w:before="200" w:after="200"/>
      </w:pPr>
    </w:p>
    <w:p w14:paraId="54B93FE7" w14:textId="77777777" w:rsidR="00FE360C" w:rsidRDefault="00000000">
      <w:pPr>
        <w:pStyle w:val="Heading2"/>
        <w:spacing w:before="320"/>
      </w:pPr>
      <w:r>
        <w:t>Criterios de Evaluación</w:t>
      </w:r>
    </w:p>
    <w:p w14:paraId="61D576B4" w14:textId="77777777" w:rsidR="00FE360C" w:rsidRDefault="00000000">
      <w:pPr>
        <w:spacing w:before="260" w:after="80"/>
      </w:pPr>
      <w:r>
        <w:rPr>
          <w:b/>
          <w:bCs/>
          <w:color w:val="1F3864"/>
          <w:sz w:val="24"/>
          <w:szCs w:val="24"/>
        </w:rPr>
        <w:t xml:space="preserve">1. Eventos del DOM </w:t>
      </w:r>
      <w:r>
        <w:rPr>
          <w:color w:val="2E74B5"/>
          <w:sz w:val="22"/>
          <w:szCs w:val="22"/>
        </w:rPr>
        <w:t>(15 puntos)</w:t>
      </w:r>
    </w:p>
    <w:p w14:paraId="5537C5E9" w14:textId="77777777" w:rsidR="00FE360C" w:rsidRDefault="00000000">
      <w:pPr>
        <w:spacing w:before="60" w:after="80"/>
      </w:pPr>
      <w:r>
        <w:rPr>
          <w:color w:val="595959"/>
        </w:rPr>
        <w:t>Manejo de la interacción del usuario con addEventListener (clic, envío de formulario, teclado, carga de la página).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E360C" w14:paraId="0D62EEB6" w14:textId="77777777">
        <w:tblPrEx>
          <w:tblCellMar>
            <w:top w:w="0" w:type="dxa"/>
            <w:bottom w:w="0" w:type="dxa"/>
          </w:tblCellMar>
        </w:tblPrEx>
        <w:trPr>
          <w:tblHeader/>
        </w:trPr>
        <w:tc>
          <w:tcPr>
            <w:tcW w:w="1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57B05269" w14:textId="77777777" w:rsidR="00FE360C" w:rsidRDefault="00000000">
            <w:pPr>
              <w:jc w:val="center"/>
            </w:pPr>
            <w:r>
              <w:rPr>
                <w:b/>
                <w:bCs/>
                <w:color w:val="FFFFFF"/>
              </w:rPr>
              <w:t>Nivel</w:t>
            </w:r>
          </w:p>
        </w:tc>
        <w:tc>
          <w:tcPr>
            <w:tcW w:w="1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22566D06" w14:textId="77777777" w:rsidR="00FE360C" w:rsidRDefault="00000000">
            <w:pPr>
              <w:jc w:val="center"/>
            </w:pPr>
            <w:r>
              <w:rPr>
                <w:b/>
                <w:bCs/>
                <w:color w:val="FFFFFF"/>
              </w:rPr>
              <w:t>Puntaje</w:t>
            </w:r>
          </w:p>
        </w:tc>
        <w:tc>
          <w:tcPr>
            <w:tcW w:w="63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68A141B7" w14:textId="77777777" w:rsidR="00FE360C" w:rsidRDefault="00000000">
            <w:pPr>
              <w:jc w:val="center"/>
            </w:pPr>
            <w:r>
              <w:rPr>
                <w:b/>
                <w:bCs/>
                <w:color w:val="FFFFFF"/>
              </w:rPr>
              <w:t>Descripción</w:t>
            </w:r>
          </w:p>
        </w:tc>
      </w:tr>
      <w:tr w:rsidR="00FE360C" w14:paraId="0A45C2B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76C7ECE" w14:textId="77777777" w:rsidR="00FE360C" w:rsidRDefault="00000000">
            <w:r>
              <w:rPr>
                <w:b/>
                <w:bCs/>
                <w:color w:val="1F3864"/>
                <w:sz w:val="19"/>
                <w:szCs w:val="19"/>
              </w:rPr>
              <w:t>Excelente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84971A4" w14:textId="77777777" w:rsidR="00FE360C" w:rsidRDefault="00000000">
            <w:pPr>
              <w:jc w:val="center"/>
            </w:pPr>
            <w:r>
              <w:rPr>
                <w:b/>
                <w:bCs/>
                <w:color w:val="000000"/>
                <w:sz w:val="19"/>
                <w:szCs w:val="19"/>
              </w:rPr>
              <w:t>13 – 15</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4995B07" w14:textId="77777777" w:rsidR="00FE360C" w:rsidRDefault="00000000">
            <w:r>
              <w:rPr>
                <w:color w:val="000000"/>
                <w:sz w:val="19"/>
                <w:szCs w:val="19"/>
              </w:rPr>
              <w:t>Implementa varios eventos del DOM correctamente (click, submit, keydown, DOMContentLoaded). Usa preventDefault cuando corresponde y la interacción es fluida y sin errores.</w:t>
            </w:r>
          </w:p>
        </w:tc>
      </w:tr>
      <w:tr w:rsidR="00FE360C" w14:paraId="35B35C4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314C59B3" w14:textId="77777777" w:rsidR="00FE360C" w:rsidRDefault="00000000">
            <w:r>
              <w:rPr>
                <w:b/>
                <w:bCs/>
                <w:color w:val="1F3864"/>
                <w:sz w:val="19"/>
                <w:szCs w:val="19"/>
              </w:rPr>
              <w:t>Aceptable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5919F2BB" w14:textId="77777777" w:rsidR="00FE360C" w:rsidRDefault="00000000">
            <w:pPr>
              <w:jc w:val="center"/>
            </w:pPr>
            <w:r>
              <w:rPr>
                <w:b/>
                <w:bCs/>
                <w:color w:val="000000"/>
                <w:sz w:val="19"/>
                <w:szCs w:val="19"/>
              </w:rPr>
              <w:t>8 – 12</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5381CD71" w14:textId="77777777" w:rsidR="00FE360C" w:rsidRDefault="00000000">
            <w:r>
              <w:rPr>
                <w:color w:val="000000"/>
                <w:sz w:val="19"/>
                <w:szCs w:val="19"/>
              </w:rPr>
              <w:t>Implementa al menos un evento funcional (como el botón de guardar), pero faltan otros o hay pequeños errores de manejo.</w:t>
            </w:r>
          </w:p>
        </w:tc>
      </w:tr>
      <w:tr w:rsidR="00FE360C" w14:paraId="42D7F7B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CE76BFA" w14:textId="77777777" w:rsidR="00FE360C" w:rsidRDefault="00000000">
            <w:r>
              <w:rPr>
                <w:b/>
                <w:bCs/>
                <w:color w:val="1F3864"/>
                <w:sz w:val="19"/>
                <w:szCs w:val="19"/>
              </w:rPr>
              <w:lastRenderedPageBreak/>
              <w:t>Debe mejorar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5263668" w14:textId="77777777" w:rsidR="00FE360C" w:rsidRDefault="00000000">
            <w:pPr>
              <w:jc w:val="center"/>
            </w:pPr>
            <w:r>
              <w:rPr>
                <w:b/>
                <w:bCs/>
                <w:color w:val="000000"/>
                <w:sz w:val="19"/>
                <w:szCs w:val="19"/>
              </w:rPr>
              <w:t>1 – 7</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601EC6D" w14:textId="77777777" w:rsidR="00FE360C" w:rsidRDefault="00000000">
            <w:r>
              <w:rPr>
                <w:color w:val="000000"/>
                <w:sz w:val="19"/>
                <w:szCs w:val="19"/>
              </w:rPr>
              <w:t>Los eventos están mal implementados, no responden o generan errores.</w:t>
            </w:r>
          </w:p>
        </w:tc>
      </w:tr>
      <w:tr w:rsidR="00FE360C" w14:paraId="7AABDDD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72476439" w14:textId="77777777" w:rsidR="00FE360C" w:rsidRDefault="00000000">
            <w:r>
              <w:rPr>
                <w:b/>
                <w:bCs/>
                <w:color w:val="1F3864"/>
                <w:sz w:val="19"/>
                <w:szCs w:val="19"/>
              </w:rPr>
              <w:t>No cumple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37DCCDC0" w14:textId="77777777" w:rsidR="00FE360C" w:rsidRDefault="00000000">
            <w:pPr>
              <w:jc w:val="center"/>
            </w:pPr>
            <w:r>
              <w:rPr>
                <w:b/>
                <w:bCs/>
                <w:color w:val="000000"/>
                <w:sz w:val="19"/>
                <w:szCs w:val="19"/>
              </w:rPr>
              <w:t>0</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2CCE1FEF" w14:textId="77777777" w:rsidR="00FE360C" w:rsidRDefault="00000000">
            <w:r>
              <w:rPr>
                <w:color w:val="000000"/>
                <w:sz w:val="19"/>
                <w:szCs w:val="19"/>
              </w:rPr>
              <w:t>No implementa eventos del DOM.</w:t>
            </w:r>
          </w:p>
        </w:tc>
      </w:tr>
    </w:tbl>
    <w:p w14:paraId="2E6ADFB8" w14:textId="77777777" w:rsidR="00FE360C" w:rsidRDefault="00000000">
      <w:pPr>
        <w:spacing w:before="260" w:after="80"/>
      </w:pPr>
      <w:r>
        <w:rPr>
          <w:b/>
          <w:bCs/>
          <w:color w:val="1F3864"/>
          <w:sz w:val="24"/>
          <w:szCs w:val="24"/>
        </w:rPr>
        <w:t xml:space="preserve">2. Uso de fetch y consumo de la API gratuita </w:t>
      </w:r>
      <w:r>
        <w:rPr>
          <w:color w:val="2E74B5"/>
          <w:sz w:val="22"/>
          <w:szCs w:val="22"/>
        </w:rPr>
        <w:t>(20 puntos)</w:t>
      </w:r>
    </w:p>
    <w:p w14:paraId="5515627F" w14:textId="77777777" w:rsidR="00FE360C" w:rsidRDefault="00000000">
      <w:pPr>
        <w:spacing w:before="60" w:after="80"/>
      </w:pPr>
      <w:r>
        <w:rPr>
          <w:color w:val="595959"/>
        </w:rPr>
        <w:t>Consumo correcto de una API gratuita distinta de la PokeAPI, con manejo de la URL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E360C" w14:paraId="5D8FD4A0" w14:textId="77777777">
        <w:tblPrEx>
          <w:tblCellMar>
            <w:top w:w="0" w:type="dxa"/>
            <w:bottom w:w="0" w:type="dxa"/>
          </w:tblCellMar>
        </w:tblPrEx>
        <w:trPr>
          <w:tblHeader/>
        </w:trPr>
        <w:tc>
          <w:tcPr>
            <w:tcW w:w="1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30707502" w14:textId="77777777" w:rsidR="00FE360C" w:rsidRDefault="00000000">
            <w:pPr>
              <w:jc w:val="center"/>
            </w:pPr>
            <w:r>
              <w:rPr>
                <w:b/>
                <w:bCs/>
                <w:color w:val="FFFFFF"/>
              </w:rPr>
              <w:t>Nivel</w:t>
            </w:r>
          </w:p>
        </w:tc>
        <w:tc>
          <w:tcPr>
            <w:tcW w:w="1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6545A384" w14:textId="77777777" w:rsidR="00FE360C" w:rsidRDefault="00000000">
            <w:pPr>
              <w:jc w:val="center"/>
            </w:pPr>
            <w:r>
              <w:rPr>
                <w:b/>
                <w:bCs/>
                <w:color w:val="FFFFFF"/>
              </w:rPr>
              <w:t>Puntaje</w:t>
            </w:r>
          </w:p>
        </w:tc>
        <w:tc>
          <w:tcPr>
            <w:tcW w:w="63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3B9EFE55" w14:textId="77777777" w:rsidR="00FE360C" w:rsidRDefault="00000000">
            <w:pPr>
              <w:jc w:val="center"/>
            </w:pPr>
            <w:r>
              <w:rPr>
                <w:b/>
                <w:bCs/>
                <w:color w:val="FFFFFF"/>
              </w:rPr>
              <w:t>Descripción</w:t>
            </w:r>
          </w:p>
        </w:tc>
      </w:tr>
      <w:tr w:rsidR="00FE360C" w14:paraId="4BBD8CE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1DCDE7B" w14:textId="77777777" w:rsidR="00FE360C" w:rsidRDefault="00000000">
            <w:r>
              <w:rPr>
                <w:b/>
                <w:bCs/>
                <w:color w:val="1F3864"/>
                <w:sz w:val="19"/>
                <w:szCs w:val="19"/>
              </w:rPr>
              <w:t>Excelente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1500527" w14:textId="77777777" w:rsidR="00FE360C" w:rsidRDefault="00000000">
            <w:pPr>
              <w:jc w:val="center"/>
            </w:pPr>
            <w:r>
              <w:rPr>
                <w:b/>
                <w:bCs/>
                <w:color w:val="000000"/>
                <w:sz w:val="19"/>
                <w:szCs w:val="19"/>
              </w:rPr>
              <w:t>17 – 20</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E2755F" w14:textId="77777777" w:rsidR="00FE360C" w:rsidRDefault="00000000">
            <w:r>
              <w:rPr>
                <w:color w:val="000000"/>
                <w:sz w:val="19"/>
                <w:szCs w:val="19"/>
              </w:rPr>
              <w:t>Consume correctamente una API gratuita diferente. Maneja la URL base en una constante o función reutilizable, verifica la respuesta (response.ok) y muestra los datos obtenidos en pantalla.</w:t>
            </w:r>
          </w:p>
        </w:tc>
      </w:tr>
      <w:tr w:rsidR="00FE360C" w14:paraId="2CED24E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41D49B58" w14:textId="77777777" w:rsidR="00FE360C" w:rsidRDefault="00000000">
            <w:r>
              <w:rPr>
                <w:b/>
                <w:bCs/>
                <w:color w:val="1F3864"/>
                <w:sz w:val="19"/>
                <w:szCs w:val="19"/>
              </w:rPr>
              <w:t>Aceptable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145855BD" w14:textId="77777777" w:rsidR="00FE360C" w:rsidRDefault="00000000">
            <w:pPr>
              <w:jc w:val="center"/>
            </w:pPr>
            <w:r>
              <w:rPr>
                <w:b/>
                <w:bCs/>
                <w:color w:val="000000"/>
                <w:sz w:val="19"/>
                <w:szCs w:val="19"/>
              </w:rPr>
              <w:t>11 – 16</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1BDDF42D" w14:textId="77777777" w:rsidR="00FE360C" w:rsidRDefault="00000000">
            <w:r>
              <w:rPr>
                <w:color w:val="000000"/>
                <w:sz w:val="19"/>
                <w:szCs w:val="19"/>
              </w:rPr>
              <w:t>Consume la API y muestra datos, pero no maneja bien la URL base o no valida la respuesta.</w:t>
            </w:r>
          </w:p>
        </w:tc>
      </w:tr>
      <w:tr w:rsidR="00FE360C" w14:paraId="51D41E2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0ACD755" w14:textId="77777777" w:rsidR="00FE360C" w:rsidRDefault="00000000">
            <w:r>
              <w:rPr>
                <w:b/>
                <w:bCs/>
                <w:color w:val="1F3864"/>
                <w:sz w:val="19"/>
                <w:szCs w:val="19"/>
              </w:rPr>
              <w:t>Debe mejorar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1CD9A91" w14:textId="77777777" w:rsidR="00FE360C" w:rsidRDefault="00000000">
            <w:pPr>
              <w:jc w:val="center"/>
            </w:pPr>
            <w:r>
              <w:rPr>
                <w:b/>
                <w:bCs/>
                <w:color w:val="000000"/>
                <w:sz w:val="19"/>
                <w:szCs w:val="19"/>
              </w:rPr>
              <w:t>1 – 10</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7AF797A" w14:textId="77777777" w:rsidR="00FE360C" w:rsidRDefault="00000000">
            <w:r>
              <w:rPr>
                <w:color w:val="000000"/>
                <w:sz w:val="19"/>
                <w:szCs w:val="19"/>
              </w:rPr>
              <w:t>Intenta usar fetch pero la petición falla, no muestra datos o usa la misma PokeAPI.</w:t>
            </w:r>
          </w:p>
        </w:tc>
      </w:tr>
      <w:tr w:rsidR="00FE360C" w14:paraId="7DDAF37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5194A58A" w14:textId="77777777" w:rsidR="00FE360C" w:rsidRDefault="00000000">
            <w:r>
              <w:rPr>
                <w:b/>
                <w:bCs/>
                <w:color w:val="1F3864"/>
                <w:sz w:val="19"/>
                <w:szCs w:val="19"/>
              </w:rPr>
              <w:t>No cumple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4E9F78E5" w14:textId="77777777" w:rsidR="00FE360C" w:rsidRDefault="00000000">
            <w:pPr>
              <w:jc w:val="center"/>
            </w:pPr>
            <w:r>
              <w:rPr>
                <w:b/>
                <w:bCs/>
                <w:color w:val="000000"/>
                <w:sz w:val="19"/>
                <w:szCs w:val="19"/>
              </w:rPr>
              <w:t>0</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56EDDA42" w14:textId="77777777" w:rsidR="00FE360C" w:rsidRDefault="00000000">
            <w:r>
              <w:rPr>
                <w:color w:val="000000"/>
                <w:sz w:val="19"/>
                <w:szCs w:val="19"/>
              </w:rPr>
              <w:t>No usa fetch ni consume ninguna API.</w:t>
            </w:r>
          </w:p>
        </w:tc>
      </w:tr>
    </w:tbl>
    <w:p w14:paraId="53BBD043" w14:textId="77777777" w:rsidR="00FE360C" w:rsidRDefault="00000000">
      <w:pPr>
        <w:spacing w:before="260" w:after="80"/>
      </w:pPr>
      <w:r>
        <w:rPr>
          <w:b/>
          <w:bCs/>
          <w:color w:val="1F3864"/>
          <w:sz w:val="24"/>
          <w:szCs w:val="24"/>
        </w:rPr>
        <w:t xml:space="preserve">3. Funciones asíncronas </w:t>
      </w:r>
      <w:r>
        <w:rPr>
          <w:color w:val="2E74B5"/>
          <w:sz w:val="22"/>
          <w:szCs w:val="22"/>
        </w:rPr>
        <w:t>(15 puntos)</w:t>
      </w:r>
    </w:p>
    <w:p w14:paraId="673169B0" w14:textId="77777777" w:rsidR="00FE360C" w:rsidRDefault="00000000">
      <w:pPr>
        <w:spacing w:before="60" w:after="80"/>
      </w:pPr>
      <w:r>
        <w:rPr>
          <w:color w:val="595959"/>
        </w:rPr>
        <w:t>Uso de async / await para manejar operaciones que toman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E360C" w14:paraId="123FC278" w14:textId="77777777">
        <w:tblPrEx>
          <w:tblCellMar>
            <w:top w:w="0" w:type="dxa"/>
            <w:bottom w:w="0" w:type="dxa"/>
          </w:tblCellMar>
        </w:tblPrEx>
        <w:trPr>
          <w:tblHeader/>
        </w:trPr>
        <w:tc>
          <w:tcPr>
            <w:tcW w:w="1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6DB06C7C" w14:textId="77777777" w:rsidR="00FE360C" w:rsidRDefault="00000000">
            <w:pPr>
              <w:jc w:val="center"/>
            </w:pPr>
            <w:r>
              <w:rPr>
                <w:b/>
                <w:bCs/>
                <w:color w:val="FFFFFF"/>
              </w:rPr>
              <w:t>Nivel</w:t>
            </w:r>
          </w:p>
        </w:tc>
        <w:tc>
          <w:tcPr>
            <w:tcW w:w="1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243ED24D" w14:textId="77777777" w:rsidR="00FE360C" w:rsidRDefault="00000000">
            <w:pPr>
              <w:jc w:val="center"/>
            </w:pPr>
            <w:r>
              <w:rPr>
                <w:b/>
                <w:bCs/>
                <w:color w:val="FFFFFF"/>
              </w:rPr>
              <w:t>Puntaje</w:t>
            </w:r>
          </w:p>
        </w:tc>
        <w:tc>
          <w:tcPr>
            <w:tcW w:w="63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19169430" w14:textId="77777777" w:rsidR="00FE360C" w:rsidRDefault="00000000">
            <w:pPr>
              <w:jc w:val="center"/>
            </w:pPr>
            <w:r>
              <w:rPr>
                <w:b/>
                <w:bCs/>
                <w:color w:val="FFFFFF"/>
              </w:rPr>
              <w:t>Descripción</w:t>
            </w:r>
          </w:p>
        </w:tc>
      </w:tr>
      <w:tr w:rsidR="00FE360C" w14:paraId="79C23C9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3141E95" w14:textId="77777777" w:rsidR="00FE360C" w:rsidRDefault="00000000">
            <w:r>
              <w:rPr>
                <w:b/>
                <w:bCs/>
                <w:color w:val="1F3864"/>
                <w:sz w:val="19"/>
                <w:szCs w:val="19"/>
              </w:rPr>
              <w:t>Excelente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5E5FB52" w14:textId="77777777" w:rsidR="00FE360C" w:rsidRDefault="00000000">
            <w:pPr>
              <w:jc w:val="center"/>
            </w:pPr>
            <w:r>
              <w:rPr>
                <w:b/>
                <w:bCs/>
                <w:color w:val="000000"/>
                <w:sz w:val="19"/>
                <w:szCs w:val="19"/>
              </w:rPr>
              <w:t>13 – 15</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2E72D51" w14:textId="77777777" w:rsidR="00FE360C" w:rsidRDefault="00000000">
            <w:r>
              <w:rPr>
                <w:color w:val="000000"/>
                <w:sz w:val="19"/>
                <w:szCs w:val="19"/>
              </w:rPr>
              <w:t>Usa async / await de forma correcta y clara en todas las operaciones de red. El flujo del programa es ordenado y legible.</w:t>
            </w:r>
          </w:p>
        </w:tc>
      </w:tr>
      <w:tr w:rsidR="00FE360C" w14:paraId="6022851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2B9A4CBD" w14:textId="77777777" w:rsidR="00FE360C" w:rsidRDefault="00000000">
            <w:r>
              <w:rPr>
                <w:b/>
                <w:bCs/>
                <w:color w:val="1F3864"/>
                <w:sz w:val="19"/>
                <w:szCs w:val="19"/>
              </w:rPr>
              <w:t>Aceptable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597EB2C5" w14:textId="77777777" w:rsidR="00FE360C" w:rsidRDefault="00000000">
            <w:pPr>
              <w:jc w:val="center"/>
            </w:pPr>
            <w:r>
              <w:rPr>
                <w:b/>
                <w:bCs/>
                <w:color w:val="000000"/>
                <w:sz w:val="19"/>
                <w:szCs w:val="19"/>
              </w:rPr>
              <w:t>8 – 12</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6C9D0DAD" w14:textId="77777777" w:rsidR="00FE360C" w:rsidRDefault="00000000">
            <w:r>
              <w:rPr>
                <w:color w:val="000000"/>
                <w:sz w:val="19"/>
                <w:szCs w:val="19"/>
              </w:rPr>
              <w:t>Usa async / await, pero con algún error menor o de forma inconsistente (mezcla innecesaria con .then()).</w:t>
            </w:r>
          </w:p>
        </w:tc>
      </w:tr>
      <w:tr w:rsidR="00FE360C" w14:paraId="2C67402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7584B60" w14:textId="77777777" w:rsidR="00FE360C" w:rsidRDefault="00000000">
            <w:r>
              <w:rPr>
                <w:b/>
                <w:bCs/>
                <w:color w:val="1F3864"/>
                <w:sz w:val="19"/>
                <w:szCs w:val="19"/>
              </w:rPr>
              <w:t>Debe mejorar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1506610" w14:textId="77777777" w:rsidR="00FE360C" w:rsidRDefault="00000000">
            <w:pPr>
              <w:jc w:val="center"/>
            </w:pPr>
            <w:r>
              <w:rPr>
                <w:b/>
                <w:bCs/>
                <w:color w:val="000000"/>
                <w:sz w:val="19"/>
                <w:szCs w:val="19"/>
              </w:rPr>
              <w:t>1 – 7</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4683288" w14:textId="77777777" w:rsidR="00FE360C" w:rsidRDefault="00000000">
            <w:r>
              <w:rPr>
                <w:color w:val="000000"/>
                <w:sz w:val="19"/>
                <w:szCs w:val="19"/>
              </w:rPr>
              <w:t>Intenta usar funciones asíncronas pero con errores que afectan el funcionamiento.</w:t>
            </w:r>
          </w:p>
        </w:tc>
      </w:tr>
      <w:tr w:rsidR="00FE360C" w14:paraId="131BF79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10151F14" w14:textId="77777777" w:rsidR="00FE360C" w:rsidRDefault="00000000">
            <w:r>
              <w:rPr>
                <w:b/>
                <w:bCs/>
                <w:color w:val="1F3864"/>
                <w:sz w:val="19"/>
                <w:szCs w:val="19"/>
              </w:rPr>
              <w:t>No cumple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15560A9D" w14:textId="77777777" w:rsidR="00FE360C" w:rsidRDefault="00000000">
            <w:pPr>
              <w:jc w:val="center"/>
            </w:pPr>
            <w:r>
              <w:rPr>
                <w:b/>
                <w:bCs/>
                <w:color w:val="000000"/>
                <w:sz w:val="19"/>
                <w:szCs w:val="19"/>
              </w:rPr>
              <w:t>0</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20E1D7AE" w14:textId="77777777" w:rsidR="00FE360C" w:rsidRDefault="00000000">
            <w:r>
              <w:rPr>
                <w:color w:val="000000"/>
                <w:sz w:val="19"/>
                <w:szCs w:val="19"/>
              </w:rPr>
              <w:t>No usa funciones asíncronas.</w:t>
            </w:r>
          </w:p>
        </w:tc>
      </w:tr>
    </w:tbl>
    <w:p w14:paraId="32F6B8C8" w14:textId="77777777" w:rsidR="00FE360C" w:rsidRDefault="00000000">
      <w:pPr>
        <w:spacing w:before="260" w:after="80"/>
      </w:pPr>
      <w:r>
        <w:rPr>
          <w:b/>
          <w:bCs/>
          <w:color w:val="1F3864"/>
          <w:sz w:val="24"/>
          <w:szCs w:val="24"/>
        </w:rPr>
        <w:t xml:space="preserve">4. Promesas y manejo de errores </w:t>
      </w:r>
      <w:r>
        <w:rPr>
          <w:color w:val="2E74B5"/>
          <w:sz w:val="22"/>
          <w:szCs w:val="22"/>
        </w:rPr>
        <w:t>(15 puntos)</w:t>
      </w:r>
    </w:p>
    <w:p w14:paraId="3E1BAD15" w14:textId="77777777" w:rsidR="00FE360C" w:rsidRDefault="00000000">
      <w:pPr>
        <w:spacing w:before="60" w:after="80"/>
      </w:pPr>
      <w:r>
        <w:rPr>
          <w:color w:val="595959"/>
        </w:rPr>
        <w:t>Comprensión de las promesas y control de errores con try / catch / finally.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E360C" w14:paraId="09B3D490" w14:textId="77777777">
        <w:tblPrEx>
          <w:tblCellMar>
            <w:top w:w="0" w:type="dxa"/>
            <w:bottom w:w="0" w:type="dxa"/>
          </w:tblCellMar>
        </w:tblPrEx>
        <w:trPr>
          <w:tblHeader/>
        </w:trPr>
        <w:tc>
          <w:tcPr>
            <w:tcW w:w="1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46CBC759" w14:textId="77777777" w:rsidR="00FE360C" w:rsidRDefault="00000000">
            <w:pPr>
              <w:jc w:val="center"/>
            </w:pPr>
            <w:r>
              <w:rPr>
                <w:b/>
                <w:bCs/>
                <w:color w:val="FFFFFF"/>
              </w:rPr>
              <w:t>Nivel</w:t>
            </w:r>
          </w:p>
        </w:tc>
        <w:tc>
          <w:tcPr>
            <w:tcW w:w="1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12AB72DB" w14:textId="77777777" w:rsidR="00FE360C" w:rsidRDefault="00000000">
            <w:pPr>
              <w:jc w:val="center"/>
            </w:pPr>
            <w:r>
              <w:rPr>
                <w:b/>
                <w:bCs/>
                <w:color w:val="FFFFFF"/>
              </w:rPr>
              <w:t>Puntaje</w:t>
            </w:r>
          </w:p>
        </w:tc>
        <w:tc>
          <w:tcPr>
            <w:tcW w:w="63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56620703" w14:textId="77777777" w:rsidR="00FE360C" w:rsidRDefault="00000000">
            <w:pPr>
              <w:jc w:val="center"/>
            </w:pPr>
            <w:r>
              <w:rPr>
                <w:b/>
                <w:bCs/>
                <w:color w:val="FFFFFF"/>
              </w:rPr>
              <w:t>Descripción</w:t>
            </w:r>
          </w:p>
        </w:tc>
      </w:tr>
      <w:tr w:rsidR="00FE360C" w14:paraId="02827E6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2EE3CF4" w14:textId="77777777" w:rsidR="00FE360C" w:rsidRDefault="00000000">
            <w:r>
              <w:rPr>
                <w:b/>
                <w:bCs/>
                <w:color w:val="1F3864"/>
                <w:sz w:val="19"/>
                <w:szCs w:val="19"/>
              </w:rPr>
              <w:t>Excelente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8A52FAA" w14:textId="77777777" w:rsidR="00FE360C" w:rsidRDefault="00000000">
            <w:pPr>
              <w:jc w:val="center"/>
            </w:pPr>
            <w:r>
              <w:rPr>
                <w:b/>
                <w:bCs/>
                <w:color w:val="000000"/>
                <w:sz w:val="19"/>
                <w:szCs w:val="19"/>
              </w:rPr>
              <w:t>13 – 15</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4224A21" w14:textId="77777777" w:rsidR="00FE360C" w:rsidRDefault="00000000">
            <w:r>
              <w:rPr>
                <w:color w:val="000000"/>
                <w:sz w:val="19"/>
                <w:szCs w:val="19"/>
              </w:rPr>
              <w:t>Maneja correctamente las promesas (incluyendo .json() y, si aplica, Promise.all()). Controla los errores con try / catch / finally y muestra mensajes claros al usuario.</w:t>
            </w:r>
          </w:p>
        </w:tc>
      </w:tr>
      <w:tr w:rsidR="00FE360C" w14:paraId="6532747F"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6337E18D" w14:textId="77777777" w:rsidR="00FE360C" w:rsidRDefault="00000000">
            <w:r>
              <w:rPr>
                <w:b/>
                <w:bCs/>
                <w:color w:val="1F3864"/>
                <w:sz w:val="19"/>
                <w:szCs w:val="19"/>
              </w:rPr>
              <w:t>Aceptable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71D4B789" w14:textId="77777777" w:rsidR="00FE360C" w:rsidRDefault="00000000">
            <w:pPr>
              <w:jc w:val="center"/>
            </w:pPr>
            <w:r>
              <w:rPr>
                <w:b/>
                <w:bCs/>
                <w:color w:val="000000"/>
                <w:sz w:val="19"/>
                <w:szCs w:val="19"/>
              </w:rPr>
              <w:t>8 – 12</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08920765" w14:textId="77777777" w:rsidR="00FE360C" w:rsidRDefault="00000000">
            <w:r>
              <w:rPr>
                <w:color w:val="000000"/>
                <w:sz w:val="19"/>
                <w:szCs w:val="19"/>
              </w:rPr>
              <w:t>Maneja promesas básicas y captura errores, pero el control no es completo o los mensajes son poco claros.</w:t>
            </w:r>
          </w:p>
        </w:tc>
      </w:tr>
      <w:tr w:rsidR="00FE360C" w14:paraId="7486FD0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BAC1EED" w14:textId="77777777" w:rsidR="00FE360C" w:rsidRDefault="00000000">
            <w:r>
              <w:rPr>
                <w:b/>
                <w:bCs/>
                <w:color w:val="1F3864"/>
                <w:sz w:val="19"/>
                <w:szCs w:val="19"/>
              </w:rPr>
              <w:t>Debe mejorar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52B4E6C" w14:textId="77777777" w:rsidR="00FE360C" w:rsidRDefault="00000000">
            <w:pPr>
              <w:jc w:val="center"/>
            </w:pPr>
            <w:r>
              <w:rPr>
                <w:b/>
                <w:bCs/>
                <w:color w:val="000000"/>
                <w:sz w:val="19"/>
                <w:szCs w:val="19"/>
              </w:rPr>
              <w:t>1 – 7</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96C8DC2" w14:textId="77777777" w:rsidR="00FE360C" w:rsidRDefault="00000000">
            <w:r>
              <w:rPr>
                <w:color w:val="000000"/>
                <w:sz w:val="19"/>
                <w:szCs w:val="19"/>
              </w:rPr>
              <w:t>Uso confuso de promesas o sin manejo de errores (la app se rompe ante un fallo).</w:t>
            </w:r>
          </w:p>
        </w:tc>
      </w:tr>
      <w:tr w:rsidR="00FE360C" w14:paraId="1F4BA02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79A4EBAC" w14:textId="77777777" w:rsidR="00FE360C" w:rsidRDefault="00000000">
            <w:r>
              <w:rPr>
                <w:b/>
                <w:bCs/>
                <w:color w:val="1F3864"/>
                <w:sz w:val="19"/>
                <w:szCs w:val="19"/>
              </w:rPr>
              <w:t>No cumple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46F21D4B" w14:textId="77777777" w:rsidR="00FE360C" w:rsidRDefault="00000000">
            <w:pPr>
              <w:jc w:val="center"/>
            </w:pPr>
            <w:r>
              <w:rPr>
                <w:b/>
                <w:bCs/>
                <w:color w:val="000000"/>
                <w:sz w:val="19"/>
                <w:szCs w:val="19"/>
              </w:rPr>
              <w:t>0</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515AB12B" w14:textId="77777777" w:rsidR="00FE360C" w:rsidRDefault="00000000">
            <w:r>
              <w:rPr>
                <w:color w:val="000000"/>
                <w:sz w:val="19"/>
                <w:szCs w:val="19"/>
              </w:rPr>
              <w:t>No demuestra comprensión de promesas.</w:t>
            </w:r>
          </w:p>
        </w:tc>
      </w:tr>
    </w:tbl>
    <w:p w14:paraId="334CCB38" w14:textId="77777777" w:rsidR="00FE360C" w:rsidRDefault="00000000">
      <w:pPr>
        <w:spacing w:before="260" w:after="80"/>
      </w:pPr>
      <w:r>
        <w:rPr>
          <w:b/>
          <w:bCs/>
          <w:color w:val="1F3864"/>
          <w:sz w:val="24"/>
          <w:szCs w:val="24"/>
        </w:rPr>
        <w:t xml:space="preserve">5. Servidor con Node.js (sin frameworks) </w:t>
      </w:r>
      <w:r>
        <w:rPr>
          <w:color w:val="2E74B5"/>
          <w:sz w:val="22"/>
          <w:szCs w:val="22"/>
        </w:rPr>
        <w:t>(20 puntos)</w:t>
      </w:r>
    </w:p>
    <w:p w14:paraId="241CFA43" w14:textId="77777777" w:rsidR="00FE360C" w:rsidRDefault="00000000">
      <w:pPr>
        <w:spacing w:before="60" w:after="80"/>
      </w:pPr>
      <w:r>
        <w:rPr>
          <w:color w:val="595959"/>
        </w:rPr>
        <w:lastRenderedPageBreak/>
        <w:t>Backend propio hecho únicamente con Node.js que recibe, almacena y registra el objeto enviado.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E360C" w14:paraId="68BC1BAD" w14:textId="77777777">
        <w:tblPrEx>
          <w:tblCellMar>
            <w:top w:w="0" w:type="dxa"/>
            <w:bottom w:w="0" w:type="dxa"/>
          </w:tblCellMar>
        </w:tblPrEx>
        <w:trPr>
          <w:tblHeader/>
        </w:trPr>
        <w:tc>
          <w:tcPr>
            <w:tcW w:w="1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06B9AACB" w14:textId="77777777" w:rsidR="00FE360C" w:rsidRDefault="00000000">
            <w:pPr>
              <w:jc w:val="center"/>
            </w:pPr>
            <w:r>
              <w:rPr>
                <w:b/>
                <w:bCs/>
                <w:color w:val="FFFFFF"/>
              </w:rPr>
              <w:t>Nivel</w:t>
            </w:r>
          </w:p>
        </w:tc>
        <w:tc>
          <w:tcPr>
            <w:tcW w:w="1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1BD9E80B" w14:textId="77777777" w:rsidR="00FE360C" w:rsidRDefault="00000000">
            <w:pPr>
              <w:jc w:val="center"/>
            </w:pPr>
            <w:r>
              <w:rPr>
                <w:b/>
                <w:bCs/>
                <w:color w:val="FFFFFF"/>
              </w:rPr>
              <w:t>Puntaje</w:t>
            </w:r>
          </w:p>
        </w:tc>
        <w:tc>
          <w:tcPr>
            <w:tcW w:w="63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11A7AD9D" w14:textId="77777777" w:rsidR="00FE360C" w:rsidRDefault="00000000">
            <w:pPr>
              <w:jc w:val="center"/>
            </w:pPr>
            <w:r>
              <w:rPr>
                <w:b/>
                <w:bCs/>
                <w:color w:val="FFFFFF"/>
              </w:rPr>
              <w:t>Descripción</w:t>
            </w:r>
          </w:p>
        </w:tc>
      </w:tr>
      <w:tr w:rsidR="00FE360C" w14:paraId="1A15A4F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37EAC2B" w14:textId="77777777" w:rsidR="00FE360C" w:rsidRDefault="00000000">
            <w:r>
              <w:rPr>
                <w:b/>
                <w:bCs/>
                <w:color w:val="1F3864"/>
                <w:sz w:val="19"/>
                <w:szCs w:val="19"/>
              </w:rPr>
              <w:t>Excelente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D9FABCF" w14:textId="77777777" w:rsidR="00FE360C" w:rsidRDefault="00000000">
            <w:pPr>
              <w:jc w:val="center"/>
            </w:pPr>
            <w:r>
              <w:rPr>
                <w:b/>
                <w:bCs/>
                <w:color w:val="000000"/>
                <w:sz w:val="19"/>
                <w:szCs w:val="19"/>
              </w:rPr>
              <w:t>17 – 20</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18F1B42" w14:textId="77777777" w:rsidR="00FE360C" w:rsidRDefault="00000000">
            <w:r>
              <w:rPr>
                <w:color w:val="000000"/>
                <w:sz w:val="19"/>
                <w:szCs w:val="19"/>
              </w:rPr>
              <w:t>Crea un servidor con el módulo nativo http (sin Express ni librerías externas). Define rutas, recibe el objeto enviado desde el frontend, lo almacena en memoria y muestra un mensaje en la terminal. Maneja CORS y errores correctamente.</w:t>
            </w:r>
          </w:p>
        </w:tc>
      </w:tr>
      <w:tr w:rsidR="00FE360C" w14:paraId="0BCF915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4B659607" w14:textId="77777777" w:rsidR="00FE360C" w:rsidRDefault="00000000">
            <w:r>
              <w:rPr>
                <w:b/>
                <w:bCs/>
                <w:color w:val="1F3864"/>
                <w:sz w:val="19"/>
                <w:szCs w:val="19"/>
              </w:rPr>
              <w:t>Aceptable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13397AA4" w14:textId="77777777" w:rsidR="00FE360C" w:rsidRDefault="00000000">
            <w:pPr>
              <w:jc w:val="center"/>
            </w:pPr>
            <w:r>
              <w:rPr>
                <w:b/>
                <w:bCs/>
                <w:color w:val="000000"/>
                <w:sz w:val="19"/>
                <w:szCs w:val="19"/>
              </w:rPr>
              <w:t>11 – 16</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1F228EDE" w14:textId="77777777" w:rsidR="00FE360C" w:rsidRDefault="00000000">
            <w:r>
              <w:rPr>
                <w:color w:val="000000"/>
                <w:sz w:val="19"/>
                <w:szCs w:val="19"/>
              </w:rPr>
              <w:t>El servidor funciona y guarda el objeto, pero faltan detalles (manejo de CORS, validación, mensaje en terminal incompleto).</w:t>
            </w:r>
          </w:p>
        </w:tc>
      </w:tr>
      <w:tr w:rsidR="00FE360C" w14:paraId="37FA63B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507CDBD" w14:textId="77777777" w:rsidR="00FE360C" w:rsidRDefault="00000000">
            <w:r>
              <w:rPr>
                <w:b/>
                <w:bCs/>
                <w:color w:val="1F3864"/>
                <w:sz w:val="19"/>
                <w:szCs w:val="19"/>
              </w:rPr>
              <w:t>Debe mejorar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76C8D4D" w14:textId="77777777" w:rsidR="00FE360C" w:rsidRDefault="00000000">
            <w:pPr>
              <w:jc w:val="center"/>
            </w:pPr>
            <w:r>
              <w:rPr>
                <w:b/>
                <w:bCs/>
                <w:color w:val="000000"/>
                <w:sz w:val="19"/>
                <w:szCs w:val="19"/>
              </w:rPr>
              <w:t>1 – 10</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A757AF1" w14:textId="77777777" w:rsidR="00FE360C" w:rsidRDefault="00000000">
            <w:r>
              <w:rPr>
                <w:color w:val="000000"/>
                <w:sz w:val="19"/>
                <w:szCs w:val="19"/>
              </w:rPr>
              <w:t>El servidor presenta errores, no guarda el objeto o usa librerías externas no permitidas.</w:t>
            </w:r>
          </w:p>
        </w:tc>
      </w:tr>
      <w:tr w:rsidR="00FE360C" w14:paraId="5C38BFE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1BCF459C" w14:textId="77777777" w:rsidR="00FE360C" w:rsidRDefault="00000000">
            <w:r>
              <w:rPr>
                <w:b/>
                <w:bCs/>
                <w:color w:val="1F3864"/>
                <w:sz w:val="19"/>
                <w:szCs w:val="19"/>
              </w:rPr>
              <w:t>No cumple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79AE3002" w14:textId="77777777" w:rsidR="00FE360C" w:rsidRDefault="00000000">
            <w:pPr>
              <w:jc w:val="center"/>
            </w:pPr>
            <w:r>
              <w:rPr>
                <w:b/>
                <w:bCs/>
                <w:color w:val="000000"/>
                <w:sz w:val="19"/>
                <w:szCs w:val="19"/>
              </w:rPr>
              <w:t>0</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2A74C1BA" w14:textId="77777777" w:rsidR="00FE360C" w:rsidRDefault="00000000">
            <w:r>
              <w:rPr>
                <w:color w:val="000000"/>
                <w:sz w:val="19"/>
                <w:szCs w:val="19"/>
              </w:rPr>
              <w:t>No implementa un backend en Node.js.</w:t>
            </w:r>
          </w:p>
        </w:tc>
      </w:tr>
    </w:tbl>
    <w:p w14:paraId="0827F29E" w14:textId="77777777" w:rsidR="00FE360C" w:rsidRDefault="00000000">
      <w:pPr>
        <w:spacing w:before="260" w:after="80"/>
      </w:pPr>
      <w:r>
        <w:rPr>
          <w:b/>
          <w:bCs/>
          <w:color w:val="1F3864"/>
          <w:sz w:val="24"/>
          <w:szCs w:val="24"/>
        </w:rPr>
        <w:t xml:space="preserve">6. Programación Orientada a Objetos (POO) </w:t>
      </w:r>
      <w:r>
        <w:rPr>
          <w:color w:val="2E74B5"/>
          <w:sz w:val="22"/>
          <w:szCs w:val="22"/>
        </w:rPr>
        <w:t>(10 puntos)</w:t>
      </w:r>
    </w:p>
    <w:p w14:paraId="7F93531D" w14:textId="77777777" w:rsidR="00FE360C" w:rsidRDefault="00000000">
      <w:pPr>
        <w:spacing w:before="60" w:after="80"/>
      </w:pPr>
      <w:r>
        <w:rPr>
          <w:color w:val="595959"/>
        </w:rPr>
        <w:t>Uso de clases para representar y administrar los datos en el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E360C" w14:paraId="2FD11A2A" w14:textId="77777777">
        <w:tblPrEx>
          <w:tblCellMar>
            <w:top w:w="0" w:type="dxa"/>
            <w:bottom w:w="0" w:type="dxa"/>
          </w:tblCellMar>
        </w:tblPrEx>
        <w:trPr>
          <w:tblHeader/>
        </w:trPr>
        <w:tc>
          <w:tcPr>
            <w:tcW w:w="1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51E876D2" w14:textId="77777777" w:rsidR="00FE360C" w:rsidRDefault="00000000">
            <w:pPr>
              <w:jc w:val="center"/>
            </w:pPr>
            <w:r>
              <w:rPr>
                <w:b/>
                <w:bCs/>
                <w:color w:val="FFFFFF"/>
              </w:rPr>
              <w:t>Nivel</w:t>
            </w:r>
          </w:p>
        </w:tc>
        <w:tc>
          <w:tcPr>
            <w:tcW w:w="1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5E2336B8" w14:textId="77777777" w:rsidR="00FE360C" w:rsidRDefault="00000000">
            <w:pPr>
              <w:jc w:val="center"/>
            </w:pPr>
            <w:r>
              <w:rPr>
                <w:b/>
                <w:bCs/>
                <w:color w:val="FFFFFF"/>
              </w:rPr>
              <w:t>Puntaje</w:t>
            </w:r>
          </w:p>
        </w:tc>
        <w:tc>
          <w:tcPr>
            <w:tcW w:w="63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07F72848" w14:textId="77777777" w:rsidR="00FE360C" w:rsidRDefault="00000000">
            <w:pPr>
              <w:jc w:val="center"/>
            </w:pPr>
            <w:r>
              <w:rPr>
                <w:b/>
                <w:bCs/>
                <w:color w:val="FFFFFF"/>
              </w:rPr>
              <w:t>Descripción</w:t>
            </w:r>
          </w:p>
        </w:tc>
      </w:tr>
      <w:tr w:rsidR="00FE360C" w14:paraId="10A4991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3E58618" w14:textId="77777777" w:rsidR="00FE360C" w:rsidRDefault="00000000">
            <w:r>
              <w:rPr>
                <w:b/>
                <w:bCs/>
                <w:color w:val="1F3864"/>
                <w:sz w:val="19"/>
                <w:szCs w:val="19"/>
              </w:rPr>
              <w:t>Excelente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755E91D" w14:textId="77777777" w:rsidR="00FE360C" w:rsidRDefault="00000000">
            <w:pPr>
              <w:jc w:val="center"/>
            </w:pPr>
            <w:r>
              <w:rPr>
                <w:b/>
                <w:bCs/>
                <w:color w:val="000000"/>
                <w:sz w:val="19"/>
                <w:szCs w:val="19"/>
              </w:rPr>
              <w:t>9 – 10</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5DCBF52" w14:textId="77777777" w:rsidR="00FE360C" w:rsidRDefault="00000000">
            <w:r>
              <w:rPr>
                <w:color w:val="000000"/>
                <w:sz w:val="19"/>
                <w:szCs w:val="19"/>
              </w:rPr>
              <w:t>Define al menos una clase con constructor, atributos y métodos. Crea instancias con new y organiza la lógica usando objetos (por ejemplo, un modelo y un almacén).</w:t>
            </w:r>
          </w:p>
        </w:tc>
      </w:tr>
      <w:tr w:rsidR="00FE360C" w14:paraId="03FFF3E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1590C059" w14:textId="77777777" w:rsidR="00FE360C" w:rsidRDefault="00000000">
            <w:r>
              <w:rPr>
                <w:b/>
                <w:bCs/>
                <w:color w:val="1F3864"/>
                <w:sz w:val="19"/>
                <w:szCs w:val="19"/>
              </w:rPr>
              <w:t>Aceptable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6D2FDF62" w14:textId="77777777" w:rsidR="00FE360C" w:rsidRDefault="00000000">
            <w:pPr>
              <w:jc w:val="center"/>
            </w:pPr>
            <w:r>
              <w:rPr>
                <w:b/>
                <w:bCs/>
                <w:color w:val="000000"/>
                <w:sz w:val="19"/>
                <w:szCs w:val="19"/>
              </w:rPr>
              <w:t>6 – 8</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6099B6A0" w14:textId="77777777" w:rsidR="00FE360C" w:rsidRDefault="00000000">
            <w:r>
              <w:rPr>
                <w:color w:val="000000"/>
                <w:sz w:val="19"/>
                <w:szCs w:val="19"/>
              </w:rPr>
              <w:t>Usa clases, pero de forma básica o sin aprovechar métodos y atributos correctamente.</w:t>
            </w:r>
          </w:p>
        </w:tc>
      </w:tr>
      <w:tr w:rsidR="00FE360C" w14:paraId="6D5919F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D3D1F0B" w14:textId="77777777" w:rsidR="00FE360C" w:rsidRDefault="00000000">
            <w:r>
              <w:rPr>
                <w:b/>
                <w:bCs/>
                <w:color w:val="1F3864"/>
                <w:sz w:val="19"/>
                <w:szCs w:val="19"/>
              </w:rPr>
              <w:t>Debe mejorar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CDCA3F6" w14:textId="77777777" w:rsidR="00FE360C" w:rsidRDefault="00000000">
            <w:pPr>
              <w:jc w:val="center"/>
            </w:pPr>
            <w:r>
              <w:rPr>
                <w:b/>
                <w:bCs/>
                <w:color w:val="000000"/>
                <w:sz w:val="19"/>
                <w:szCs w:val="19"/>
              </w:rPr>
              <w:t>1 – 5</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78B12B2" w14:textId="77777777" w:rsidR="00FE360C" w:rsidRDefault="00000000">
            <w:r>
              <w:rPr>
                <w:color w:val="000000"/>
                <w:sz w:val="19"/>
                <w:szCs w:val="19"/>
              </w:rPr>
              <w:t>Intenta usar POO pero con errores conceptuales (clases sin uso real, todo en funciones sueltas).</w:t>
            </w:r>
          </w:p>
        </w:tc>
      </w:tr>
      <w:tr w:rsidR="00FE360C" w14:paraId="6778AF8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0E45263E" w14:textId="77777777" w:rsidR="00FE360C" w:rsidRDefault="00000000">
            <w:r>
              <w:rPr>
                <w:b/>
                <w:bCs/>
                <w:color w:val="1F3864"/>
                <w:sz w:val="19"/>
                <w:szCs w:val="19"/>
              </w:rPr>
              <w:t>No cumple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0DD8DD63" w14:textId="77777777" w:rsidR="00FE360C" w:rsidRDefault="00000000">
            <w:pPr>
              <w:jc w:val="center"/>
            </w:pPr>
            <w:r>
              <w:rPr>
                <w:b/>
                <w:bCs/>
                <w:color w:val="000000"/>
                <w:sz w:val="19"/>
                <w:szCs w:val="19"/>
              </w:rPr>
              <w:t>0</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53B1CFAB" w14:textId="77777777" w:rsidR="00FE360C" w:rsidRDefault="00000000">
            <w:r>
              <w:rPr>
                <w:color w:val="000000"/>
                <w:sz w:val="19"/>
                <w:szCs w:val="19"/>
              </w:rPr>
              <w:t>No aplica programación orientada a objetos.</w:t>
            </w:r>
          </w:p>
        </w:tc>
      </w:tr>
    </w:tbl>
    <w:p w14:paraId="1BF1E6A5" w14:textId="77777777" w:rsidR="00FE360C" w:rsidRDefault="00000000">
      <w:pPr>
        <w:spacing w:before="260" w:after="80"/>
      </w:pPr>
      <w:r>
        <w:rPr>
          <w:b/>
          <w:bCs/>
          <w:color w:val="1F3864"/>
          <w:sz w:val="24"/>
          <w:szCs w:val="24"/>
        </w:rPr>
        <w:t xml:space="preserve">7. Integración frontend–backend (flujo completo) </w:t>
      </w:r>
      <w:r>
        <w:rPr>
          <w:color w:val="2E74B5"/>
          <w:sz w:val="22"/>
          <w:szCs w:val="22"/>
        </w:rPr>
        <w:t>(5 puntos)</w:t>
      </w:r>
    </w:p>
    <w:p w14:paraId="2A2A084E" w14:textId="77777777" w:rsidR="00FE360C" w:rsidRDefault="00000000">
      <w:pPr>
        <w:spacing w:before="60" w:after="80"/>
      </w:pPr>
      <w:r>
        <w:rPr>
          <w:color w:val="595959"/>
        </w:rPr>
        <w:t>El evento del frontend efectivamente envía el objeto y el backend lo recibe y almacena.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E360C" w14:paraId="0FB35186" w14:textId="77777777">
        <w:tblPrEx>
          <w:tblCellMar>
            <w:top w:w="0" w:type="dxa"/>
            <w:bottom w:w="0" w:type="dxa"/>
          </w:tblCellMar>
        </w:tblPrEx>
        <w:trPr>
          <w:tblHeader/>
        </w:trPr>
        <w:tc>
          <w:tcPr>
            <w:tcW w:w="1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298D734D" w14:textId="77777777" w:rsidR="00FE360C" w:rsidRDefault="00000000">
            <w:pPr>
              <w:jc w:val="center"/>
            </w:pPr>
            <w:r>
              <w:rPr>
                <w:b/>
                <w:bCs/>
                <w:color w:val="FFFFFF"/>
              </w:rPr>
              <w:t>Nivel</w:t>
            </w:r>
          </w:p>
        </w:tc>
        <w:tc>
          <w:tcPr>
            <w:tcW w:w="14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328D1815" w14:textId="77777777" w:rsidR="00FE360C" w:rsidRDefault="00000000">
            <w:pPr>
              <w:jc w:val="center"/>
            </w:pPr>
            <w:r>
              <w:rPr>
                <w:b/>
                <w:bCs/>
                <w:color w:val="FFFFFF"/>
              </w:rPr>
              <w:t>Puntaje</w:t>
            </w:r>
          </w:p>
        </w:tc>
        <w:tc>
          <w:tcPr>
            <w:tcW w:w="63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69E19F90" w14:textId="77777777" w:rsidR="00FE360C" w:rsidRDefault="00000000">
            <w:pPr>
              <w:jc w:val="center"/>
            </w:pPr>
            <w:r>
              <w:rPr>
                <w:b/>
                <w:bCs/>
                <w:color w:val="FFFFFF"/>
              </w:rPr>
              <w:t>Descripción</w:t>
            </w:r>
          </w:p>
        </w:tc>
      </w:tr>
      <w:tr w:rsidR="00FE360C" w14:paraId="1A346FE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D4B3EF8" w14:textId="77777777" w:rsidR="00FE360C" w:rsidRDefault="00000000">
            <w:r>
              <w:rPr>
                <w:b/>
                <w:bCs/>
                <w:color w:val="1F3864"/>
                <w:sz w:val="19"/>
                <w:szCs w:val="19"/>
              </w:rPr>
              <w:t>Excelente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ABBA042" w14:textId="77777777" w:rsidR="00FE360C" w:rsidRDefault="00000000">
            <w:pPr>
              <w:jc w:val="center"/>
            </w:pPr>
            <w:r>
              <w:rPr>
                <w:b/>
                <w:bCs/>
                <w:color w:val="000000"/>
                <w:sz w:val="19"/>
                <w:szCs w:val="19"/>
              </w:rPr>
              <w:t>5</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B000109" w14:textId="77777777" w:rsidR="00FE360C" w:rsidRDefault="00000000">
            <w:r>
              <w:rPr>
                <w:color w:val="000000"/>
                <w:sz w:val="19"/>
                <w:szCs w:val="19"/>
              </w:rPr>
              <w:t>El flujo completo funciona: el usuario selecciona un dato, dispara el evento, el frontend envía el objeto con fetch (POST) y el backend lo guarda y lo registra en la terminal.</w:t>
            </w:r>
          </w:p>
        </w:tc>
      </w:tr>
      <w:tr w:rsidR="00FE360C" w14:paraId="3A8F78E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68B54B74" w14:textId="77777777" w:rsidR="00FE360C" w:rsidRDefault="00000000">
            <w:r>
              <w:rPr>
                <w:b/>
                <w:bCs/>
                <w:color w:val="1F3864"/>
                <w:sz w:val="19"/>
                <w:szCs w:val="19"/>
              </w:rPr>
              <w:t>Aceptable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0E1C81E0" w14:textId="77777777" w:rsidR="00FE360C" w:rsidRDefault="00000000">
            <w:pPr>
              <w:jc w:val="center"/>
            </w:pPr>
            <w:r>
              <w:rPr>
                <w:b/>
                <w:bCs/>
                <w:color w:val="000000"/>
                <w:sz w:val="19"/>
                <w:szCs w:val="19"/>
              </w:rPr>
              <w:t>3 – 4</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76AF34F4" w14:textId="77777777" w:rsidR="00FE360C" w:rsidRDefault="00000000">
            <w:r>
              <w:rPr>
                <w:color w:val="000000"/>
                <w:sz w:val="19"/>
                <w:szCs w:val="19"/>
              </w:rPr>
              <w:t>El flujo funciona parcialmente (se envía pero no se guarda bien, o el mensaje no aparece).</w:t>
            </w:r>
          </w:p>
        </w:tc>
      </w:tr>
      <w:tr w:rsidR="00FE360C" w14:paraId="57AF592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2D1D8D3C" w14:textId="77777777" w:rsidR="00FE360C" w:rsidRDefault="00000000">
            <w:r>
              <w:rPr>
                <w:b/>
                <w:bCs/>
                <w:color w:val="1F3864"/>
                <w:sz w:val="19"/>
                <w:szCs w:val="19"/>
              </w:rPr>
              <w:t>Debe mejorar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1BFF86F" w14:textId="77777777" w:rsidR="00FE360C" w:rsidRDefault="00000000">
            <w:pPr>
              <w:jc w:val="center"/>
            </w:pPr>
            <w:r>
              <w:rPr>
                <w:b/>
                <w:bCs/>
                <w:color w:val="000000"/>
                <w:sz w:val="19"/>
                <w:szCs w:val="19"/>
              </w:rPr>
              <w:t>1 – 2</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CAA98A9" w14:textId="77777777" w:rsidR="00FE360C" w:rsidRDefault="00000000">
            <w:r>
              <w:rPr>
                <w:color w:val="000000"/>
                <w:sz w:val="19"/>
                <w:szCs w:val="19"/>
              </w:rPr>
              <w:t>El frontend y el backend no se comunican correctamente.</w:t>
            </w:r>
          </w:p>
        </w:tc>
      </w:tr>
      <w:tr w:rsidR="00FE360C" w14:paraId="0299A64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7CFCB549" w14:textId="77777777" w:rsidR="00FE360C" w:rsidRDefault="00000000">
            <w:r>
              <w:rPr>
                <w:b/>
                <w:bCs/>
                <w:color w:val="1F3864"/>
                <w:sz w:val="19"/>
                <w:szCs w:val="19"/>
              </w:rPr>
              <w:t>No cumple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05C3BC97" w14:textId="77777777" w:rsidR="00FE360C" w:rsidRDefault="00000000">
            <w:pPr>
              <w:jc w:val="center"/>
            </w:pPr>
            <w:r>
              <w:rPr>
                <w:b/>
                <w:bCs/>
                <w:color w:val="000000"/>
                <w:sz w:val="19"/>
                <w:szCs w:val="19"/>
              </w:rPr>
              <w:t>0</w:t>
            </w:r>
          </w:p>
        </w:tc>
        <w:tc>
          <w:tcPr>
            <w:tcW w:w="6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4126A520" w14:textId="77777777" w:rsidR="00FE360C" w:rsidRDefault="00000000">
            <w:r>
              <w:rPr>
                <w:color w:val="000000"/>
                <w:sz w:val="19"/>
                <w:szCs w:val="19"/>
              </w:rPr>
              <w:t>No existe integración entre frontend y backend.</w:t>
            </w:r>
          </w:p>
        </w:tc>
      </w:tr>
    </w:tbl>
    <w:p w14:paraId="5B8CA99D" w14:textId="77777777" w:rsidR="00FE360C" w:rsidRDefault="00FE360C">
      <w:pPr>
        <w:pBdr>
          <w:bottom w:val="single" w:sz="6" w:space="1" w:color="2E74B5"/>
        </w:pBdr>
        <w:spacing w:before="200" w:after="200"/>
      </w:pPr>
    </w:p>
    <w:p w14:paraId="3E53D23D" w14:textId="77777777" w:rsidR="00FE360C" w:rsidRDefault="00000000">
      <w:pPr>
        <w:pStyle w:val="Heading2"/>
        <w:spacing w:before="320"/>
      </w:pPr>
      <w:r>
        <w:t>Resumen de Puntajes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60"/>
        <w:gridCol w:w="1800"/>
      </w:tblGrid>
      <w:tr w:rsidR="00FE360C" w14:paraId="1D84F8B5" w14:textId="77777777">
        <w:tblPrEx>
          <w:tblCellMar>
            <w:top w:w="0" w:type="dxa"/>
            <w:bottom w:w="0" w:type="dxa"/>
          </w:tblCellMar>
        </w:tblPrEx>
        <w:trPr>
          <w:tblHeader/>
        </w:trPr>
        <w:tc>
          <w:tcPr>
            <w:tcW w:w="6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30B555B6" w14:textId="77777777" w:rsidR="00FE360C" w:rsidRDefault="00000000">
            <w:pPr>
              <w:jc w:val="center"/>
            </w:pPr>
            <w:r>
              <w:rPr>
                <w:b/>
                <w:bCs/>
                <w:color w:val="FFFFFF"/>
              </w:rPr>
              <w:t>#</w:t>
            </w:r>
          </w:p>
        </w:tc>
        <w:tc>
          <w:tcPr>
            <w:tcW w:w="696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37A60202" w14:textId="77777777" w:rsidR="00FE360C" w:rsidRDefault="00000000">
            <w:pPr>
              <w:jc w:val="center"/>
            </w:pPr>
            <w:r>
              <w:rPr>
                <w:b/>
                <w:bCs/>
                <w:color w:val="FFFFFF"/>
              </w:rPr>
              <w:t>Criterio</w:t>
            </w:r>
          </w:p>
        </w:tc>
        <w:tc>
          <w:tcPr>
            <w:tcW w:w="1800" w:type="dxa"/>
            <w:tcBorders>
              <w:top w:val="single" w:sz="4" w:space="0" w:color="2E74B5"/>
              <w:left w:val="single" w:sz="4" w:space="0" w:color="2E74B5"/>
              <w:bottom w:val="single" w:sz="4" w:space="0" w:color="2E74B5"/>
              <w:right w:val="single" w:sz="4" w:space="0" w:color="2E74B5"/>
            </w:tcBorders>
            <w:shd w:val="clear" w:color="auto" w:fill="1F3864"/>
            <w:tcMar>
              <w:top w:w="80" w:type="dxa"/>
              <w:left w:w="140" w:type="dxa"/>
              <w:bottom w:w="80" w:type="dxa"/>
              <w:right w:w="140" w:type="dxa"/>
            </w:tcMar>
            <w:vAlign w:val="center"/>
          </w:tcPr>
          <w:p w14:paraId="76A7C6DD" w14:textId="77777777" w:rsidR="00FE360C" w:rsidRDefault="00000000">
            <w:pPr>
              <w:jc w:val="center"/>
            </w:pPr>
            <w:r>
              <w:rPr>
                <w:b/>
                <w:bCs/>
                <w:color w:val="FFFFFF"/>
              </w:rPr>
              <w:t>Puntaje máximo</w:t>
            </w:r>
          </w:p>
        </w:tc>
      </w:tr>
      <w:tr w:rsidR="00FE360C" w14:paraId="75880289"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1460B4D" w14:textId="77777777" w:rsidR="00FE360C" w:rsidRDefault="00000000">
            <w:pPr>
              <w:jc w:val="center"/>
            </w:pPr>
            <w:r>
              <w:rPr>
                <w:color w:val="000000"/>
                <w:sz w:val="19"/>
                <w:szCs w:val="19"/>
              </w:rPr>
              <w:t>1</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72C50C1" w14:textId="77777777" w:rsidR="00FE360C" w:rsidRDefault="00000000">
            <w:r>
              <w:rPr>
                <w:color w:val="000000"/>
                <w:sz w:val="19"/>
                <w:szCs w:val="19"/>
              </w:rPr>
              <w:t>Eventos del DOM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A22D668" w14:textId="77777777" w:rsidR="00FE360C" w:rsidRDefault="00000000">
            <w:pPr>
              <w:jc w:val="center"/>
            </w:pPr>
            <w:r>
              <w:rPr>
                <w:color w:val="000000"/>
                <w:sz w:val="19"/>
                <w:szCs w:val="19"/>
              </w:rPr>
              <w:t>15 puntos</w:t>
            </w:r>
          </w:p>
        </w:tc>
      </w:tr>
      <w:tr w:rsidR="00FE360C" w14:paraId="5542131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7DD628CB" w14:textId="77777777" w:rsidR="00FE360C" w:rsidRDefault="00000000">
            <w:pPr>
              <w:jc w:val="center"/>
            </w:pPr>
            <w:r>
              <w:rPr>
                <w:color w:val="000000"/>
                <w:sz w:val="19"/>
                <w:szCs w:val="19"/>
              </w:rPr>
              <w:t>2</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1BE7EAA9" w14:textId="77777777" w:rsidR="00FE360C" w:rsidRDefault="00000000">
            <w:r>
              <w:rPr>
                <w:color w:val="000000"/>
                <w:sz w:val="19"/>
                <w:szCs w:val="19"/>
              </w:rPr>
              <w:t>Uso de fetch y consumo de la API gratuita</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2B221310" w14:textId="77777777" w:rsidR="00FE360C" w:rsidRDefault="00000000">
            <w:pPr>
              <w:jc w:val="center"/>
            </w:pPr>
            <w:r>
              <w:rPr>
                <w:color w:val="000000"/>
                <w:sz w:val="19"/>
                <w:szCs w:val="19"/>
              </w:rPr>
              <w:t>20 puntos</w:t>
            </w:r>
          </w:p>
        </w:tc>
      </w:tr>
      <w:tr w:rsidR="00FE360C" w14:paraId="67477AB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62E36818" w14:textId="77777777" w:rsidR="00FE360C" w:rsidRDefault="00000000">
            <w:pPr>
              <w:jc w:val="center"/>
            </w:pPr>
            <w:r>
              <w:rPr>
                <w:color w:val="000000"/>
                <w:sz w:val="19"/>
                <w:szCs w:val="19"/>
              </w:rPr>
              <w:lastRenderedPageBreak/>
              <w:t>3</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91D3B88" w14:textId="77777777" w:rsidR="00FE360C" w:rsidRDefault="00000000">
            <w:r>
              <w:rPr>
                <w:color w:val="000000"/>
                <w:sz w:val="19"/>
                <w:szCs w:val="19"/>
              </w:rPr>
              <w:t>Funciones asíncronas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0181AFF2" w14:textId="77777777" w:rsidR="00FE360C" w:rsidRDefault="00000000">
            <w:pPr>
              <w:jc w:val="center"/>
            </w:pPr>
            <w:r>
              <w:rPr>
                <w:color w:val="000000"/>
                <w:sz w:val="19"/>
                <w:szCs w:val="19"/>
              </w:rPr>
              <w:t>15 puntos</w:t>
            </w:r>
          </w:p>
        </w:tc>
      </w:tr>
      <w:tr w:rsidR="00FE360C" w14:paraId="17AFFB7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3C3C2B08" w14:textId="77777777" w:rsidR="00FE360C" w:rsidRDefault="00000000">
            <w:pPr>
              <w:jc w:val="center"/>
            </w:pPr>
            <w:r>
              <w:rPr>
                <w:color w:val="000000"/>
                <w:sz w:val="19"/>
                <w:szCs w:val="19"/>
              </w:rPr>
              <w:t>4</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6B4BA1B4" w14:textId="77777777" w:rsidR="00FE360C" w:rsidRDefault="00000000">
            <w:r>
              <w:rPr>
                <w:color w:val="000000"/>
                <w:sz w:val="19"/>
                <w:szCs w:val="19"/>
              </w:rPr>
              <w:t>Promesas y manejo de errores</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4F876163" w14:textId="77777777" w:rsidR="00FE360C" w:rsidRDefault="00000000">
            <w:pPr>
              <w:jc w:val="center"/>
            </w:pPr>
            <w:r>
              <w:rPr>
                <w:color w:val="000000"/>
                <w:sz w:val="19"/>
                <w:szCs w:val="19"/>
              </w:rPr>
              <w:t>15 puntos</w:t>
            </w:r>
          </w:p>
        </w:tc>
      </w:tr>
      <w:tr w:rsidR="00FE360C" w14:paraId="2320693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554FD329" w14:textId="77777777" w:rsidR="00FE360C" w:rsidRDefault="00000000">
            <w:pPr>
              <w:jc w:val="center"/>
            </w:pPr>
            <w:r>
              <w:rPr>
                <w:color w:val="000000"/>
                <w:sz w:val="19"/>
                <w:szCs w:val="19"/>
              </w:rPr>
              <w:t>5</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264A32F" w14:textId="77777777" w:rsidR="00FE360C" w:rsidRDefault="00000000">
            <w:r>
              <w:rPr>
                <w:color w:val="000000"/>
                <w:sz w:val="19"/>
                <w:szCs w:val="19"/>
              </w:rPr>
              <w:t>Servidor con Node.js (sin frameworks)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19D5335E" w14:textId="77777777" w:rsidR="00FE360C" w:rsidRDefault="00000000">
            <w:pPr>
              <w:jc w:val="center"/>
            </w:pPr>
            <w:r>
              <w:rPr>
                <w:color w:val="000000"/>
                <w:sz w:val="19"/>
                <w:szCs w:val="19"/>
              </w:rPr>
              <w:t>20 puntos</w:t>
            </w:r>
          </w:p>
        </w:tc>
      </w:tr>
      <w:tr w:rsidR="00FE360C" w14:paraId="303A725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2D70B161" w14:textId="77777777" w:rsidR="00FE360C" w:rsidRDefault="00000000">
            <w:pPr>
              <w:jc w:val="center"/>
            </w:pPr>
            <w:r>
              <w:rPr>
                <w:color w:val="000000"/>
                <w:sz w:val="19"/>
                <w:szCs w:val="19"/>
              </w:rPr>
              <w:t>6</w:t>
            </w:r>
          </w:p>
        </w:tc>
        <w:tc>
          <w:tcPr>
            <w:tcW w:w="6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5751A6A3" w14:textId="77777777" w:rsidR="00FE360C" w:rsidRDefault="00000000">
            <w:r>
              <w:rPr>
                <w:color w:val="000000"/>
                <w:sz w:val="19"/>
                <w:szCs w:val="19"/>
              </w:rPr>
              <w:t>Programación Orientada a Objetos (POO)</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40" w:type="dxa"/>
              <w:bottom w:w="80" w:type="dxa"/>
              <w:right w:w="140" w:type="dxa"/>
            </w:tcMar>
            <w:vAlign w:val="center"/>
          </w:tcPr>
          <w:p w14:paraId="7272913B" w14:textId="77777777" w:rsidR="00FE360C" w:rsidRDefault="00000000">
            <w:pPr>
              <w:jc w:val="center"/>
            </w:pPr>
            <w:r>
              <w:rPr>
                <w:color w:val="000000"/>
                <w:sz w:val="19"/>
                <w:szCs w:val="19"/>
              </w:rPr>
              <w:t>10 puntos</w:t>
            </w:r>
          </w:p>
        </w:tc>
      </w:tr>
      <w:tr w:rsidR="00FE360C" w14:paraId="6B573703"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4D41D284" w14:textId="77777777" w:rsidR="00FE360C" w:rsidRDefault="00000000">
            <w:pPr>
              <w:jc w:val="center"/>
            </w:pPr>
            <w:r>
              <w:rPr>
                <w:color w:val="000000"/>
                <w:sz w:val="19"/>
                <w:szCs w:val="19"/>
              </w:rPr>
              <w:t>7</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7135FA67" w14:textId="77777777" w:rsidR="00FE360C" w:rsidRDefault="00000000">
            <w:r>
              <w:rPr>
                <w:color w:val="000000"/>
                <w:sz w:val="19"/>
                <w:szCs w:val="19"/>
              </w:rPr>
              <w:t>Integración frontend–backend (flujo completo)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vAlign w:val="center"/>
          </w:tcPr>
          <w:p w14:paraId="3ED42333" w14:textId="77777777" w:rsidR="00FE360C" w:rsidRDefault="00000000">
            <w:pPr>
              <w:jc w:val="center"/>
            </w:pPr>
            <w:r>
              <w:rPr>
                <w:color w:val="000000"/>
                <w:sz w:val="19"/>
                <w:szCs w:val="19"/>
              </w:rPr>
              <w:t>5 puntos</w:t>
            </w:r>
          </w:p>
        </w:tc>
      </w:tr>
      <w:tr w:rsidR="00FE360C" w14:paraId="1592349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0BE665FB" w14:textId="77777777" w:rsidR="00FE360C" w:rsidRDefault="00FE360C">
            <w:pPr>
              <w:jc w:val="center"/>
            </w:pPr>
          </w:p>
        </w:tc>
        <w:tc>
          <w:tcPr>
            <w:tcW w:w="69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20E2F346" w14:textId="77777777" w:rsidR="00FE360C" w:rsidRDefault="00000000">
            <w:r>
              <w:rPr>
                <w:b/>
                <w:bCs/>
                <w:color w:val="1F3864"/>
                <w:sz w:val="19"/>
                <w:szCs w:val="19"/>
              </w:rPr>
              <w:t>Total</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vAlign w:val="center"/>
          </w:tcPr>
          <w:p w14:paraId="3D9B9AE6" w14:textId="77777777" w:rsidR="00FE360C" w:rsidRDefault="00000000">
            <w:pPr>
              <w:jc w:val="center"/>
            </w:pPr>
            <w:r>
              <w:rPr>
                <w:b/>
                <w:bCs/>
                <w:color w:val="1F3864"/>
                <w:sz w:val="19"/>
                <w:szCs w:val="19"/>
              </w:rPr>
              <w:t>100 puntos</w:t>
            </w:r>
          </w:p>
        </w:tc>
      </w:tr>
    </w:tbl>
    <w:p w14:paraId="24F724F9" w14:textId="77777777" w:rsidR="00FE360C" w:rsidRDefault="00FE360C">
      <w:pPr>
        <w:pBdr>
          <w:bottom w:val="single" w:sz="6" w:space="1" w:color="2E74B5"/>
        </w:pBdr>
        <w:spacing w:before="200" w:after="200"/>
      </w:pPr>
    </w:p>
    <w:p w14:paraId="385221D3" w14:textId="77777777" w:rsidR="00FE360C" w:rsidRDefault="00000000">
      <w:pPr>
        <w:pStyle w:val="Heading2"/>
        <w:spacing w:before="320"/>
      </w:pPr>
      <w:r>
        <w:t>Aspectos Adicionales (no puntuables, pero valorados)</w:t>
      </w:r>
    </w:p>
    <w:p w14:paraId="41E86C6D" w14:textId="77777777" w:rsidR="00FE360C" w:rsidRDefault="00000000">
      <w:pPr>
        <w:pStyle w:val="ListParagraph"/>
        <w:numPr>
          <w:ilvl w:val="0"/>
          <w:numId w:val="2"/>
        </w:numPr>
        <w:spacing w:before="40" w:after="40"/>
      </w:pPr>
      <w:r>
        <w:t>El código está comentado y es legible.</w:t>
      </w:r>
    </w:p>
    <w:p w14:paraId="0C946419" w14:textId="77777777" w:rsidR="00FE360C" w:rsidRDefault="00000000">
      <w:pPr>
        <w:pStyle w:val="ListParagraph"/>
        <w:numPr>
          <w:ilvl w:val="0"/>
          <w:numId w:val="2"/>
        </w:numPr>
        <w:spacing w:before="40" w:after="40"/>
      </w:pPr>
      <w:r>
        <w:t>La interfaz es clara y ordenada.</w:t>
      </w:r>
    </w:p>
    <w:p w14:paraId="33D0C609" w14:textId="77777777" w:rsidR="00FE360C" w:rsidRDefault="00000000">
      <w:pPr>
        <w:pStyle w:val="ListParagraph"/>
        <w:numPr>
          <w:ilvl w:val="0"/>
          <w:numId w:val="2"/>
        </w:numPr>
        <w:spacing w:before="40" w:after="40"/>
      </w:pPr>
      <w:r>
        <w:t>El proyecto incluye un README con instrucciones de instalación y ejecución.</w:t>
      </w:r>
    </w:p>
    <w:p w14:paraId="6B4A0E86" w14:textId="77777777" w:rsidR="00FE360C" w:rsidRDefault="00000000">
      <w:pPr>
        <w:pStyle w:val="ListParagraph"/>
        <w:numPr>
          <w:ilvl w:val="0"/>
          <w:numId w:val="2"/>
        </w:numPr>
        <w:spacing w:before="40" w:after="40"/>
      </w:pPr>
      <w:r>
        <w:t>La API elegida es distinta a la usada en clase y se justifica su elección.</w:t>
      </w:r>
    </w:p>
    <w:p w14:paraId="131C20EB" w14:textId="77777777" w:rsidR="00FE360C" w:rsidRDefault="00FE360C">
      <w:pPr>
        <w:pBdr>
          <w:bottom w:val="single" w:sz="6" w:space="1" w:color="2E74B5"/>
        </w:pBdr>
        <w:spacing w:before="200" w:after="200"/>
      </w:pPr>
    </w:p>
    <w:p w14:paraId="3927A2F9" w14:textId="77777777" w:rsidR="00FE360C" w:rsidRDefault="00000000">
      <w:pPr>
        <w:pStyle w:val="Heading2"/>
        <w:spacing w:before="320"/>
      </w:pPr>
      <w:r>
        <w:t>Evidencias que Debe Entregar el Estudiante</w:t>
      </w:r>
    </w:p>
    <w:p w14:paraId="40A40EDC" w14:textId="77777777" w:rsidR="00FE360C" w:rsidRDefault="00000000">
      <w:pPr>
        <w:pStyle w:val="ListParagraph"/>
        <w:numPr>
          <w:ilvl w:val="0"/>
          <w:numId w:val="2"/>
        </w:numPr>
        <w:spacing w:before="40" w:after="40"/>
      </w:pPr>
      <w:r>
        <w:t>Código fuente del frontend (HTML, CSS, JavaScript).</w:t>
      </w:r>
    </w:p>
    <w:p w14:paraId="70DAF70B" w14:textId="77777777" w:rsidR="00FE360C" w:rsidRDefault="00000000">
      <w:pPr>
        <w:pStyle w:val="ListParagraph"/>
        <w:numPr>
          <w:ilvl w:val="0"/>
          <w:numId w:val="2"/>
        </w:numPr>
        <w:spacing w:before="40" w:after="40"/>
      </w:pPr>
      <w:r>
        <w:t>Código fuente del backend (Node.js).</w:t>
      </w:r>
    </w:p>
    <w:p w14:paraId="2868DDAD" w14:textId="77777777" w:rsidR="00FE360C" w:rsidRDefault="00000000">
      <w:pPr>
        <w:pStyle w:val="ListParagraph"/>
        <w:numPr>
          <w:ilvl w:val="0"/>
          <w:numId w:val="2"/>
        </w:numPr>
        <w:spacing w:before="40" w:after="40"/>
      </w:pPr>
      <w:r>
        <w:t>Nombre y enlace de la API gratuita utilizada.</w:t>
      </w:r>
    </w:p>
    <w:p w14:paraId="22577071" w14:textId="50423EA9" w:rsidR="008724E1" w:rsidRDefault="008724E1" w:rsidP="008724E1">
      <w:pPr>
        <w:spacing w:before="40" w:after="40"/>
      </w:pPr>
      <w:r>
        <w:t>Todo en un repositorio github.</w:t>
      </w:r>
    </w:p>
    <w:sectPr w:rsidR="008724E1">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651650" w14:textId="77777777" w:rsidR="0005321E" w:rsidRDefault="0005321E">
      <w:r>
        <w:separator/>
      </w:r>
    </w:p>
  </w:endnote>
  <w:endnote w:type="continuationSeparator" w:id="0">
    <w:p w14:paraId="17ABC485" w14:textId="77777777" w:rsidR="0005321E" w:rsidRDefault="00053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FE659" w14:textId="77777777" w:rsidR="00FE360C" w:rsidRDefault="00000000">
    <w:pPr>
      <w:pBdr>
        <w:top w:val="single" w:sz="4" w:space="1" w:color="2E74B5"/>
      </w:pBdr>
      <w:spacing w:before="120"/>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9C2552">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9C255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CBF09B" w14:textId="77777777" w:rsidR="0005321E" w:rsidRDefault="0005321E">
      <w:r>
        <w:separator/>
      </w:r>
    </w:p>
  </w:footnote>
  <w:footnote w:type="continuationSeparator" w:id="0">
    <w:p w14:paraId="0A3800A5" w14:textId="77777777" w:rsidR="0005321E" w:rsidRDefault="00053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B7E06" w14:textId="77777777" w:rsidR="00FE360C" w:rsidRDefault="00000000">
    <w:pPr>
      <w:pBdr>
        <w:bottom w:val="single" w:sz="4" w:space="1" w:color="2E74B5"/>
      </w:pBdr>
      <w:spacing w:after="120"/>
      <w:jc w:val="right"/>
    </w:pPr>
    <w:r>
      <w:rPr>
        <w:color w:val="2E74B5"/>
        <w:sz w:val="16"/>
        <w:szCs w:val="16"/>
      </w:rPr>
      <w:t>Rúbrica de Evaluación — Frontend + Backend con API Gratuita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44610"/>
    <w:multiLevelType w:val="hybridMultilevel"/>
    <w:tmpl w:val="17A80590"/>
    <w:lvl w:ilvl="0" w:tplc="E82EAE6E">
      <w:start w:val="1"/>
      <w:numFmt w:val="bullet"/>
      <w:lvlText w:val="•"/>
      <w:lvlJc w:val="left"/>
      <w:pPr>
        <w:ind w:left="720" w:hanging="360"/>
      </w:pPr>
    </w:lvl>
    <w:lvl w:ilvl="1" w:tplc="4A647102">
      <w:numFmt w:val="decimal"/>
      <w:lvlText w:val=""/>
      <w:lvlJc w:val="left"/>
    </w:lvl>
    <w:lvl w:ilvl="2" w:tplc="C1EE75B6">
      <w:numFmt w:val="decimal"/>
      <w:lvlText w:val=""/>
      <w:lvlJc w:val="left"/>
    </w:lvl>
    <w:lvl w:ilvl="3" w:tplc="64F0D392">
      <w:numFmt w:val="decimal"/>
      <w:lvlText w:val=""/>
      <w:lvlJc w:val="left"/>
    </w:lvl>
    <w:lvl w:ilvl="4" w:tplc="2D3A6AD8">
      <w:numFmt w:val="decimal"/>
      <w:lvlText w:val=""/>
      <w:lvlJc w:val="left"/>
    </w:lvl>
    <w:lvl w:ilvl="5" w:tplc="3B0CAD5C">
      <w:numFmt w:val="decimal"/>
      <w:lvlText w:val=""/>
      <w:lvlJc w:val="left"/>
    </w:lvl>
    <w:lvl w:ilvl="6" w:tplc="2C645FEA">
      <w:numFmt w:val="decimal"/>
      <w:lvlText w:val=""/>
      <w:lvlJc w:val="left"/>
    </w:lvl>
    <w:lvl w:ilvl="7" w:tplc="2564EE9C">
      <w:numFmt w:val="decimal"/>
      <w:lvlText w:val=""/>
      <w:lvlJc w:val="left"/>
    </w:lvl>
    <w:lvl w:ilvl="8" w:tplc="77961840">
      <w:numFmt w:val="decimal"/>
      <w:lvlText w:val=""/>
      <w:lvlJc w:val="left"/>
    </w:lvl>
  </w:abstractNum>
  <w:abstractNum w:abstractNumId="1" w15:restartNumberingAfterBreak="0">
    <w:nsid w:val="4247654C"/>
    <w:multiLevelType w:val="hybridMultilevel"/>
    <w:tmpl w:val="E9CAA55A"/>
    <w:lvl w:ilvl="0" w:tplc="F56E1E64">
      <w:start w:val="1"/>
      <w:numFmt w:val="bullet"/>
      <w:lvlText w:val="●"/>
      <w:lvlJc w:val="left"/>
      <w:pPr>
        <w:ind w:left="720" w:hanging="360"/>
      </w:pPr>
    </w:lvl>
    <w:lvl w:ilvl="1" w:tplc="66F06180">
      <w:start w:val="1"/>
      <w:numFmt w:val="bullet"/>
      <w:lvlText w:val="○"/>
      <w:lvlJc w:val="left"/>
      <w:pPr>
        <w:ind w:left="1440" w:hanging="360"/>
      </w:pPr>
    </w:lvl>
    <w:lvl w:ilvl="2" w:tplc="D9508616">
      <w:start w:val="1"/>
      <w:numFmt w:val="bullet"/>
      <w:lvlText w:val="■"/>
      <w:lvlJc w:val="left"/>
      <w:pPr>
        <w:ind w:left="2160" w:hanging="360"/>
      </w:pPr>
    </w:lvl>
    <w:lvl w:ilvl="3" w:tplc="798C8550">
      <w:start w:val="1"/>
      <w:numFmt w:val="bullet"/>
      <w:lvlText w:val="●"/>
      <w:lvlJc w:val="left"/>
      <w:pPr>
        <w:ind w:left="2880" w:hanging="360"/>
      </w:pPr>
    </w:lvl>
    <w:lvl w:ilvl="4" w:tplc="B6C8B280">
      <w:start w:val="1"/>
      <w:numFmt w:val="bullet"/>
      <w:lvlText w:val="○"/>
      <w:lvlJc w:val="left"/>
      <w:pPr>
        <w:ind w:left="3600" w:hanging="360"/>
      </w:pPr>
    </w:lvl>
    <w:lvl w:ilvl="5" w:tplc="7632E08A">
      <w:start w:val="1"/>
      <w:numFmt w:val="bullet"/>
      <w:lvlText w:val="■"/>
      <w:lvlJc w:val="left"/>
      <w:pPr>
        <w:ind w:left="4320" w:hanging="360"/>
      </w:pPr>
    </w:lvl>
    <w:lvl w:ilvl="6" w:tplc="C3202FE6">
      <w:start w:val="1"/>
      <w:numFmt w:val="bullet"/>
      <w:lvlText w:val="●"/>
      <w:lvlJc w:val="left"/>
      <w:pPr>
        <w:ind w:left="5040" w:hanging="360"/>
      </w:pPr>
    </w:lvl>
    <w:lvl w:ilvl="7" w:tplc="D69CB1D8">
      <w:start w:val="1"/>
      <w:numFmt w:val="bullet"/>
      <w:lvlText w:val="●"/>
      <w:lvlJc w:val="left"/>
      <w:pPr>
        <w:ind w:left="5760" w:hanging="360"/>
      </w:pPr>
    </w:lvl>
    <w:lvl w:ilvl="8" w:tplc="2292B3C8">
      <w:start w:val="1"/>
      <w:numFmt w:val="bullet"/>
      <w:lvlText w:val="●"/>
      <w:lvlJc w:val="left"/>
      <w:pPr>
        <w:ind w:left="6480" w:hanging="360"/>
      </w:pPr>
    </w:lvl>
  </w:abstractNum>
  <w:num w:numId="1" w16cid:durableId="21319652">
    <w:abstractNumId w:val="1"/>
    <w:lvlOverride w:ilvl="0">
      <w:startOverride w:val="1"/>
    </w:lvlOverride>
  </w:num>
  <w:num w:numId="2" w16cid:durableId="141913375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60C"/>
    <w:rsid w:val="0005321E"/>
    <w:rsid w:val="006145E1"/>
    <w:rsid w:val="008724E1"/>
    <w:rsid w:val="009C2552"/>
    <w:rsid w:val="00E35408"/>
    <w:rsid w:val="00FE360C"/>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247029CC"/>
  <w15:docId w15:val="{ABACC26D-E92A-0E46-B6F3-F69684CC8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80" w:after="12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956</Words>
  <Characters>5454</Characters>
  <Application>Microsoft Office Word</Application>
  <DocSecurity>0</DocSecurity>
  <Lines>45</Lines>
  <Paragraphs>12</Paragraphs>
  <ScaleCrop>false</ScaleCrop>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MAURICIO JOSE RIVERO PADILLA</cp:lastModifiedBy>
  <cp:revision>4</cp:revision>
  <dcterms:created xsi:type="dcterms:W3CDTF">2026-06-22T14:00:00Z</dcterms:created>
  <dcterms:modified xsi:type="dcterms:W3CDTF">2026-06-22T14:05:00Z</dcterms:modified>
</cp:coreProperties>
</file>