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482D0" w14:textId="77777777" w:rsidR="0082553B" w:rsidRDefault="0082553B" w:rsidP="0082553B">
      <w:pPr>
        <w:ind w:left="210" w:right="210" w:firstLine="1040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69B933AA" w14:textId="77777777" w:rsidR="0082553B" w:rsidRDefault="0082553B" w:rsidP="0082553B">
      <w:pPr>
        <w:ind w:left="210" w:right="210" w:firstLine="1040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746EBA5C" w14:textId="77777777" w:rsidR="0082553B" w:rsidRDefault="0082553B" w:rsidP="0082553B">
      <w:pPr>
        <w:ind w:left="210" w:right="210" w:firstLine="1040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5DD28804" w14:textId="77777777" w:rsidR="0082553B" w:rsidRDefault="0082553B" w:rsidP="0082553B">
      <w:pPr>
        <w:ind w:left="210" w:right="210" w:firstLine="1040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7C184CCE" w14:textId="703DEE37" w:rsidR="00646357" w:rsidRPr="0082553B" w:rsidRDefault="004C7E10" w:rsidP="0082553B">
      <w:pPr>
        <w:ind w:left="210" w:right="210" w:firstLineChars="0" w:firstLine="0"/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/>
          <w:b/>
          <w:sz w:val="72"/>
          <w:szCs w:val="72"/>
        </w:rPr>
        <w:t>X.509</w:t>
      </w:r>
      <w:r>
        <w:rPr>
          <w:rFonts w:ascii="微软雅黑" w:eastAsia="微软雅黑" w:hAnsi="微软雅黑" w:hint="eastAsia"/>
          <w:b/>
          <w:sz w:val="72"/>
          <w:szCs w:val="72"/>
        </w:rPr>
        <w:t>解析</w:t>
      </w:r>
    </w:p>
    <w:p w14:paraId="6C027BEA" w14:textId="499AEDCF" w:rsidR="0082553B" w:rsidRPr="0082553B" w:rsidRDefault="0082553B" w:rsidP="0082553B">
      <w:pPr>
        <w:ind w:left="210" w:right="210" w:firstLineChars="0" w:firstLine="0"/>
        <w:jc w:val="center"/>
        <w:rPr>
          <w:rFonts w:ascii="微软雅黑" w:eastAsia="微软雅黑" w:hAnsi="微软雅黑"/>
          <w:b/>
          <w:sz w:val="72"/>
          <w:szCs w:val="72"/>
        </w:rPr>
      </w:pPr>
      <w:r w:rsidRPr="0082553B">
        <w:rPr>
          <w:rFonts w:ascii="微软雅黑" w:eastAsia="微软雅黑" w:hAnsi="微软雅黑" w:hint="eastAsia"/>
          <w:b/>
          <w:sz w:val="72"/>
          <w:szCs w:val="72"/>
        </w:rPr>
        <w:t>实验报告</w:t>
      </w:r>
    </w:p>
    <w:p w14:paraId="5D92AB2E" w14:textId="0E6F80FD" w:rsidR="0082553B" w:rsidRDefault="0082553B" w:rsidP="0082553B">
      <w:pPr>
        <w:ind w:left="210" w:right="210" w:firstLineChars="0" w:firstLine="0"/>
        <w:jc w:val="center"/>
        <w:rPr>
          <w:rFonts w:ascii="黑体" w:eastAsia="黑体" w:hAnsi="黑体"/>
          <w:sz w:val="28"/>
          <w:szCs w:val="28"/>
        </w:rPr>
      </w:pPr>
    </w:p>
    <w:p w14:paraId="66B4295F" w14:textId="28A41BF2" w:rsidR="009D714B" w:rsidRDefault="009D714B" w:rsidP="0082553B">
      <w:pPr>
        <w:ind w:left="210" w:right="210" w:firstLineChars="0" w:firstLine="0"/>
        <w:jc w:val="center"/>
        <w:rPr>
          <w:rFonts w:ascii="黑体" w:eastAsia="黑体" w:hAnsi="黑体"/>
          <w:sz w:val="28"/>
          <w:szCs w:val="28"/>
        </w:rPr>
      </w:pPr>
    </w:p>
    <w:p w14:paraId="3AD0E51C" w14:textId="7AF246F9" w:rsidR="009D714B" w:rsidRDefault="009D714B" w:rsidP="0082553B">
      <w:pPr>
        <w:ind w:left="210" w:right="210" w:firstLineChars="0" w:firstLine="0"/>
        <w:jc w:val="center"/>
        <w:rPr>
          <w:rFonts w:ascii="黑体" w:eastAsia="黑体" w:hAnsi="黑体"/>
          <w:sz w:val="28"/>
          <w:szCs w:val="28"/>
        </w:rPr>
      </w:pPr>
    </w:p>
    <w:p w14:paraId="3B99BC90" w14:textId="77777777" w:rsidR="009D714B" w:rsidRDefault="009D714B" w:rsidP="0082553B">
      <w:pPr>
        <w:ind w:left="210" w:right="210" w:firstLineChars="0" w:firstLine="0"/>
        <w:jc w:val="center"/>
        <w:rPr>
          <w:rFonts w:ascii="黑体" w:eastAsia="黑体" w:hAnsi="黑体"/>
          <w:sz w:val="28"/>
          <w:szCs w:val="28"/>
        </w:rPr>
      </w:pPr>
    </w:p>
    <w:p w14:paraId="52E289B8" w14:textId="77777777" w:rsidR="0082553B" w:rsidRDefault="0082553B" w:rsidP="0082553B">
      <w:pPr>
        <w:ind w:left="210" w:right="210" w:firstLineChars="0" w:firstLine="0"/>
        <w:jc w:val="center"/>
        <w:rPr>
          <w:rFonts w:ascii="黑体" w:eastAsia="黑体" w:hAnsi="黑体"/>
          <w:sz w:val="28"/>
          <w:szCs w:val="28"/>
        </w:rPr>
      </w:pPr>
    </w:p>
    <w:p w14:paraId="57A1FDBB" w14:textId="3A7AED06" w:rsidR="0082553B" w:rsidRPr="0082553B" w:rsidRDefault="0082553B" w:rsidP="0082553B">
      <w:pPr>
        <w:spacing w:line="360" w:lineRule="auto"/>
        <w:ind w:left="210" w:right="210" w:firstLineChars="0" w:firstLine="0"/>
        <w:jc w:val="right"/>
        <w:rPr>
          <w:rFonts w:ascii="黑体" w:eastAsia="黑体" w:hAnsi="黑体"/>
          <w:sz w:val="24"/>
          <w:szCs w:val="24"/>
        </w:rPr>
      </w:pPr>
      <w:r w:rsidRPr="0082553B">
        <w:rPr>
          <w:rFonts w:ascii="黑体" w:eastAsia="黑体" w:hAnsi="黑体" w:hint="eastAsia"/>
          <w:sz w:val="24"/>
          <w:szCs w:val="24"/>
        </w:rPr>
        <w:t>姓名：宋晓彤</w:t>
      </w:r>
    </w:p>
    <w:p w14:paraId="18E3D354" w14:textId="4DCD2D8D" w:rsidR="0082553B" w:rsidRPr="0082553B" w:rsidRDefault="0082553B" w:rsidP="0082553B">
      <w:pPr>
        <w:spacing w:line="360" w:lineRule="auto"/>
        <w:ind w:left="210" w:right="210" w:firstLineChars="0" w:firstLine="0"/>
        <w:jc w:val="right"/>
        <w:rPr>
          <w:rFonts w:ascii="黑体" w:eastAsia="黑体" w:hAnsi="黑体"/>
          <w:sz w:val="24"/>
          <w:szCs w:val="24"/>
        </w:rPr>
      </w:pPr>
      <w:r w:rsidRPr="0082553B">
        <w:rPr>
          <w:rFonts w:ascii="黑体" w:eastAsia="黑体" w:hAnsi="黑体" w:hint="eastAsia"/>
          <w:sz w:val="24"/>
          <w:szCs w:val="24"/>
        </w:rPr>
        <w:t>学号：1</w:t>
      </w:r>
      <w:r w:rsidRPr="0082553B">
        <w:rPr>
          <w:rFonts w:ascii="黑体" w:eastAsia="黑体" w:hAnsi="黑体"/>
          <w:sz w:val="24"/>
          <w:szCs w:val="24"/>
        </w:rPr>
        <w:t>6340192</w:t>
      </w:r>
    </w:p>
    <w:p w14:paraId="5359678B" w14:textId="513C65F7" w:rsidR="0082553B" w:rsidRPr="0082553B" w:rsidRDefault="0082553B" w:rsidP="0082553B">
      <w:pPr>
        <w:spacing w:line="360" w:lineRule="auto"/>
        <w:ind w:left="210" w:right="210" w:firstLineChars="0" w:firstLine="0"/>
        <w:jc w:val="right"/>
        <w:rPr>
          <w:rFonts w:ascii="黑体" w:eastAsia="黑体" w:hAnsi="黑体"/>
          <w:sz w:val="24"/>
          <w:szCs w:val="24"/>
        </w:rPr>
      </w:pPr>
      <w:r w:rsidRPr="0082553B">
        <w:rPr>
          <w:rFonts w:ascii="黑体" w:eastAsia="黑体" w:hAnsi="黑体" w:hint="eastAsia"/>
          <w:sz w:val="24"/>
          <w:szCs w:val="24"/>
        </w:rPr>
        <w:t>方向：嵌入式软件与系统</w:t>
      </w:r>
    </w:p>
    <w:p w14:paraId="1520A2BA" w14:textId="2DDF5B02" w:rsidR="0082553B" w:rsidRPr="0082553B" w:rsidRDefault="0082553B" w:rsidP="0082553B">
      <w:pPr>
        <w:spacing w:line="360" w:lineRule="auto"/>
        <w:ind w:left="210" w:right="210" w:firstLineChars="0" w:firstLine="0"/>
        <w:jc w:val="right"/>
        <w:rPr>
          <w:rFonts w:ascii="黑体" w:eastAsia="黑体" w:hAnsi="黑体"/>
          <w:sz w:val="24"/>
          <w:szCs w:val="24"/>
        </w:rPr>
      </w:pPr>
      <w:r w:rsidRPr="0082553B">
        <w:rPr>
          <w:rFonts w:ascii="黑体" w:eastAsia="黑体" w:hAnsi="黑体" w:hint="eastAsia"/>
          <w:sz w:val="24"/>
          <w:szCs w:val="24"/>
        </w:rPr>
        <w:t>2</w:t>
      </w:r>
      <w:r w:rsidRPr="0082553B">
        <w:rPr>
          <w:rFonts w:ascii="黑体" w:eastAsia="黑体" w:hAnsi="黑体"/>
          <w:sz w:val="24"/>
          <w:szCs w:val="24"/>
        </w:rPr>
        <w:t>018.1</w:t>
      </w:r>
      <w:r w:rsidR="004C7E10">
        <w:rPr>
          <w:rFonts w:ascii="黑体" w:eastAsia="黑体" w:hAnsi="黑体"/>
          <w:sz w:val="24"/>
          <w:szCs w:val="24"/>
        </w:rPr>
        <w:t>2</w:t>
      </w:r>
      <w:r w:rsidRPr="0082553B">
        <w:rPr>
          <w:rFonts w:ascii="黑体" w:eastAsia="黑体" w:hAnsi="黑体"/>
          <w:sz w:val="24"/>
          <w:szCs w:val="24"/>
        </w:rPr>
        <w:t>.</w:t>
      </w:r>
      <w:r w:rsidR="00D64A06">
        <w:rPr>
          <w:rFonts w:ascii="黑体" w:eastAsia="黑体" w:hAnsi="黑体"/>
          <w:sz w:val="24"/>
          <w:szCs w:val="24"/>
        </w:rPr>
        <w:t>12</w:t>
      </w:r>
    </w:p>
    <w:p w14:paraId="0826E99B" w14:textId="77777777" w:rsidR="0082553B" w:rsidRDefault="0082553B">
      <w:pPr>
        <w:widowControl/>
        <w:ind w:leftChars="0" w:left="0" w:rightChars="0" w:right="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03A16F96" w14:textId="0DCBA6B3" w:rsidR="0082553B" w:rsidRDefault="004C7E10" w:rsidP="0082553B">
      <w:pPr>
        <w:pStyle w:val="1"/>
        <w:numPr>
          <w:ilvl w:val="0"/>
          <w:numId w:val="1"/>
        </w:numPr>
        <w:spacing w:before="312" w:after="312" w:line="360" w:lineRule="auto"/>
        <w:ind w:leftChars="0" w:right="21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X.509</w:t>
      </w:r>
      <w:r>
        <w:rPr>
          <w:rFonts w:hint="eastAsia"/>
          <w:sz w:val="28"/>
          <w:szCs w:val="28"/>
        </w:rPr>
        <w:t>证书结构</w:t>
      </w:r>
    </w:p>
    <w:p w14:paraId="58C6E5AA" w14:textId="737D3BE5" w:rsidR="004C7E10" w:rsidRDefault="004C7E10" w:rsidP="00893ADD">
      <w:pPr>
        <w:snapToGrid w:val="0"/>
        <w:spacing w:line="360" w:lineRule="auto"/>
        <w:ind w:left="210" w:right="210"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x</w:t>
      </w:r>
      <w:r>
        <w:t>.509</w:t>
      </w:r>
      <w:r>
        <w:rPr>
          <w:rFonts w:ascii="Arial" w:hAnsi="Arial" w:cs="Arial"/>
          <w:color w:val="4F4F4F"/>
          <w:shd w:val="clear" w:color="auto" w:fill="FFFFFF"/>
        </w:rPr>
        <w:t>标准规定了证书可以包含什么信息，并说明了记录信息的方法</w:t>
      </w:r>
      <w:r>
        <w:rPr>
          <w:rFonts w:ascii="Arial" w:hAnsi="Arial" w:cs="Arial" w:hint="eastAsia"/>
          <w:color w:val="4F4F4F"/>
          <w:shd w:val="clear" w:color="auto" w:fill="FFFFFF"/>
        </w:rPr>
        <w:t>。</w:t>
      </w:r>
    </w:p>
    <w:p w14:paraId="266FC843" w14:textId="57A1036F" w:rsidR="004C7E10" w:rsidRDefault="004C7E10" w:rsidP="00893ADD">
      <w:pPr>
        <w:snapToGrid w:val="0"/>
        <w:spacing w:line="360" w:lineRule="auto"/>
        <w:ind w:left="210" w:right="210" w:firstLine="420"/>
      </w:pPr>
      <w:r>
        <w:rPr>
          <w:rFonts w:hint="eastAsia"/>
        </w:rPr>
        <w:t>X</w:t>
      </w:r>
      <w:r>
        <w:t>.509</w:t>
      </w:r>
      <w:r w:rsidR="00A77BF9">
        <w:rPr>
          <w:rFonts w:hint="eastAsia"/>
        </w:rPr>
        <w:t>结构中</w:t>
      </w:r>
      <w:r>
        <w:rPr>
          <w:rFonts w:hint="eastAsia"/>
        </w:rPr>
        <w:t>包括</w:t>
      </w:r>
      <w:r w:rsidR="00A77BF9">
        <w:rPr>
          <w:rFonts w:hint="eastAsia"/>
        </w:rPr>
        <w:t>版本号（</w:t>
      </w:r>
      <w:r w:rsidR="00893ADD">
        <w:rPr>
          <w:rFonts w:hint="eastAsia"/>
        </w:rPr>
        <w:t>i</w:t>
      </w:r>
      <w:r w:rsidR="00A77BF9">
        <w:rPr>
          <w:rFonts w:hint="eastAsia"/>
        </w:rPr>
        <w:t>nteger）、序列号（</w:t>
      </w:r>
      <w:r w:rsidR="00893ADD">
        <w:rPr>
          <w:rFonts w:hint="eastAsia"/>
        </w:rPr>
        <w:t>integer</w:t>
      </w:r>
      <w:r w:rsidR="00A77BF9">
        <w:rPr>
          <w:rFonts w:hint="eastAsia"/>
        </w:rPr>
        <w:t>）、签名算法</w:t>
      </w:r>
      <w:r w:rsidR="00893ADD">
        <w:rPr>
          <w:rFonts w:hint="eastAsia"/>
        </w:rPr>
        <w:t>（object）</w:t>
      </w:r>
      <w:r w:rsidR="00A77BF9">
        <w:rPr>
          <w:rFonts w:hint="eastAsia"/>
        </w:rPr>
        <w:t>、颁布者</w:t>
      </w:r>
      <w:r w:rsidR="00893ADD">
        <w:rPr>
          <w:rFonts w:hint="eastAsia"/>
        </w:rPr>
        <w:t>（set）</w:t>
      </w:r>
      <w:r w:rsidR="00A77BF9">
        <w:rPr>
          <w:rFonts w:hint="eastAsia"/>
        </w:rPr>
        <w:t>、有效期</w:t>
      </w:r>
      <w:r w:rsidR="00893ADD">
        <w:rPr>
          <w:rFonts w:hint="eastAsia"/>
        </w:rPr>
        <w:t>（</w:t>
      </w:r>
      <w:proofErr w:type="spellStart"/>
      <w:r w:rsidR="00893ADD">
        <w:rPr>
          <w:rFonts w:hint="eastAsia"/>
        </w:rPr>
        <w:t>utc</w:t>
      </w:r>
      <w:r w:rsidR="00893ADD">
        <w:t>_time</w:t>
      </w:r>
      <w:proofErr w:type="spellEnd"/>
      <w:r w:rsidR="00893ADD">
        <w:rPr>
          <w:rFonts w:hint="eastAsia"/>
        </w:rPr>
        <w:t>）</w:t>
      </w:r>
      <w:r w:rsidR="00A77BF9">
        <w:rPr>
          <w:rFonts w:hint="eastAsia"/>
        </w:rPr>
        <w:t>、主体</w:t>
      </w:r>
      <w:r w:rsidR="00893ADD">
        <w:rPr>
          <w:rFonts w:hint="eastAsia"/>
        </w:rPr>
        <w:t>（set）</w:t>
      </w:r>
      <w:r w:rsidR="00A77BF9">
        <w:rPr>
          <w:rFonts w:hint="eastAsia"/>
        </w:rPr>
        <w:t>、主体公</w:t>
      </w:r>
      <w:proofErr w:type="gramStart"/>
      <w:r w:rsidR="00A77BF9">
        <w:rPr>
          <w:rFonts w:hint="eastAsia"/>
        </w:rPr>
        <w:t>钥</w:t>
      </w:r>
      <w:proofErr w:type="gramEnd"/>
      <w:r w:rsidR="00893ADD">
        <w:rPr>
          <w:rFonts w:hint="eastAsia"/>
        </w:rPr>
        <w:t>（</w:t>
      </w:r>
      <w:proofErr w:type="spellStart"/>
      <w:r w:rsidR="00893ADD">
        <w:rPr>
          <w:rFonts w:hint="eastAsia"/>
        </w:rPr>
        <w:t>bit</w:t>
      </w:r>
      <w:r w:rsidR="00893ADD">
        <w:t>_string</w:t>
      </w:r>
      <w:proofErr w:type="spellEnd"/>
      <w:r w:rsidR="00893ADD">
        <w:rPr>
          <w:rFonts w:hint="eastAsia"/>
        </w:rPr>
        <w:t>）</w:t>
      </w:r>
      <w:r w:rsidR="00A77BF9">
        <w:rPr>
          <w:rFonts w:hint="eastAsia"/>
        </w:rPr>
        <w:t>、主体公</w:t>
      </w:r>
      <w:proofErr w:type="gramStart"/>
      <w:r w:rsidR="00A77BF9">
        <w:rPr>
          <w:rFonts w:hint="eastAsia"/>
        </w:rPr>
        <w:t>钥</w:t>
      </w:r>
      <w:proofErr w:type="gramEnd"/>
      <w:r w:rsidR="00A77BF9">
        <w:rPr>
          <w:rFonts w:hint="eastAsia"/>
        </w:rPr>
        <w:t>算法</w:t>
      </w:r>
      <w:r w:rsidR="00893ADD">
        <w:rPr>
          <w:rFonts w:hint="eastAsia"/>
        </w:rPr>
        <w:t>（object）</w:t>
      </w:r>
      <w:r w:rsidR="00A77BF9">
        <w:rPr>
          <w:rFonts w:hint="eastAsia"/>
        </w:rPr>
        <w:t>、签名值</w:t>
      </w:r>
      <w:r w:rsidR="00893ADD">
        <w:rPr>
          <w:rFonts w:hint="eastAsia"/>
        </w:rPr>
        <w:t>（</w:t>
      </w:r>
      <w:proofErr w:type="spellStart"/>
      <w:r w:rsidR="00893ADD">
        <w:rPr>
          <w:rFonts w:hint="eastAsia"/>
        </w:rPr>
        <w:t>bit</w:t>
      </w:r>
      <w:r w:rsidR="00893ADD">
        <w:t>_string</w:t>
      </w:r>
      <w:proofErr w:type="spellEnd"/>
      <w:r w:rsidR="00893ADD">
        <w:rPr>
          <w:rFonts w:hint="eastAsia"/>
        </w:rPr>
        <w:t>）</w:t>
      </w:r>
      <w:r w:rsidR="001B1545">
        <w:rPr>
          <w:rFonts w:hint="eastAsia"/>
        </w:rPr>
        <w:t>。</w:t>
      </w:r>
    </w:p>
    <w:p w14:paraId="570DAF2F" w14:textId="4D255F65" w:rsidR="001B1545" w:rsidRDefault="001B1545" w:rsidP="00893ADD">
      <w:pPr>
        <w:snapToGrid w:val="0"/>
        <w:spacing w:line="360" w:lineRule="auto"/>
        <w:ind w:left="210" w:right="210" w:firstLine="420"/>
      </w:pPr>
      <w:r>
        <w:rPr>
          <w:rFonts w:hint="eastAsia"/>
        </w:rPr>
        <w:t>使用A</w:t>
      </w:r>
      <w:r>
        <w:t>SN.1</w:t>
      </w:r>
      <w:r>
        <w:rPr>
          <w:rFonts w:hint="eastAsia"/>
        </w:rPr>
        <w:t>描述，我们可以将其抽象为以下结构</w:t>
      </w:r>
    </w:p>
    <w:p w14:paraId="2DC97C3C" w14:textId="77777777" w:rsidR="00232EAD" w:rsidRDefault="00232EAD" w:rsidP="00893ADD">
      <w:pPr>
        <w:snapToGrid w:val="0"/>
        <w:spacing w:line="360" w:lineRule="auto"/>
        <w:ind w:left="210" w:right="210" w:firstLine="420"/>
        <w:rPr>
          <w:rFonts w:hint="eastAsia"/>
        </w:rPr>
      </w:pPr>
    </w:p>
    <w:p w14:paraId="0CBB1956" w14:textId="77777777" w:rsidR="001B1545" w:rsidRPr="001B1545" w:rsidRDefault="001B1545" w:rsidP="001B1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210" w:rightChars="0" w:right="210" w:firstLineChars="0" w:firstLine="36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proofErr w:type="gramStart"/>
      <w:r w:rsidRPr="001B1545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Certificate::</w:t>
      </w:r>
      <w:proofErr w:type="gramEnd"/>
      <w:r w:rsidRPr="001B1545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=SEQUENCE{</w:t>
      </w:r>
    </w:p>
    <w:p w14:paraId="00C7A355" w14:textId="578252DB" w:rsidR="001B1545" w:rsidRPr="001B1545" w:rsidRDefault="001B1545" w:rsidP="001B1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 w:right="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1B1545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 xml:space="preserve">   </w:t>
      </w:r>
      <w:r w:rsidRPr="00232EAD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ab/>
      </w:r>
      <w:r w:rsidRPr="001B1545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 xml:space="preserve"> </w:t>
      </w:r>
      <w:r w:rsidRPr="00232EAD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 xml:space="preserve"> </w:t>
      </w:r>
      <w:proofErr w:type="spellStart"/>
      <w:r w:rsidRPr="001B1545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tbsCertificate</w:t>
      </w:r>
      <w:proofErr w:type="spellEnd"/>
      <w:r w:rsidRPr="001B1545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 xml:space="preserve">      </w:t>
      </w:r>
      <w:proofErr w:type="spellStart"/>
      <w:r w:rsidRPr="001B1545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TBSCertificate</w:t>
      </w:r>
      <w:proofErr w:type="spellEnd"/>
      <w:r w:rsidRPr="001B1545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,</w:t>
      </w:r>
    </w:p>
    <w:p w14:paraId="05D19201" w14:textId="12F8C663" w:rsidR="001B1545" w:rsidRPr="001B1545" w:rsidRDefault="001B1545" w:rsidP="001B1545">
      <w:pPr>
        <w:widowControl/>
        <w:tabs>
          <w:tab w:val="left" w:pos="10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 w:right="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1B1545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 xml:space="preserve">    </w:t>
      </w:r>
      <w:r w:rsidRPr="00232EAD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B1545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signatureAlgorithm</w:t>
      </w:r>
      <w:proofErr w:type="spellEnd"/>
      <w:r w:rsidRPr="001B1545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 xml:space="preserve">  </w:t>
      </w:r>
      <w:proofErr w:type="spellStart"/>
      <w:r w:rsidRPr="001B1545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AlgorithmIdentifier</w:t>
      </w:r>
      <w:proofErr w:type="spellEnd"/>
      <w:proofErr w:type="gramEnd"/>
      <w:r w:rsidRPr="001B1545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,</w:t>
      </w:r>
    </w:p>
    <w:p w14:paraId="53DAE497" w14:textId="6CDF8F1E" w:rsidR="001B1545" w:rsidRPr="001B1545" w:rsidRDefault="001B1545" w:rsidP="001B1545">
      <w:pPr>
        <w:widowControl/>
        <w:tabs>
          <w:tab w:val="left" w:pos="10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 w:right="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1B1545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 xml:space="preserve">    </w:t>
      </w:r>
      <w:r w:rsidRPr="00232EAD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ab/>
      </w:r>
      <w:proofErr w:type="spellStart"/>
      <w:r w:rsidRPr="001B1545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signatureValue</w:t>
      </w:r>
      <w:proofErr w:type="spellEnd"/>
      <w:r w:rsidRPr="001B1545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 xml:space="preserve">      BIT STRING</w:t>
      </w:r>
    </w:p>
    <w:p w14:paraId="0F804AFC" w14:textId="77777777" w:rsidR="001B1545" w:rsidRPr="001B1545" w:rsidRDefault="001B1545" w:rsidP="001B1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210" w:rightChars="0" w:right="210" w:firstLineChars="0" w:firstLine="36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1B1545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}</w:t>
      </w:r>
    </w:p>
    <w:p w14:paraId="641451D3" w14:textId="77777777" w:rsidR="001B1545" w:rsidRPr="00232EAD" w:rsidRDefault="001B1545" w:rsidP="001B1545">
      <w:pPr>
        <w:pStyle w:val="HTML"/>
        <w:ind w:left="210" w:right="210" w:firstLine="360"/>
        <w:rPr>
          <w:b/>
          <w:color w:val="000000"/>
          <w:sz w:val="18"/>
          <w:szCs w:val="18"/>
        </w:rPr>
      </w:pPr>
      <w:proofErr w:type="spellStart"/>
      <w:proofErr w:type="gramStart"/>
      <w:r w:rsidRPr="00232EAD">
        <w:rPr>
          <w:b/>
          <w:color w:val="000000"/>
          <w:sz w:val="18"/>
          <w:szCs w:val="18"/>
        </w:rPr>
        <w:t>TBSCertificate</w:t>
      </w:r>
      <w:proofErr w:type="spellEnd"/>
      <w:r w:rsidRPr="00232EAD">
        <w:rPr>
          <w:b/>
          <w:color w:val="000000"/>
          <w:sz w:val="18"/>
          <w:szCs w:val="18"/>
        </w:rPr>
        <w:t>::</w:t>
      </w:r>
      <w:proofErr w:type="gramEnd"/>
      <w:r w:rsidRPr="00232EAD">
        <w:rPr>
          <w:b/>
          <w:color w:val="000000"/>
          <w:sz w:val="18"/>
          <w:szCs w:val="18"/>
        </w:rPr>
        <w:t>=SEQUENCE{</w:t>
      </w:r>
    </w:p>
    <w:p w14:paraId="7A93F3CD" w14:textId="77777777" w:rsidR="001B1545" w:rsidRPr="00232EAD" w:rsidRDefault="001B1545" w:rsidP="001B1545">
      <w:pPr>
        <w:pStyle w:val="HTML"/>
        <w:ind w:left="210" w:right="210" w:firstLine="360"/>
        <w:rPr>
          <w:b/>
          <w:color w:val="000000"/>
          <w:sz w:val="18"/>
          <w:szCs w:val="18"/>
        </w:rPr>
      </w:pPr>
      <w:r w:rsidRPr="00232EAD">
        <w:rPr>
          <w:b/>
          <w:color w:val="000000"/>
          <w:sz w:val="18"/>
          <w:szCs w:val="18"/>
        </w:rPr>
        <w:t xml:space="preserve">    version        </w:t>
      </w:r>
      <w:proofErr w:type="gramStart"/>
      <w:r w:rsidRPr="00232EAD">
        <w:rPr>
          <w:b/>
          <w:color w:val="000000"/>
          <w:sz w:val="18"/>
          <w:szCs w:val="18"/>
        </w:rPr>
        <w:t xml:space="preserve">   [</w:t>
      </w:r>
      <w:proofErr w:type="gramEnd"/>
      <w:r w:rsidRPr="00232EAD">
        <w:rPr>
          <w:b/>
          <w:color w:val="800080"/>
          <w:sz w:val="18"/>
          <w:szCs w:val="18"/>
        </w:rPr>
        <w:t>0</w:t>
      </w:r>
      <w:r w:rsidRPr="00232EAD">
        <w:rPr>
          <w:b/>
          <w:color w:val="000000"/>
          <w:sz w:val="18"/>
          <w:szCs w:val="18"/>
        </w:rPr>
        <w:t>]   EXPLICIT Version DEFAULT v1,</w:t>
      </w:r>
    </w:p>
    <w:p w14:paraId="18FCEBBF" w14:textId="77777777" w:rsidR="001B1545" w:rsidRPr="00232EAD" w:rsidRDefault="001B1545" w:rsidP="001B1545">
      <w:pPr>
        <w:pStyle w:val="HTML"/>
        <w:ind w:left="210" w:right="210" w:firstLine="360"/>
        <w:rPr>
          <w:b/>
          <w:color w:val="000000"/>
          <w:sz w:val="18"/>
          <w:szCs w:val="18"/>
        </w:rPr>
      </w:pPr>
      <w:r w:rsidRPr="00232EAD">
        <w:rPr>
          <w:b/>
          <w:color w:val="000000"/>
          <w:sz w:val="18"/>
          <w:szCs w:val="18"/>
        </w:rPr>
        <w:t xml:space="preserve">    </w:t>
      </w:r>
      <w:proofErr w:type="spellStart"/>
      <w:r w:rsidRPr="00232EAD">
        <w:rPr>
          <w:b/>
          <w:color w:val="000000"/>
          <w:sz w:val="18"/>
          <w:szCs w:val="18"/>
        </w:rPr>
        <w:t>serialNumber</w:t>
      </w:r>
      <w:proofErr w:type="spellEnd"/>
      <w:r w:rsidRPr="00232EAD">
        <w:rPr>
          <w:b/>
          <w:color w:val="000000"/>
          <w:sz w:val="18"/>
          <w:szCs w:val="18"/>
        </w:rPr>
        <w:t xml:space="preserve">            </w:t>
      </w:r>
      <w:proofErr w:type="spellStart"/>
      <w:r w:rsidRPr="00232EAD">
        <w:rPr>
          <w:b/>
          <w:color w:val="000000"/>
          <w:sz w:val="18"/>
          <w:szCs w:val="18"/>
        </w:rPr>
        <w:t>CertificateSerialNumber</w:t>
      </w:r>
      <w:proofErr w:type="spellEnd"/>
      <w:r w:rsidRPr="00232EAD">
        <w:rPr>
          <w:b/>
          <w:color w:val="000000"/>
          <w:sz w:val="18"/>
          <w:szCs w:val="18"/>
        </w:rPr>
        <w:t>,</w:t>
      </w:r>
    </w:p>
    <w:p w14:paraId="39ECC3FF" w14:textId="77777777" w:rsidR="001B1545" w:rsidRPr="00232EAD" w:rsidRDefault="001B1545" w:rsidP="001B1545">
      <w:pPr>
        <w:pStyle w:val="HTML"/>
        <w:ind w:left="210" w:right="210" w:firstLine="360"/>
        <w:rPr>
          <w:b/>
          <w:color w:val="000000"/>
          <w:sz w:val="18"/>
          <w:szCs w:val="18"/>
        </w:rPr>
      </w:pPr>
      <w:r w:rsidRPr="00232EAD">
        <w:rPr>
          <w:b/>
          <w:color w:val="000000"/>
          <w:sz w:val="18"/>
          <w:szCs w:val="18"/>
        </w:rPr>
        <w:t xml:space="preserve">    signature               </w:t>
      </w:r>
      <w:proofErr w:type="spellStart"/>
      <w:r w:rsidRPr="00232EAD">
        <w:rPr>
          <w:b/>
          <w:color w:val="000000"/>
          <w:sz w:val="18"/>
          <w:szCs w:val="18"/>
        </w:rPr>
        <w:t>AlgorithmIdentifier</w:t>
      </w:r>
      <w:proofErr w:type="spellEnd"/>
      <w:r w:rsidRPr="00232EAD">
        <w:rPr>
          <w:b/>
          <w:color w:val="000000"/>
          <w:sz w:val="18"/>
          <w:szCs w:val="18"/>
        </w:rPr>
        <w:t>,</w:t>
      </w:r>
    </w:p>
    <w:p w14:paraId="4B27DDA9" w14:textId="77777777" w:rsidR="001B1545" w:rsidRPr="00232EAD" w:rsidRDefault="001B1545" w:rsidP="001B1545">
      <w:pPr>
        <w:pStyle w:val="HTML"/>
        <w:ind w:left="210" w:right="210" w:firstLine="360"/>
        <w:rPr>
          <w:b/>
          <w:color w:val="000000"/>
          <w:sz w:val="18"/>
          <w:szCs w:val="18"/>
        </w:rPr>
      </w:pPr>
      <w:r w:rsidRPr="00232EAD">
        <w:rPr>
          <w:b/>
          <w:color w:val="000000"/>
          <w:sz w:val="18"/>
          <w:szCs w:val="18"/>
        </w:rPr>
        <w:t xml:space="preserve">    issuer                  Name,</w:t>
      </w:r>
    </w:p>
    <w:p w14:paraId="536F75EF" w14:textId="77777777" w:rsidR="001B1545" w:rsidRPr="00232EAD" w:rsidRDefault="001B1545" w:rsidP="001B1545">
      <w:pPr>
        <w:pStyle w:val="HTML"/>
        <w:ind w:left="210" w:right="210" w:firstLine="360"/>
        <w:rPr>
          <w:b/>
          <w:color w:val="000000"/>
          <w:sz w:val="18"/>
          <w:szCs w:val="18"/>
        </w:rPr>
      </w:pPr>
      <w:r w:rsidRPr="00232EAD">
        <w:rPr>
          <w:b/>
          <w:color w:val="000000"/>
          <w:sz w:val="18"/>
          <w:szCs w:val="18"/>
        </w:rPr>
        <w:t xml:space="preserve">    validity                </w:t>
      </w:r>
      <w:proofErr w:type="spellStart"/>
      <w:r w:rsidRPr="00232EAD">
        <w:rPr>
          <w:b/>
          <w:color w:val="000000"/>
          <w:sz w:val="18"/>
          <w:szCs w:val="18"/>
        </w:rPr>
        <w:t>Validity</w:t>
      </w:r>
      <w:proofErr w:type="spellEnd"/>
      <w:r w:rsidRPr="00232EAD">
        <w:rPr>
          <w:b/>
          <w:color w:val="000000"/>
          <w:sz w:val="18"/>
          <w:szCs w:val="18"/>
        </w:rPr>
        <w:t>,</w:t>
      </w:r>
    </w:p>
    <w:p w14:paraId="760C2DFC" w14:textId="77777777" w:rsidR="001B1545" w:rsidRPr="00232EAD" w:rsidRDefault="001B1545" w:rsidP="001B1545">
      <w:pPr>
        <w:pStyle w:val="HTML"/>
        <w:ind w:left="210" w:right="210" w:firstLine="360"/>
        <w:rPr>
          <w:b/>
          <w:color w:val="000000"/>
          <w:sz w:val="18"/>
          <w:szCs w:val="18"/>
        </w:rPr>
      </w:pPr>
      <w:r w:rsidRPr="00232EAD">
        <w:rPr>
          <w:b/>
          <w:color w:val="000000"/>
          <w:sz w:val="18"/>
          <w:szCs w:val="18"/>
        </w:rPr>
        <w:t xml:space="preserve">    subject                 Name,</w:t>
      </w:r>
    </w:p>
    <w:p w14:paraId="4C4D066C" w14:textId="77777777" w:rsidR="001B1545" w:rsidRPr="00232EAD" w:rsidRDefault="001B1545" w:rsidP="001B1545">
      <w:pPr>
        <w:pStyle w:val="HTML"/>
        <w:ind w:left="210" w:right="210" w:firstLine="360"/>
        <w:rPr>
          <w:b/>
          <w:color w:val="000000"/>
          <w:sz w:val="18"/>
          <w:szCs w:val="18"/>
        </w:rPr>
      </w:pPr>
      <w:r w:rsidRPr="00232EAD">
        <w:rPr>
          <w:b/>
          <w:color w:val="000000"/>
          <w:sz w:val="18"/>
          <w:szCs w:val="18"/>
        </w:rPr>
        <w:t xml:space="preserve">    </w:t>
      </w:r>
      <w:proofErr w:type="spellStart"/>
      <w:r w:rsidRPr="00232EAD">
        <w:rPr>
          <w:b/>
          <w:color w:val="000000"/>
          <w:sz w:val="18"/>
          <w:szCs w:val="18"/>
        </w:rPr>
        <w:t>subjectPublicKeyInfo</w:t>
      </w:r>
      <w:proofErr w:type="spellEnd"/>
      <w:r w:rsidRPr="00232EAD">
        <w:rPr>
          <w:b/>
          <w:color w:val="000000"/>
          <w:sz w:val="18"/>
          <w:szCs w:val="18"/>
        </w:rPr>
        <w:t xml:space="preserve">    </w:t>
      </w:r>
      <w:proofErr w:type="spellStart"/>
      <w:r w:rsidRPr="00232EAD">
        <w:rPr>
          <w:b/>
          <w:color w:val="000000"/>
          <w:sz w:val="18"/>
          <w:szCs w:val="18"/>
        </w:rPr>
        <w:t>SubjectPublicKeyInfo</w:t>
      </w:r>
      <w:proofErr w:type="spellEnd"/>
      <w:r w:rsidRPr="00232EAD">
        <w:rPr>
          <w:b/>
          <w:color w:val="000000"/>
          <w:sz w:val="18"/>
          <w:szCs w:val="18"/>
        </w:rPr>
        <w:t>,</w:t>
      </w:r>
    </w:p>
    <w:p w14:paraId="41FC2A09" w14:textId="77777777" w:rsidR="001B1545" w:rsidRPr="00232EAD" w:rsidRDefault="001B1545" w:rsidP="001B1545">
      <w:pPr>
        <w:pStyle w:val="HTML"/>
        <w:ind w:left="210" w:right="210" w:firstLine="360"/>
        <w:rPr>
          <w:b/>
          <w:color w:val="000000"/>
          <w:sz w:val="18"/>
          <w:szCs w:val="18"/>
        </w:rPr>
      </w:pPr>
      <w:r w:rsidRPr="00232EAD">
        <w:rPr>
          <w:b/>
          <w:color w:val="000000"/>
          <w:sz w:val="18"/>
          <w:szCs w:val="18"/>
        </w:rPr>
        <w:t xml:space="preserve">    </w:t>
      </w:r>
      <w:proofErr w:type="spellStart"/>
      <w:r w:rsidRPr="00232EAD">
        <w:rPr>
          <w:b/>
          <w:color w:val="000000"/>
          <w:sz w:val="18"/>
          <w:szCs w:val="18"/>
        </w:rPr>
        <w:t>issuerUniqueID</w:t>
      </w:r>
      <w:proofErr w:type="spellEnd"/>
      <w:r w:rsidRPr="00232EAD">
        <w:rPr>
          <w:b/>
          <w:color w:val="000000"/>
          <w:sz w:val="18"/>
          <w:szCs w:val="18"/>
        </w:rPr>
        <w:t xml:space="preserve"> </w:t>
      </w:r>
      <w:proofErr w:type="gramStart"/>
      <w:r w:rsidRPr="00232EAD">
        <w:rPr>
          <w:b/>
          <w:color w:val="000000"/>
          <w:sz w:val="18"/>
          <w:szCs w:val="18"/>
        </w:rPr>
        <w:t xml:space="preserve">   [</w:t>
      </w:r>
      <w:proofErr w:type="gramEnd"/>
      <w:r w:rsidRPr="00232EAD">
        <w:rPr>
          <w:b/>
          <w:color w:val="800080"/>
          <w:sz w:val="18"/>
          <w:szCs w:val="18"/>
        </w:rPr>
        <w:t>1</w:t>
      </w:r>
      <w:r w:rsidRPr="00232EAD">
        <w:rPr>
          <w:b/>
          <w:color w:val="000000"/>
          <w:sz w:val="18"/>
          <w:szCs w:val="18"/>
        </w:rPr>
        <w:t xml:space="preserve">]   IMPLICIT </w:t>
      </w:r>
      <w:proofErr w:type="spellStart"/>
      <w:r w:rsidRPr="00232EAD">
        <w:rPr>
          <w:b/>
          <w:color w:val="000000"/>
          <w:sz w:val="18"/>
          <w:szCs w:val="18"/>
        </w:rPr>
        <w:t>UniqueIdentifier</w:t>
      </w:r>
      <w:proofErr w:type="spellEnd"/>
      <w:r w:rsidRPr="00232EAD">
        <w:rPr>
          <w:b/>
          <w:color w:val="000000"/>
          <w:sz w:val="18"/>
          <w:szCs w:val="18"/>
        </w:rPr>
        <w:t xml:space="preserve"> OPTIONAL,</w:t>
      </w:r>
    </w:p>
    <w:p w14:paraId="01E57C15" w14:textId="77777777" w:rsidR="001B1545" w:rsidRPr="00232EAD" w:rsidRDefault="001B1545" w:rsidP="001B1545">
      <w:pPr>
        <w:pStyle w:val="HTML"/>
        <w:ind w:left="210" w:right="210" w:firstLine="360"/>
        <w:rPr>
          <w:b/>
          <w:color w:val="000000"/>
          <w:sz w:val="18"/>
          <w:szCs w:val="18"/>
        </w:rPr>
      </w:pPr>
      <w:r w:rsidRPr="00232EAD">
        <w:rPr>
          <w:b/>
          <w:color w:val="000000"/>
          <w:sz w:val="18"/>
          <w:szCs w:val="18"/>
        </w:rPr>
        <w:t xml:space="preserve">    </w:t>
      </w:r>
      <w:proofErr w:type="spellStart"/>
      <w:r w:rsidRPr="00232EAD">
        <w:rPr>
          <w:b/>
          <w:color w:val="000000"/>
          <w:sz w:val="18"/>
          <w:szCs w:val="18"/>
        </w:rPr>
        <w:t>subjectUniqueID</w:t>
      </w:r>
      <w:proofErr w:type="spellEnd"/>
      <w:proofErr w:type="gramStart"/>
      <w:r w:rsidRPr="00232EAD">
        <w:rPr>
          <w:b/>
          <w:color w:val="000000"/>
          <w:sz w:val="18"/>
          <w:szCs w:val="18"/>
        </w:rPr>
        <w:t xml:space="preserve">   [</w:t>
      </w:r>
      <w:proofErr w:type="gramEnd"/>
      <w:r w:rsidRPr="00232EAD">
        <w:rPr>
          <w:b/>
          <w:color w:val="800080"/>
          <w:sz w:val="18"/>
          <w:szCs w:val="18"/>
        </w:rPr>
        <w:t>2</w:t>
      </w:r>
      <w:r w:rsidRPr="00232EAD">
        <w:rPr>
          <w:b/>
          <w:color w:val="000000"/>
          <w:sz w:val="18"/>
          <w:szCs w:val="18"/>
        </w:rPr>
        <w:t xml:space="preserve">]   IMPLICIT </w:t>
      </w:r>
      <w:proofErr w:type="spellStart"/>
      <w:r w:rsidRPr="00232EAD">
        <w:rPr>
          <w:b/>
          <w:color w:val="000000"/>
          <w:sz w:val="18"/>
          <w:szCs w:val="18"/>
        </w:rPr>
        <w:t>UniqueIdentifier</w:t>
      </w:r>
      <w:proofErr w:type="spellEnd"/>
      <w:r w:rsidRPr="00232EAD">
        <w:rPr>
          <w:b/>
          <w:color w:val="000000"/>
          <w:sz w:val="18"/>
          <w:szCs w:val="18"/>
        </w:rPr>
        <w:t xml:space="preserve"> OPTIONAL,</w:t>
      </w:r>
    </w:p>
    <w:p w14:paraId="5BD5D8D1" w14:textId="77777777" w:rsidR="001B1545" w:rsidRPr="00232EAD" w:rsidRDefault="001B1545" w:rsidP="001B1545">
      <w:pPr>
        <w:pStyle w:val="HTML"/>
        <w:ind w:left="210" w:right="210" w:firstLine="360"/>
        <w:rPr>
          <w:b/>
          <w:color w:val="000000"/>
          <w:sz w:val="18"/>
          <w:szCs w:val="18"/>
        </w:rPr>
      </w:pPr>
      <w:r w:rsidRPr="00232EAD">
        <w:rPr>
          <w:b/>
          <w:color w:val="000000"/>
          <w:sz w:val="18"/>
          <w:szCs w:val="18"/>
        </w:rPr>
        <w:t xml:space="preserve">    extensions     </w:t>
      </w:r>
      <w:proofErr w:type="gramStart"/>
      <w:r w:rsidRPr="00232EAD">
        <w:rPr>
          <w:b/>
          <w:color w:val="000000"/>
          <w:sz w:val="18"/>
          <w:szCs w:val="18"/>
        </w:rPr>
        <w:t xml:space="preserve">   [</w:t>
      </w:r>
      <w:proofErr w:type="gramEnd"/>
      <w:r w:rsidRPr="00232EAD">
        <w:rPr>
          <w:b/>
          <w:color w:val="800080"/>
          <w:sz w:val="18"/>
          <w:szCs w:val="18"/>
        </w:rPr>
        <w:t>3</w:t>
      </w:r>
      <w:r w:rsidRPr="00232EAD">
        <w:rPr>
          <w:b/>
          <w:color w:val="000000"/>
          <w:sz w:val="18"/>
          <w:szCs w:val="18"/>
        </w:rPr>
        <w:t>]   EXPLICIT Extensions OPTIONAL</w:t>
      </w:r>
    </w:p>
    <w:p w14:paraId="4FA0FD25" w14:textId="540C4786" w:rsidR="001B1545" w:rsidRPr="00232EAD" w:rsidRDefault="001B1545" w:rsidP="001B1545">
      <w:pPr>
        <w:pStyle w:val="HTML"/>
        <w:ind w:left="210" w:right="210" w:firstLine="360"/>
        <w:rPr>
          <w:b/>
          <w:color w:val="000000"/>
          <w:sz w:val="18"/>
          <w:szCs w:val="18"/>
        </w:rPr>
      </w:pPr>
      <w:r w:rsidRPr="00232EAD">
        <w:rPr>
          <w:b/>
          <w:color w:val="000000"/>
          <w:sz w:val="18"/>
          <w:szCs w:val="18"/>
        </w:rPr>
        <w:t>}</w:t>
      </w:r>
    </w:p>
    <w:p w14:paraId="7620BC5D" w14:textId="77777777" w:rsidR="001B1545" w:rsidRPr="001B1545" w:rsidRDefault="001B1545" w:rsidP="001B1545">
      <w:pPr>
        <w:pStyle w:val="HTML"/>
        <w:ind w:left="210" w:right="210" w:firstLine="360"/>
        <w:rPr>
          <w:rFonts w:hint="eastAsia"/>
          <w:color w:val="000000"/>
          <w:sz w:val="18"/>
          <w:szCs w:val="18"/>
        </w:rPr>
      </w:pPr>
    </w:p>
    <w:p w14:paraId="5A389B48" w14:textId="60E73012" w:rsidR="001B1545" w:rsidRDefault="001B1545" w:rsidP="001B1545">
      <w:pPr>
        <w:snapToGrid w:val="0"/>
        <w:spacing w:line="360" w:lineRule="auto"/>
        <w:ind w:left="210" w:right="210" w:firstLine="420"/>
        <w:rPr>
          <w:rFonts w:hint="eastAsia"/>
        </w:rPr>
      </w:pPr>
      <w:r>
        <w:rPr>
          <w:rFonts w:hint="eastAsia"/>
        </w:rPr>
        <w:t>而本次实验，我选择使用从chrome上直接下载证书，此时我们可以看到，证书结构如下：</w:t>
      </w:r>
    </w:p>
    <w:p w14:paraId="6E76C6E4" w14:textId="202C1F26" w:rsidR="001B1545" w:rsidRDefault="001B1545" w:rsidP="001B1545">
      <w:pPr>
        <w:snapToGrid w:val="0"/>
        <w:spacing w:line="360" w:lineRule="auto"/>
        <w:ind w:left="210" w:right="210" w:firstLine="420"/>
        <w:jc w:val="center"/>
      </w:pPr>
      <w:r>
        <w:rPr>
          <w:noProof/>
        </w:rPr>
        <w:drawing>
          <wp:inline distT="0" distB="0" distL="0" distR="0" wp14:anchorId="2E25C7DF" wp14:editId="6A51E699">
            <wp:extent cx="3582353" cy="16615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209" b="47483"/>
                    <a:stretch/>
                  </pic:blipFill>
                  <pic:spPr bwMode="auto">
                    <a:xfrm>
                      <a:off x="0" y="0"/>
                      <a:ext cx="3595256" cy="1667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3AAE7" w14:textId="12B93056" w:rsidR="001B1545" w:rsidRDefault="001B1545" w:rsidP="001B1545">
      <w:pPr>
        <w:snapToGrid w:val="0"/>
        <w:spacing w:line="360" w:lineRule="auto"/>
        <w:ind w:left="210" w:right="210" w:firstLine="420"/>
        <w:jc w:val="center"/>
      </w:pPr>
    </w:p>
    <w:p w14:paraId="6580207E" w14:textId="77777777" w:rsidR="00232EAD" w:rsidRDefault="00232EAD" w:rsidP="001B1545">
      <w:pPr>
        <w:snapToGrid w:val="0"/>
        <w:spacing w:line="360" w:lineRule="auto"/>
        <w:ind w:left="210" w:right="210" w:firstLine="420"/>
        <w:jc w:val="center"/>
        <w:rPr>
          <w:rFonts w:hint="eastAsia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567"/>
        <w:gridCol w:w="1268"/>
        <w:gridCol w:w="3402"/>
        <w:gridCol w:w="2069"/>
      </w:tblGrid>
      <w:tr w:rsidR="00232EAD" w14:paraId="43BB3BBB" w14:textId="77777777" w:rsidTr="00232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Align w:val="center"/>
          </w:tcPr>
          <w:p w14:paraId="24CFD24A" w14:textId="53393DAF" w:rsidR="00232EAD" w:rsidRPr="00D64A06" w:rsidRDefault="00232EAD" w:rsidP="00D64A06">
            <w:pPr>
              <w:snapToGrid w:val="0"/>
              <w:spacing w:line="360" w:lineRule="auto"/>
              <w:ind w:leftChars="0" w:left="0" w:right="210"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类</w:t>
            </w:r>
          </w:p>
        </w:tc>
        <w:tc>
          <w:tcPr>
            <w:tcW w:w="1268" w:type="dxa"/>
            <w:vAlign w:val="center"/>
          </w:tcPr>
          <w:p w14:paraId="6D5D3A99" w14:textId="1E6BB372" w:rsidR="00232EAD" w:rsidRPr="00D64A06" w:rsidRDefault="00232EAD" w:rsidP="00D64A06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4A06">
              <w:rPr>
                <w:rFonts w:hint="eastAsia"/>
                <w:sz w:val="18"/>
                <w:szCs w:val="18"/>
              </w:rPr>
              <w:t>结构</w:t>
            </w:r>
          </w:p>
        </w:tc>
        <w:tc>
          <w:tcPr>
            <w:tcW w:w="3402" w:type="dxa"/>
            <w:vAlign w:val="center"/>
          </w:tcPr>
          <w:p w14:paraId="41512BC6" w14:textId="703C03A1" w:rsidR="00232EAD" w:rsidRPr="00D64A06" w:rsidRDefault="00232EAD" w:rsidP="00D64A06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069" w:type="dxa"/>
            <w:vAlign w:val="center"/>
          </w:tcPr>
          <w:p w14:paraId="2C9DFB37" w14:textId="271183FD" w:rsidR="00232EAD" w:rsidRPr="00D64A06" w:rsidRDefault="00232EAD" w:rsidP="00D64A06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232EAD" w14:paraId="47214FB1" w14:textId="77777777" w:rsidTr="00232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Align w:val="center"/>
          </w:tcPr>
          <w:p w14:paraId="01635765" w14:textId="632B93E4" w:rsidR="00232EAD" w:rsidRPr="00D64A06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TBSCertificate</w:t>
            </w:r>
            <w:proofErr w:type="spellEnd"/>
          </w:p>
        </w:tc>
        <w:tc>
          <w:tcPr>
            <w:tcW w:w="1268" w:type="dxa"/>
            <w:vAlign w:val="center"/>
          </w:tcPr>
          <w:p w14:paraId="00EF4B1B" w14:textId="53C32B5C" w:rsidR="00232EAD" w:rsidRPr="00D64A06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4A06">
              <w:rPr>
                <w:rFonts w:hint="eastAsia"/>
                <w:sz w:val="18"/>
                <w:szCs w:val="18"/>
              </w:rPr>
              <w:t>版本信息</w:t>
            </w:r>
          </w:p>
        </w:tc>
        <w:tc>
          <w:tcPr>
            <w:tcW w:w="3402" w:type="dxa"/>
            <w:vAlign w:val="center"/>
          </w:tcPr>
          <w:p w14:paraId="126FFB47" w14:textId="47394602" w:rsidR="00232EAD" w:rsidRPr="00D64A06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D64A06">
              <w:rPr>
                <w:rFonts w:hint="eastAsia"/>
                <w:sz w:val="18"/>
                <w:szCs w:val="18"/>
              </w:rPr>
              <w:t>证书的使用版本</w:t>
            </w:r>
          </w:p>
        </w:tc>
        <w:tc>
          <w:tcPr>
            <w:tcW w:w="2069" w:type="dxa"/>
            <w:vAlign w:val="center"/>
          </w:tcPr>
          <w:p w14:paraId="7720F9EF" w14:textId="57C81AD6" w:rsidR="00232EAD" w:rsidRPr="00D64A06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整数格式，0-V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-V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，2-V</w:t>
            </w:r>
            <w:r>
              <w:rPr>
                <w:sz w:val="18"/>
                <w:szCs w:val="18"/>
              </w:rPr>
              <w:t>3</w:t>
            </w:r>
          </w:p>
        </w:tc>
      </w:tr>
      <w:tr w:rsidR="00232EAD" w14:paraId="441E2F0E" w14:textId="77777777" w:rsidTr="00232EA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Align w:val="center"/>
          </w:tcPr>
          <w:p w14:paraId="6D3CAFA5" w14:textId="19D589B7" w:rsidR="00232EAD" w:rsidRPr="00D64A06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TBSCertificate</w:t>
            </w:r>
            <w:proofErr w:type="spellEnd"/>
          </w:p>
        </w:tc>
        <w:tc>
          <w:tcPr>
            <w:tcW w:w="1268" w:type="dxa"/>
            <w:vAlign w:val="center"/>
          </w:tcPr>
          <w:p w14:paraId="63FB2712" w14:textId="5B1C718A" w:rsidR="00232EAD" w:rsidRPr="00D64A06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4A06">
              <w:rPr>
                <w:rFonts w:hint="eastAsia"/>
                <w:sz w:val="18"/>
                <w:szCs w:val="18"/>
              </w:rPr>
              <w:t>序列号</w:t>
            </w:r>
          </w:p>
        </w:tc>
        <w:tc>
          <w:tcPr>
            <w:tcW w:w="3402" w:type="dxa"/>
            <w:vAlign w:val="center"/>
          </w:tcPr>
          <w:p w14:paraId="567D024E" w14:textId="7B3F9636" w:rsidR="00232EAD" w:rsidRPr="00D64A06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D64A06">
              <w:rPr>
                <w:rFonts w:hint="eastAsia"/>
                <w:sz w:val="18"/>
                <w:szCs w:val="18"/>
              </w:rPr>
              <w:t>每个证书都有一个唯一的证书序列号</w:t>
            </w:r>
          </w:p>
        </w:tc>
        <w:tc>
          <w:tcPr>
            <w:tcW w:w="2069" w:type="dxa"/>
            <w:vAlign w:val="center"/>
          </w:tcPr>
          <w:p w14:paraId="3516BB5A" w14:textId="5090C9AF" w:rsidR="00232EAD" w:rsidRPr="00D64A06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整数格式</w:t>
            </w:r>
          </w:p>
        </w:tc>
      </w:tr>
      <w:tr w:rsidR="00232EAD" w14:paraId="2F94A273" w14:textId="77777777" w:rsidTr="00232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Align w:val="center"/>
          </w:tcPr>
          <w:p w14:paraId="32CB66BE" w14:textId="3010FCEF" w:rsidR="00232EAD" w:rsidRPr="00D64A06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TBSCertificate</w:t>
            </w:r>
            <w:proofErr w:type="spellEnd"/>
          </w:p>
        </w:tc>
        <w:tc>
          <w:tcPr>
            <w:tcW w:w="1268" w:type="dxa"/>
            <w:vAlign w:val="center"/>
          </w:tcPr>
          <w:p w14:paraId="5500113D" w14:textId="4C2B438D" w:rsidR="00232EAD" w:rsidRPr="00D64A06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4A06">
              <w:rPr>
                <w:rFonts w:hint="eastAsia"/>
                <w:sz w:val="18"/>
                <w:szCs w:val="18"/>
              </w:rPr>
              <w:t>签名算法</w:t>
            </w:r>
          </w:p>
        </w:tc>
        <w:tc>
          <w:tcPr>
            <w:tcW w:w="3402" w:type="dxa"/>
            <w:vAlign w:val="center"/>
          </w:tcPr>
          <w:p w14:paraId="483142FC" w14:textId="51728D80" w:rsidR="00232EAD" w:rsidRPr="00D64A06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D64A06">
              <w:rPr>
                <w:rFonts w:hint="eastAsia"/>
                <w:sz w:val="18"/>
                <w:szCs w:val="18"/>
              </w:rPr>
              <w:t>得到签名时使用的算法</w:t>
            </w:r>
          </w:p>
        </w:tc>
        <w:tc>
          <w:tcPr>
            <w:tcW w:w="2069" w:type="dxa"/>
            <w:vAlign w:val="center"/>
          </w:tcPr>
          <w:p w14:paraId="7EA2333D" w14:textId="788139D1" w:rsidR="00232EAD" w:rsidRPr="00D64A06" w:rsidRDefault="009D2482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有O</w:t>
            </w:r>
            <w:r>
              <w:rPr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与之对应</w:t>
            </w:r>
          </w:p>
        </w:tc>
      </w:tr>
      <w:tr w:rsidR="00232EAD" w14:paraId="268745F7" w14:textId="77777777" w:rsidTr="00232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Align w:val="center"/>
          </w:tcPr>
          <w:p w14:paraId="40E7F542" w14:textId="16C4334B" w:rsidR="00232EAD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TBSCertificate</w:t>
            </w:r>
            <w:proofErr w:type="spellEnd"/>
          </w:p>
        </w:tc>
        <w:tc>
          <w:tcPr>
            <w:tcW w:w="1268" w:type="dxa"/>
            <w:vAlign w:val="center"/>
          </w:tcPr>
          <w:p w14:paraId="43388A68" w14:textId="40315DCA" w:rsidR="00232EAD" w:rsidRPr="00D64A06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颁发者</w:t>
            </w:r>
          </w:p>
        </w:tc>
        <w:tc>
          <w:tcPr>
            <w:tcW w:w="3402" w:type="dxa"/>
            <w:vAlign w:val="center"/>
          </w:tcPr>
          <w:p w14:paraId="4AF13A1A" w14:textId="32AB5951" w:rsidR="00232EAD" w:rsidRPr="00D64A06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D64A06">
              <w:rPr>
                <w:rFonts w:hint="eastAsia"/>
                <w:sz w:val="18"/>
                <w:szCs w:val="18"/>
              </w:rPr>
              <w:t>命名命规则一般采用X.500格式</w:t>
            </w:r>
          </w:p>
        </w:tc>
        <w:tc>
          <w:tcPr>
            <w:tcW w:w="2069" w:type="dxa"/>
            <w:vAlign w:val="center"/>
          </w:tcPr>
          <w:p w14:paraId="6B22864E" w14:textId="305BE015" w:rsidR="00232EAD" w:rsidRPr="00D64A06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ame</w:t>
            </w:r>
          </w:p>
        </w:tc>
      </w:tr>
      <w:tr w:rsidR="00232EAD" w14:paraId="3922919D" w14:textId="77777777" w:rsidTr="00232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Align w:val="center"/>
          </w:tcPr>
          <w:p w14:paraId="55BEEF9A" w14:textId="7FF08F3F" w:rsidR="00232EAD" w:rsidRPr="00D64A06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TBSCertificate</w:t>
            </w:r>
            <w:proofErr w:type="spellEnd"/>
          </w:p>
        </w:tc>
        <w:tc>
          <w:tcPr>
            <w:tcW w:w="1268" w:type="dxa"/>
            <w:vAlign w:val="center"/>
          </w:tcPr>
          <w:p w14:paraId="34A9F4F6" w14:textId="1DB8CDE1" w:rsidR="00232EAD" w:rsidRPr="00D64A06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4A06">
              <w:rPr>
                <w:rFonts w:hint="eastAsia"/>
                <w:sz w:val="18"/>
                <w:szCs w:val="18"/>
              </w:rPr>
              <w:t>有效期</w:t>
            </w:r>
          </w:p>
        </w:tc>
        <w:tc>
          <w:tcPr>
            <w:tcW w:w="3402" w:type="dxa"/>
            <w:vAlign w:val="center"/>
          </w:tcPr>
          <w:p w14:paraId="212A35EB" w14:textId="728E4EE4" w:rsidR="00232EAD" w:rsidRPr="00D64A06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D64A06">
              <w:rPr>
                <w:rFonts w:hint="eastAsia"/>
                <w:sz w:val="18"/>
                <w:szCs w:val="18"/>
              </w:rPr>
              <w:t>通用的证书一般采用UTC时间格式，计时范围为1950-2049</w:t>
            </w:r>
          </w:p>
        </w:tc>
        <w:tc>
          <w:tcPr>
            <w:tcW w:w="2069" w:type="dxa"/>
            <w:vAlign w:val="center"/>
          </w:tcPr>
          <w:p w14:paraId="772748D9" w14:textId="29BBF52F" w:rsidR="00232EAD" w:rsidRPr="00D64A06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ormat：</w:t>
            </w:r>
            <w:proofErr w:type="spellStart"/>
            <w:r>
              <w:rPr>
                <w:rFonts w:hint="eastAsia"/>
                <w:sz w:val="18"/>
                <w:szCs w:val="18"/>
              </w:rPr>
              <w:t>yymmddhhmss</w:t>
            </w:r>
            <w:r>
              <w:rPr>
                <w:sz w:val="18"/>
                <w:szCs w:val="18"/>
              </w:rPr>
              <w:t>Z</w:t>
            </w:r>
            <w:proofErr w:type="spellEnd"/>
          </w:p>
        </w:tc>
      </w:tr>
      <w:tr w:rsidR="00232EAD" w14:paraId="5EF8901F" w14:textId="77777777" w:rsidTr="00232EAD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Align w:val="center"/>
          </w:tcPr>
          <w:p w14:paraId="690A3670" w14:textId="4AB45D45" w:rsidR="00232EAD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TBSCertificate</w:t>
            </w:r>
            <w:proofErr w:type="spellEnd"/>
          </w:p>
        </w:tc>
        <w:tc>
          <w:tcPr>
            <w:tcW w:w="1268" w:type="dxa"/>
            <w:vAlign w:val="center"/>
          </w:tcPr>
          <w:p w14:paraId="76AFCDB6" w14:textId="18FACFFF" w:rsidR="00232EAD" w:rsidRPr="00D64A06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使用者</w:t>
            </w:r>
          </w:p>
        </w:tc>
        <w:tc>
          <w:tcPr>
            <w:tcW w:w="3402" w:type="dxa"/>
            <w:vAlign w:val="center"/>
          </w:tcPr>
          <w:p w14:paraId="59E30F7B" w14:textId="58757232" w:rsidR="00232EAD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使用证书的主体</w:t>
            </w:r>
          </w:p>
        </w:tc>
        <w:tc>
          <w:tcPr>
            <w:tcW w:w="2069" w:type="dxa"/>
            <w:vAlign w:val="center"/>
          </w:tcPr>
          <w:p w14:paraId="5173B521" w14:textId="06729A89" w:rsidR="00232EAD" w:rsidRPr="00D64A06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ame</w:t>
            </w:r>
          </w:p>
        </w:tc>
      </w:tr>
      <w:tr w:rsidR="00232EAD" w14:paraId="314B3E61" w14:textId="77777777" w:rsidTr="00232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Align w:val="center"/>
          </w:tcPr>
          <w:p w14:paraId="28DEA0B0" w14:textId="09EA6F4A" w:rsidR="00232EAD" w:rsidRPr="00D64A06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TBSCertificate</w:t>
            </w:r>
            <w:proofErr w:type="spellEnd"/>
          </w:p>
        </w:tc>
        <w:tc>
          <w:tcPr>
            <w:tcW w:w="1268" w:type="dxa"/>
            <w:vAlign w:val="center"/>
          </w:tcPr>
          <w:p w14:paraId="0DBA2F89" w14:textId="47D7477F" w:rsidR="00232EAD" w:rsidRPr="00D64A06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4A06">
              <w:rPr>
                <w:rFonts w:hint="eastAsia"/>
                <w:sz w:val="18"/>
                <w:szCs w:val="18"/>
              </w:rPr>
              <w:t>主体密钥</w:t>
            </w:r>
          </w:p>
        </w:tc>
        <w:tc>
          <w:tcPr>
            <w:tcW w:w="3402" w:type="dxa"/>
            <w:vAlign w:val="center"/>
          </w:tcPr>
          <w:p w14:paraId="02DDBA75" w14:textId="2CAABB43" w:rsidR="00232EAD" w:rsidRPr="00D64A06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D64A06">
              <w:rPr>
                <w:rFonts w:hint="eastAsia"/>
                <w:sz w:val="18"/>
                <w:szCs w:val="18"/>
              </w:rPr>
              <w:t>证书所有人的公开密钥</w:t>
            </w:r>
          </w:p>
        </w:tc>
        <w:tc>
          <w:tcPr>
            <w:tcW w:w="2069" w:type="dxa"/>
            <w:vAlign w:val="center"/>
          </w:tcPr>
          <w:p w14:paraId="3ABE4AE0" w14:textId="2295A4F3" w:rsidR="00232EAD" w:rsidRPr="00D64A06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32EAD" w14:paraId="285244F1" w14:textId="77777777" w:rsidTr="00232EAD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Align w:val="center"/>
          </w:tcPr>
          <w:p w14:paraId="1DC91919" w14:textId="27F4E7CF" w:rsidR="00232EAD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1B154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Certificate</w:t>
            </w:r>
          </w:p>
        </w:tc>
        <w:tc>
          <w:tcPr>
            <w:tcW w:w="1268" w:type="dxa"/>
            <w:vAlign w:val="center"/>
          </w:tcPr>
          <w:p w14:paraId="5E803234" w14:textId="7FC759B3" w:rsidR="00232EAD" w:rsidRPr="00D64A06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签名算法</w:t>
            </w:r>
          </w:p>
        </w:tc>
        <w:tc>
          <w:tcPr>
            <w:tcW w:w="3402" w:type="dxa"/>
            <w:vAlign w:val="center"/>
          </w:tcPr>
          <w:p w14:paraId="28537F23" w14:textId="2CDEBDAD" w:rsidR="00232EAD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证书公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的加密算法</w:t>
            </w:r>
          </w:p>
        </w:tc>
        <w:tc>
          <w:tcPr>
            <w:tcW w:w="2069" w:type="dxa"/>
            <w:vAlign w:val="center"/>
          </w:tcPr>
          <w:p w14:paraId="7712D3BF" w14:textId="1093EC75" w:rsidR="00232EAD" w:rsidRPr="00D64A06" w:rsidRDefault="009D2482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有O</w:t>
            </w:r>
            <w:r>
              <w:rPr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与之对应</w:t>
            </w:r>
          </w:p>
        </w:tc>
      </w:tr>
      <w:tr w:rsidR="00232EAD" w14:paraId="108AFB8C" w14:textId="77777777" w:rsidTr="00232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Align w:val="center"/>
          </w:tcPr>
          <w:p w14:paraId="62F10427" w14:textId="796DAEC3" w:rsidR="00232EAD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1B154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Certificate</w:t>
            </w:r>
          </w:p>
        </w:tc>
        <w:tc>
          <w:tcPr>
            <w:tcW w:w="1268" w:type="dxa"/>
            <w:vAlign w:val="center"/>
          </w:tcPr>
          <w:p w14:paraId="4C63EE54" w14:textId="46D48B4E" w:rsidR="00232EAD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签名值</w:t>
            </w:r>
            <w:proofErr w:type="gramEnd"/>
          </w:p>
        </w:tc>
        <w:tc>
          <w:tcPr>
            <w:tcW w:w="3402" w:type="dxa"/>
            <w:vAlign w:val="center"/>
          </w:tcPr>
          <w:p w14:paraId="2F266D4E" w14:textId="781F627F" w:rsidR="00232EAD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得到的签名结果</w:t>
            </w:r>
          </w:p>
        </w:tc>
        <w:tc>
          <w:tcPr>
            <w:tcW w:w="2069" w:type="dxa"/>
            <w:vAlign w:val="center"/>
          </w:tcPr>
          <w:p w14:paraId="30BAFD0F" w14:textId="478460E2" w:rsidR="00232EAD" w:rsidRDefault="00232EAD" w:rsidP="00232EAD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</w:p>
        </w:tc>
      </w:tr>
    </w:tbl>
    <w:p w14:paraId="6E65F29A" w14:textId="77777777" w:rsidR="00D64A06" w:rsidRDefault="00D64A06" w:rsidP="00F671CB">
      <w:pPr>
        <w:snapToGrid w:val="0"/>
        <w:spacing w:line="360" w:lineRule="auto"/>
        <w:ind w:left="210" w:right="210" w:firstLine="420"/>
      </w:pPr>
    </w:p>
    <w:p w14:paraId="0970A900" w14:textId="6DAB067F" w:rsidR="00AA4D06" w:rsidRDefault="004762B3" w:rsidP="004C7E10">
      <w:pPr>
        <w:pStyle w:val="1"/>
        <w:numPr>
          <w:ilvl w:val="0"/>
          <w:numId w:val="1"/>
        </w:numPr>
        <w:spacing w:before="312" w:after="312" w:line="360" w:lineRule="auto"/>
        <w:ind w:leftChars="0" w:right="21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</w:t>
      </w:r>
    </w:p>
    <w:p w14:paraId="797845A1" w14:textId="5A7EEFCD" w:rsidR="00F671CB" w:rsidRPr="00491069" w:rsidRDefault="00232EAD" w:rsidP="006A35A7">
      <w:pPr>
        <w:snapToGrid w:val="0"/>
        <w:spacing w:line="360" w:lineRule="auto"/>
        <w:ind w:left="210" w:right="210" w:firstLine="480"/>
        <w:rPr>
          <w:b/>
          <w:sz w:val="24"/>
          <w:szCs w:val="24"/>
        </w:rPr>
      </w:pPr>
      <w:r w:rsidRPr="00491069">
        <w:rPr>
          <w:rFonts w:hint="eastAsia"/>
          <w:b/>
          <w:sz w:val="24"/>
          <w:szCs w:val="24"/>
        </w:rPr>
        <w:t>【编码方法】</w:t>
      </w:r>
    </w:p>
    <w:p w14:paraId="1E270358" w14:textId="56F200F5" w:rsidR="006A35A7" w:rsidRDefault="00232EAD" w:rsidP="00232EAD">
      <w:pPr>
        <w:snapToGrid w:val="0"/>
        <w:spacing w:line="360" w:lineRule="auto"/>
        <w:ind w:left="210" w:right="210" w:firstLine="420"/>
      </w:pPr>
      <w:r w:rsidRPr="00232EAD">
        <w:rPr>
          <w:rFonts w:hint="eastAsia"/>
        </w:rPr>
        <w:t>X</w:t>
      </w:r>
      <w:r w:rsidRPr="00232EAD">
        <w:t>509</w:t>
      </w:r>
      <w:r w:rsidRPr="00232EAD">
        <w:rPr>
          <w:rFonts w:hint="eastAsia"/>
        </w:rPr>
        <w:t>的</w:t>
      </w:r>
      <w:r>
        <w:rPr>
          <w:rFonts w:hint="eastAsia"/>
        </w:rPr>
        <w:t>编码方法为T</w:t>
      </w:r>
      <w:r>
        <w:t>LV</w:t>
      </w:r>
      <w:r>
        <w:rPr>
          <w:rFonts w:hint="eastAsia"/>
        </w:rPr>
        <w:t>结构，使用T记录当前数据的类型（type），使用L记录当前数据的长度（length），使用V记录当前数据的取值（value），其中，不同的type值对应不同的数据类型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203"/>
        <w:gridCol w:w="1916"/>
        <w:gridCol w:w="4967"/>
      </w:tblGrid>
      <w:tr w:rsidR="00232EAD" w14:paraId="19BB66FC" w14:textId="77777777" w:rsidTr="00491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vAlign w:val="center"/>
          </w:tcPr>
          <w:p w14:paraId="0F95A5F3" w14:textId="2F206EF6" w:rsidR="00232EAD" w:rsidRPr="009D2482" w:rsidRDefault="00232EAD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9D2482">
              <w:rPr>
                <w:sz w:val="18"/>
                <w:szCs w:val="18"/>
              </w:rPr>
              <w:t>T</w:t>
            </w:r>
            <w:r w:rsidRPr="009D2482">
              <w:rPr>
                <w:rFonts w:hint="eastAsia"/>
                <w:sz w:val="18"/>
                <w:szCs w:val="18"/>
              </w:rPr>
              <w:t>ype</w:t>
            </w:r>
          </w:p>
        </w:tc>
        <w:tc>
          <w:tcPr>
            <w:tcW w:w="1916" w:type="dxa"/>
            <w:vAlign w:val="center"/>
          </w:tcPr>
          <w:p w14:paraId="163E7DCA" w14:textId="03E88F27" w:rsidR="00232EAD" w:rsidRPr="009D2482" w:rsidRDefault="00232EAD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9D2482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4967" w:type="dxa"/>
            <w:vAlign w:val="center"/>
          </w:tcPr>
          <w:p w14:paraId="7B0C162B" w14:textId="0BC88F22" w:rsidR="00232EAD" w:rsidRPr="009D2482" w:rsidRDefault="00232EAD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9D2482">
              <w:rPr>
                <w:rFonts w:hint="eastAsia"/>
                <w:sz w:val="18"/>
                <w:szCs w:val="18"/>
              </w:rPr>
              <w:t>编码格式</w:t>
            </w:r>
          </w:p>
        </w:tc>
      </w:tr>
      <w:tr w:rsidR="00232EAD" w14:paraId="3E35B4B0" w14:textId="77777777" w:rsidTr="0049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vAlign w:val="center"/>
          </w:tcPr>
          <w:p w14:paraId="456A92A9" w14:textId="165DCD60" w:rsidR="00232EAD" w:rsidRPr="009D2482" w:rsidRDefault="00232EAD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9D2482">
              <w:rPr>
                <w:rFonts w:hint="eastAsia"/>
                <w:sz w:val="18"/>
                <w:szCs w:val="18"/>
              </w:rPr>
              <w:t>0</w:t>
            </w:r>
            <w:r w:rsidRPr="009D2482">
              <w:rPr>
                <w:sz w:val="18"/>
                <w:szCs w:val="18"/>
              </w:rPr>
              <w:t>1</w:t>
            </w:r>
          </w:p>
        </w:tc>
        <w:tc>
          <w:tcPr>
            <w:tcW w:w="1916" w:type="dxa"/>
            <w:vAlign w:val="center"/>
          </w:tcPr>
          <w:p w14:paraId="3A937CD2" w14:textId="312A3DAA" w:rsidR="00232EAD" w:rsidRPr="009D2482" w:rsidRDefault="009D2482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oolean</w:t>
            </w:r>
          </w:p>
        </w:tc>
        <w:tc>
          <w:tcPr>
            <w:tcW w:w="4967" w:type="dxa"/>
            <w:vAlign w:val="center"/>
          </w:tcPr>
          <w:p w14:paraId="24893151" w14:textId="3FEEF523" w:rsidR="00232EAD" w:rsidRPr="009D2482" w:rsidRDefault="009D2482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01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FF/00</w:t>
            </w:r>
          </w:p>
        </w:tc>
      </w:tr>
      <w:tr w:rsidR="00232EAD" w14:paraId="43711488" w14:textId="77777777" w:rsidTr="00491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vAlign w:val="center"/>
          </w:tcPr>
          <w:p w14:paraId="2D61899F" w14:textId="46DB9857" w:rsidR="00232EAD" w:rsidRPr="009D2482" w:rsidRDefault="00232EAD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9D2482">
              <w:rPr>
                <w:rFonts w:hint="eastAsia"/>
                <w:sz w:val="18"/>
                <w:szCs w:val="18"/>
              </w:rPr>
              <w:t>0</w:t>
            </w:r>
            <w:r w:rsidRPr="009D2482">
              <w:rPr>
                <w:sz w:val="18"/>
                <w:szCs w:val="18"/>
              </w:rPr>
              <w:t>2</w:t>
            </w:r>
          </w:p>
        </w:tc>
        <w:tc>
          <w:tcPr>
            <w:tcW w:w="1916" w:type="dxa"/>
            <w:vAlign w:val="center"/>
          </w:tcPr>
          <w:p w14:paraId="745F1642" w14:textId="524BCB8C" w:rsidR="00232EAD" w:rsidRPr="009D2482" w:rsidRDefault="009D2482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4967" w:type="dxa"/>
            <w:vAlign w:val="center"/>
          </w:tcPr>
          <w:p w14:paraId="11E96FC2" w14:textId="10D14ACC" w:rsidR="00232EAD" w:rsidRPr="009D2482" w:rsidRDefault="009D2482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长度大于7f时，长度</w:t>
            </w:r>
            <w:r w:rsidRPr="009D2482">
              <w:rPr>
                <w:sz w:val="18"/>
                <w:szCs w:val="18"/>
              </w:rPr>
              <w:t>n与0x80进行“位或”运算的结果赋给length的第一个字节</w:t>
            </w:r>
          </w:p>
        </w:tc>
      </w:tr>
      <w:tr w:rsidR="00232EAD" w14:paraId="4166DC67" w14:textId="77777777" w:rsidTr="0049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vAlign w:val="center"/>
          </w:tcPr>
          <w:p w14:paraId="642D81F1" w14:textId="74301DB7" w:rsidR="00232EAD" w:rsidRPr="009D2482" w:rsidRDefault="00232EAD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9D2482">
              <w:rPr>
                <w:rFonts w:hint="eastAsia"/>
                <w:sz w:val="18"/>
                <w:szCs w:val="18"/>
              </w:rPr>
              <w:t>0</w:t>
            </w:r>
            <w:r w:rsidRPr="009D2482">
              <w:rPr>
                <w:sz w:val="18"/>
                <w:szCs w:val="18"/>
              </w:rPr>
              <w:t>3</w:t>
            </w:r>
          </w:p>
        </w:tc>
        <w:tc>
          <w:tcPr>
            <w:tcW w:w="1916" w:type="dxa"/>
            <w:vAlign w:val="center"/>
          </w:tcPr>
          <w:p w14:paraId="536AD8BC" w14:textId="3E300143" w:rsidR="00232EAD" w:rsidRPr="009D2482" w:rsidRDefault="009D2482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67" w:type="dxa"/>
            <w:vAlign w:val="center"/>
          </w:tcPr>
          <w:p w14:paraId="40DEE0E7" w14:textId="081529C1" w:rsidR="00232EAD" w:rsidRPr="009D2482" w:rsidRDefault="009D2482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填充0成为8的倍数，</w:t>
            </w: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alue的第一个字节记录填充数</w:t>
            </w:r>
          </w:p>
        </w:tc>
      </w:tr>
      <w:tr w:rsidR="009D2482" w14:paraId="106AB8F8" w14:textId="77777777" w:rsidTr="00491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vAlign w:val="center"/>
          </w:tcPr>
          <w:p w14:paraId="5C100638" w14:textId="595FCBD2" w:rsidR="009D2482" w:rsidRPr="009D2482" w:rsidRDefault="009D2482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9D2482">
              <w:rPr>
                <w:rFonts w:hint="eastAsia"/>
                <w:sz w:val="18"/>
                <w:szCs w:val="18"/>
              </w:rPr>
              <w:t>0</w:t>
            </w:r>
            <w:r w:rsidRPr="009D2482">
              <w:rPr>
                <w:sz w:val="18"/>
                <w:szCs w:val="18"/>
              </w:rPr>
              <w:t>4</w:t>
            </w:r>
          </w:p>
        </w:tc>
        <w:tc>
          <w:tcPr>
            <w:tcW w:w="1916" w:type="dxa"/>
            <w:vAlign w:val="center"/>
          </w:tcPr>
          <w:p w14:paraId="6DCB75B2" w14:textId="71F350C8" w:rsidR="009D2482" w:rsidRPr="009D2482" w:rsidRDefault="009D2482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ctet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67" w:type="dxa"/>
            <w:vAlign w:val="center"/>
          </w:tcPr>
          <w:p w14:paraId="316F2853" w14:textId="3A1D2FCD" w:rsidR="009D2482" w:rsidRPr="009D2482" w:rsidRDefault="009D2482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；</w:t>
            </w: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>；</w:t>
            </w:r>
            <w:proofErr w:type="spellStart"/>
            <w:r>
              <w:rPr>
                <w:rFonts w:hint="eastAsia"/>
                <w:sz w:val="18"/>
                <w:szCs w:val="18"/>
              </w:rPr>
              <w:t>val</w:t>
            </w:r>
            <w:proofErr w:type="spellEnd"/>
          </w:p>
        </w:tc>
      </w:tr>
      <w:tr w:rsidR="009D2482" w14:paraId="3C2C3AEF" w14:textId="77777777" w:rsidTr="0049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vAlign w:val="center"/>
          </w:tcPr>
          <w:p w14:paraId="2263E3CC" w14:textId="6AEDF3D1" w:rsidR="009D2482" w:rsidRPr="009D2482" w:rsidRDefault="009D2482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9D2482">
              <w:rPr>
                <w:rFonts w:hint="eastAsia"/>
                <w:sz w:val="18"/>
                <w:szCs w:val="18"/>
              </w:rPr>
              <w:t>0</w:t>
            </w:r>
            <w:r w:rsidRPr="009D2482">
              <w:rPr>
                <w:sz w:val="18"/>
                <w:szCs w:val="18"/>
              </w:rPr>
              <w:t>5</w:t>
            </w:r>
          </w:p>
        </w:tc>
        <w:tc>
          <w:tcPr>
            <w:tcW w:w="1916" w:type="dxa"/>
            <w:vAlign w:val="center"/>
          </w:tcPr>
          <w:p w14:paraId="6D26CA25" w14:textId="71E34B37" w:rsidR="009D2482" w:rsidRPr="009D2482" w:rsidRDefault="009D2482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ull</w:t>
            </w:r>
          </w:p>
        </w:tc>
        <w:tc>
          <w:tcPr>
            <w:tcW w:w="4967" w:type="dxa"/>
            <w:vAlign w:val="center"/>
          </w:tcPr>
          <w:p w14:paraId="0425E0C3" w14:textId="2C71D0EB" w:rsidR="009D2482" w:rsidRPr="009D2482" w:rsidRDefault="009D2482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9D2482">
              <w:rPr>
                <w:sz w:val="18"/>
                <w:szCs w:val="18"/>
              </w:rPr>
              <w:t>value部分为空，一共两字节</w:t>
            </w:r>
          </w:p>
        </w:tc>
      </w:tr>
      <w:tr w:rsidR="009D2482" w14:paraId="4A2980A2" w14:textId="77777777" w:rsidTr="00491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vAlign w:val="center"/>
          </w:tcPr>
          <w:p w14:paraId="70D9DB41" w14:textId="7CC33675" w:rsidR="009D2482" w:rsidRPr="009D2482" w:rsidRDefault="009D2482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9D2482">
              <w:rPr>
                <w:rFonts w:hint="eastAsia"/>
                <w:sz w:val="18"/>
                <w:szCs w:val="18"/>
              </w:rPr>
              <w:t>0</w:t>
            </w:r>
            <w:r w:rsidRPr="009D2482">
              <w:rPr>
                <w:sz w:val="18"/>
                <w:szCs w:val="18"/>
              </w:rPr>
              <w:t>6</w:t>
            </w:r>
          </w:p>
        </w:tc>
        <w:tc>
          <w:tcPr>
            <w:tcW w:w="1916" w:type="dxa"/>
            <w:vAlign w:val="center"/>
          </w:tcPr>
          <w:p w14:paraId="70BD4578" w14:textId="41462F7E" w:rsidR="009D2482" w:rsidRPr="009D2482" w:rsidRDefault="009D2482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rFonts w:hint="eastAsia"/>
                <w:sz w:val="18"/>
                <w:szCs w:val="18"/>
              </w:rPr>
              <w:t>bject</w:t>
            </w:r>
            <w:r>
              <w:rPr>
                <w:sz w:val="18"/>
                <w:szCs w:val="18"/>
              </w:rPr>
              <w:t xml:space="preserve"> I</w:t>
            </w:r>
            <w:r>
              <w:rPr>
                <w:rFonts w:hint="eastAsia"/>
                <w:sz w:val="18"/>
                <w:szCs w:val="18"/>
              </w:rPr>
              <w:t>dentifier</w:t>
            </w:r>
          </w:p>
        </w:tc>
        <w:tc>
          <w:tcPr>
            <w:tcW w:w="4967" w:type="dxa"/>
            <w:vAlign w:val="center"/>
          </w:tcPr>
          <w:p w14:paraId="281F0C59" w14:textId="37F7B6F4" w:rsidR="009D2482" w:rsidRPr="009D2482" w:rsidRDefault="00491069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1069">
              <w:rPr>
                <w:sz w:val="18"/>
                <w:szCs w:val="18"/>
              </w:rPr>
              <w:t>V1.V2.V3.V4.V5....</w:t>
            </w:r>
            <w:proofErr w:type="spellStart"/>
            <w:r w:rsidRPr="00491069">
              <w:rPr>
                <w:sz w:val="18"/>
                <w:szCs w:val="18"/>
              </w:rPr>
              <w:t>Vn</w:t>
            </w:r>
            <w:proofErr w:type="spellEnd"/>
            <w:r w:rsidRPr="00491069">
              <w:rPr>
                <w:sz w:val="18"/>
                <w:szCs w:val="18"/>
              </w:rPr>
              <w:t xml:space="preserve"> </w:t>
            </w:r>
            <w:r w:rsidR="009D2482" w:rsidRPr="009D2482">
              <w:rPr>
                <w:sz w:val="18"/>
                <w:szCs w:val="18"/>
              </w:rPr>
              <w:t>(1)计算40*V1+V2作为第一字节；(2)将Vi(</w:t>
            </w:r>
            <w:proofErr w:type="spellStart"/>
            <w:r w:rsidR="009D2482" w:rsidRPr="009D2482">
              <w:rPr>
                <w:sz w:val="18"/>
                <w:szCs w:val="18"/>
              </w:rPr>
              <w:t>i</w:t>
            </w:r>
            <w:proofErr w:type="spellEnd"/>
            <w:r w:rsidR="009D2482" w:rsidRPr="009D2482">
              <w:rPr>
                <w:sz w:val="18"/>
                <w:szCs w:val="18"/>
              </w:rPr>
              <w:t>&gt;=3)表示为128进制，每一个128</w:t>
            </w:r>
            <w:proofErr w:type="gramStart"/>
            <w:r w:rsidR="009D2482" w:rsidRPr="009D2482">
              <w:rPr>
                <w:sz w:val="18"/>
                <w:szCs w:val="18"/>
              </w:rPr>
              <w:t>进制位作为</w:t>
            </w:r>
            <w:proofErr w:type="gramEnd"/>
            <w:r w:rsidR="009D2482" w:rsidRPr="009D2482">
              <w:rPr>
                <w:sz w:val="18"/>
                <w:szCs w:val="18"/>
              </w:rPr>
              <w:t>一个字节，再将除最后一个字节外的所有字节的最高位置1；(3)依次排列，就得到了value部分</w:t>
            </w:r>
          </w:p>
        </w:tc>
      </w:tr>
      <w:tr w:rsidR="009D2482" w14:paraId="66F03337" w14:textId="77777777" w:rsidTr="0049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vAlign w:val="center"/>
          </w:tcPr>
          <w:p w14:paraId="07588993" w14:textId="7DBB97BB" w:rsidR="009D2482" w:rsidRPr="009D2482" w:rsidRDefault="00491069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916" w:type="dxa"/>
            <w:vAlign w:val="center"/>
          </w:tcPr>
          <w:p w14:paraId="6AA29348" w14:textId="3BB10B86" w:rsidR="009D2482" w:rsidRDefault="009D2482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D2482">
              <w:rPr>
                <w:sz w:val="18"/>
                <w:szCs w:val="18"/>
              </w:rPr>
              <w:t xml:space="preserve">ASCII </w:t>
            </w:r>
            <w:r w:rsidRPr="009D2482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67" w:type="dxa"/>
            <w:vAlign w:val="center"/>
          </w:tcPr>
          <w:p w14:paraId="79F92AE9" w14:textId="48C11354" w:rsidR="009D2482" w:rsidRPr="009D2482" w:rsidRDefault="00491069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；</w:t>
            </w: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>；</w:t>
            </w:r>
            <w:proofErr w:type="spellStart"/>
            <w:r>
              <w:rPr>
                <w:rFonts w:hint="eastAsia"/>
                <w:sz w:val="18"/>
                <w:szCs w:val="18"/>
              </w:rPr>
              <w:t>val</w:t>
            </w:r>
            <w:proofErr w:type="spellEnd"/>
          </w:p>
        </w:tc>
      </w:tr>
      <w:tr w:rsidR="009D2482" w14:paraId="431AF110" w14:textId="77777777" w:rsidTr="00491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vAlign w:val="center"/>
          </w:tcPr>
          <w:p w14:paraId="18062E51" w14:textId="1958802F" w:rsidR="009D2482" w:rsidRPr="009D2482" w:rsidRDefault="00491069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916" w:type="dxa"/>
            <w:vAlign w:val="center"/>
          </w:tcPr>
          <w:p w14:paraId="402B97FE" w14:textId="1213D5EB" w:rsidR="009D2482" w:rsidRPr="009D2482" w:rsidRDefault="009D2482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TC</w:t>
            </w:r>
            <w:r>
              <w:rPr>
                <w:rFonts w:hint="eastAsia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4967" w:type="dxa"/>
            <w:vAlign w:val="center"/>
          </w:tcPr>
          <w:p w14:paraId="6372B873" w14:textId="6B018D7A" w:rsidR="009D2482" w:rsidRPr="009D2482" w:rsidRDefault="00491069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yymmddhhmss</w:t>
            </w:r>
            <w:r>
              <w:rPr>
                <w:sz w:val="18"/>
                <w:szCs w:val="18"/>
              </w:rPr>
              <w:t>Z</w:t>
            </w:r>
            <w:proofErr w:type="spellEnd"/>
          </w:p>
        </w:tc>
      </w:tr>
      <w:tr w:rsidR="009D2482" w14:paraId="77FFB21B" w14:textId="77777777" w:rsidTr="0049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vAlign w:val="center"/>
          </w:tcPr>
          <w:p w14:paraId="5C90DB1D" w14:textId="05142F58" w:rsidR="009D2482" w:rsidRPr="009D2482" w:rsidRDefault="00491069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916" w:type="dxa"/>
            <w:vAlign w:val="center"/>
          </w:tcPr>
          <w:p w14:paraId="3C32C4E5" w14:textId="1E0261BA" w:rsidR="009D2482" w:rsidRPr="009D2482" w:rsidRDefault="009D2482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eneralize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4967" w:type="dxa"/>
            <w:vAlign w:val="center"/>
          </w:tcPr>
          <w:p w14:paraId="02B86B79" w14:textId="715D1E9A" w:rsidR="009D2482" w:rsidRPr="009D2482" w:rsidRDefault="00491069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yy</w:t>
            </w:r>
            <w:r>
              <w:rPr>
                <w:rFonts w:hint="eastAsia"/>
                <w:sz w:val="18"/>
                <w:szCs w:val="18"/>
              </w:rPr>
              <w:t>yymmddhhmss</w:t>
            </w:r>
            <w:r>
              <w:rPr>
                <w:sz w:val="18"/>
                <w:szCs w:val="18"/>
              </w:rPr>
              <w:t>Z</w:t>
            </w:r>
            <w:proofErr w:type="spellEnd"/>
          </w:p>
        </w:tc>
      </w:tr>
      <w:tr w:rsidR="009D2482" w14:paraId="0BF0E732" w14:textId="77777777" w:rsidTr="00491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vAlign w:val="center"/>
          </w:tcPr>
          <w:p w14:paraId="2A1F8775" w14:textId="78356A2A" w:rsidR="009D2482" w:rsidRPr="009D2482" w:rsidRDefault="00491069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916" w:type="dxa"/>
            <w:vAlign w:val="center"/>
          </w:tcPr>
          <w:p w14:paraId="169C55E5" w14:textId="4CEDB417" w:rsidR="009D2482" w:rsidRDefault="009D2482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equence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constructer</w:t>
            </w:r>
          </w:p>
        </w:tc>
        <w:tc>
          <w:tcPr>
            <w:tcW w:w="4967" w:type="dxa"/>
            <w:vAlign w:val="center"/>
          </w:tcPr>
          <w:p w14:paraId="0697E320" w14:textId="2E479F77" w:rsidR="009D2482" w:rsidRPr="009D2482" w:rsidRDefault="00491069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1069">
              <w:rPr>
                <w:rFonts w:hint="eastAsia"/>
                <w:sz w:val="18"/>
                <w:szCs w:val="18"/>
              </w:rPr>
              <w:t>序列内所有项目的编码的依次排列</w:t>
            </w:r>
          </w:p>
        </w:tc>
      </w:tr>
      <w:tr w:rsidR="009D2482" w14:paraId="551EB28E" w14:textId="77777777" w:rsidTr="0049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vAlign w:val="center"/>
          </w:tcPr>
          <w:p w14:paraId="762639BE" w14:textId="371524ED" w:rsidR="009D2482" w:rsidRPr="009D2482" w:rsidRDefault="00491069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916" w:type="dxa"/>
            <w:vAlign w:val="center"/>
          </w:tcPr>
          <w:p w14:paraId="33822F80" w14:textId="58E06AD5" w:rsidR="009D2482" w:rsidRPr="009D2482" w:rsidRDefault="009D2482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et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constructer</w:t>
            </w:r>
          </w:p>
        </w:tc>
        <w:tc>
          <w:tcPr>
            <w:tcW w:w="4967" w:type="dxa"/>
            <w:vAlign w:val="center"/>
          </w:tcPr>
          <w:p w14:paraId="2465168C" w14:textId="1082DB3D" w:rsidR="009D2482" w:rsidRPr="009D2482" w:rsidRDefault="00491069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1069">
              <w:rPr>
                <w:rFonts w:hint="eastAsia"/>
                <w:sz w:val="18"/>
                <w:szCs w:val="18"/>
              </w:rPr>
              <w:t>集合内所有项目的编码</w:t>
            </w:r>
          </w:p>
        </w:tc>
      </w:tr>
      <w:tr w:rsidR="009D2482" w14:paraId="50E99AC1" w14:textId="77777777" w:rsidTr="00491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vAlign w:val="center"/>
          </w:tcPr>
          <w:p w14:paraId="5BCE319A" w14:textId="1C2F146A" w:rsidR="009D2482" w:rsidRPr="009D2482" w:rsidRDefault="00491069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60</w:t>
            </w:r>
          </w:p>
        </w:tc>
        <w:tc>
          <w:tcPr>
            <w:tcW w:w="1916" w:type="dxa"/>
            <w:vAlign w:val="center"/>
          </w:tcPr>
          <w:p w14:paraId="1051D995" w14:textId="62FB0726" w:rsidR="009D2482" w:rsidRDefault="009D2482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ag</w:t>
            </w:r>
          </w:p>
        </w:tc>
        <w:tc>
          <w:tcPr>
            <w:tcW w:w="4967" w:type="dxa"/>
            <w:vAlign w:val="center"/>
          </w:tcPr>
          <w:p w14:paraId="2F14ED8A" w14:textId="313F2614" w:rsidR="009D2482" w:rsidRPr="009D2482" w:rsidRDefault="00491069" w:rsidP="009D2482">
            <w:pPr>
              <w:snapToGrid w:val="0"/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1069">
              <w:rPr>
                <w:rFonts w:hint="eastAsia"/>
                <w:sz w:val="18"/>
                <w:szCs w:val="18"/>
              </w:rPr>
              <w:t>对于简单类型，</w:t>
            </w:r>
            <w:r w:rsidRPr="00491069">
              <w:rPr>
                <w:sz w:val="18"/>
                <w:szCs w:val="18"/>
              </w:rPr>
              <w:t>type=80+tag序号；对于构造类型，type=A0+tag序号。length和value不变</w:t>
            </w:r>
          </w:p>
        </w:tc>
      </w:tr>
    </w:tbl>
    <w:p w14:paraId="5026620B" w14:textId="77777777" w:rsidR="004762B3" w:rsidRDefault="004762B3" w:rsidP="00232EAD">
      <w:pPr>
        <w:snapToGrid w:val="0"/>
        <w:spacing w:line="360" w:lineRule="auto"/>
        <w:ind w:left="210" w:right="210" w:firstLine="480"/>
        <w:rPr>
          <w:b/>
          <w:sz w:val="24"/>
          <w:szCs w:val="24"/>
        </w:rPr>
      </w:pPr>
    </w:p>
    <w:p w14:paraId="1D1B9E2F" w14:textId="68062E2D" w:rsidR="00232EAD" w:rsidRPr="004762B3" w:rsidRDefault="00491069" w:rsidP="00232EAD">
      <w:pPr>
        <w:snapToGrid w:val="0"/>
        <w:spacing w:line="360" w:lineRule="auto"/>
        <w:ind w:left="210" w:right="210" w:firstLine="480"/>
        <w:rPr>
          <w:b/>
          <w:sz w:val="24"/>
          <w:szCs w:val="24"/>
        </w:rPr>
      </w:pPr>
      <w:r w:rsidRPr="004762B3">
        <w:rPr>
          <w:rFonts w:hint="eastAsia"/>
          <w:b/>
          <w:sz w:val="24"/>
          <w:szCs w:val="24"/>
        </w:rPr>
        <w:t>【数据结构】</w:t>
      </w:r>
    </w:p>
    <w:p w14:paraId="0B176EB7" w14:textId="2A27A7BD" w:rsidR="00491069" w:rsidRDefault="00491069" w:rsidP="00232EAD">
      <w:pPr>
        <w:snapToGrid w:val="0"/>
        <w:spacing w:line="360" w:lineRule="auto"/>
        <w:ind w:left="210" w:right="210" w:firstLine="420"/>
      </w:pPr>
      <w:r>
        <w:rPr>
          <w:rFonts w:hint="eastAsia"/>
        </w:rPr>
        <w:t>类的声明</w:t>
      </w:r>
      <w:r w:rsidR="004762B3">
        <w:rPr>
          <w:rFonts w:hint="eastAsia"/>
        </w:rPr>
        <w:t>：均使用string类型记录数据，数据具体的内容已经在注释中标出</w:t>
      </w:r>
    </w:p>
    <w:p w14:paraId="191281B2" w14:textId="260BEB82" w:rsidR="00491069" w:rsidRDefault="004762B3" w:rsidP="00232EAD">
      <w:pPr>
        <w:snapToGrid w:val="0"/>
        <w:spacing w:line="360" w:lineRule="auto"/>
        <w:ind w:left="210" w:right="210" w:firstLine="420"/>
      </w:pPr>
      <w:r>
        <w:rPr>
          <w:noProof/>
        </w:rPr>
        <w:drawing>
          <wp:inline distT="0" distB="0" distL="0" distR="0" wp14:anchorId="11920934" wp14:editId="00BE77F0">
            <wp:extent cx="5274310" cy="3119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FD95" w14:textId="1D8B35E9" w:rsidR="004762B3" w:rsidRDefault="004762B3" w:rsidP="004C7E10">
      <w:pPr>
        <w:pStyle w:val="1"/>
        <w:numPr>
          <w:ilvl w:val="0"/>
          <w:numId w:val="1"/>
        </w:numPr>
        <w:spacing w:before="312" w:after="312" w:line="360" w:lineRule="auto"/>
        <w:ind w:leftChars="0" w:right="21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算法流程</w:t>
      </w:r>
    </w:p>
    <w:p w14:paraId="009FF228" w14:textId="7B9C3BB5" w:rsidR="004762B3" w:rsidRDefault="004762B3" w:rsidP="004762B3">
      <w:pPr>
        <w:pStyle w:val="ab"/>
        <w:numPr>
          <w:ilvl w:val="0"/>
          <w:numId w:val="5"/>
        </w:numPr>
        <w:ind w:leftChars="0" w:right="210" w:firstLineChars="0"/>
      </w:pPr>
      <w:r>
        <w:rPr>
          <w:rFonts w:hint="eastAsia"/>
        </w:rPr>
        <w:t>打开.</w:t>
      </w:r>
      <w:proofErr w:type="spellStart"/>
      <w:r>
        <w:rPr>
          <w:rFonts w:hint="eastAsia"/>
        </w:rPr>
        <w:t>cer</w:t>
      </w:r>
      <w:proofErr w:type="spellEnd"/>
      <w:r>
        <w:rPr>
          <w:rFonts w:hint="eastAsia"/>
        </w:rPr>
        <w:t>文件，选择按字节读取，即每次读取一个字符</w:t>
      </w:r>
    </w:p>
    <w:p w14:paraId="33AB8C13" w14:textId="36D1695F" w:rsidR="004762B3" w:rsidRDefault="004762B3" w:rsidP="004762B3">
      <w:pPr>
        <w:pStyle w:val="ab"/>
        <w:numPr>
          <w:ilvl w:val="0"/>
          <w:numId w:val="5"/>
        </w:numPr>
        <w:ind w:leftChars="0" w:right="210" w:firstLineChars="0"/>
      </w:pPr>
      <w:r>
        <w:rPr>
          <w:rFonts w:hint="eastAsia"/>
        </w:rPr>
        <w:t>读取的整体流程如下：</w:t>
      </w:r>
    </w:p>
    <w:p w14:paraId="2ED6F029" w14:textId="5982D59B" w:rsidR="004762B3" w:rsidRDefault="004762B3" w:rsidP="004762B3">
      <w:pPr>
        <w:pStyle w:val="ab"/>
        <w:numPr>
          <w:ilvl w:val="1"/>
          <w:numId w:val="5"/>
        </w:numPr>
        <w:ind w:leftChars="0" w:right="210" w:firstLineChars="0"/>
      </w:pPr>
      <w:r>
        <w:rPr>
          <w:rFonts w:hint="eastAsia"/>
        </w:rPr>
        <w:t>读取一个字节的type</w:t>
      </w:r>
    </w:p>
    <w:p w14:paraId="6EA885F5" w14:textId="77777777" w:rsidR="004762B3" w:rsidRDefault="004762B3" w:rsidP="004762B3">
      <w:pPr>
        <w:pStyle w:val="ab"/>
        <w:numPr>
          <w:ilvl w:val="1"/>
          <w:numId w:val="5"/>
        </w:numPr>
        <w:ind w:leftChars="0" w:right="210" w:firstLineChars="0"/>
      </w:pPr>
      <w:r>
        <w:rPr>
          <w:rFonts w:hint="eastAsia"/>
        </w:rPr>
        <w:t>读取一个字节的length</w:t>
      </w:r>
    </w:p>
    <w:p w14:paraId="67008315" w14:textId="771EAB8F" w:rsidR="004762B3" w:rsidRDefault="004762B3" w:rsidP="004762B3">
      <w:pPr>
        <w:pStyle w:val="ab"/>
        <w:numPr>
          <w:ilvl w:val="1"/>
          <w:numId w:val="5"/>
        </w:numPr>
        <w:ind w:leftChars="0" w:right="210" w:firstLineChars="0"/>
      </w:pPr>
      <w:r>
        <w:rPr>
          <w:rFonts w:hint="eastAsia"/>
        </w:rPr>
        <w:t>对type进行判断：</w:t>
      </w:r>
      <w:r>
        <w:rPr>
          <w:rFonts w:hint="eastAsia"/>
        </w:rPr>
        <w:t>如果type是非标签的：直接根据类型判断当前的数据类型是什么</w:t>
      </w:r>
    </w:p>
    <w:p w14:paraId="5561CE56" w14:textId="0FB4CCA1" w:rsidR="004762B3" w:rsidRDefault="004762B3" w:rsidP="004762B3">
      <w:pPr>
        <w:pStyle w:val="ab"/>
        <w:numPr>
          <w:ilvl w:val="1"/>
          <w:numId w:val="5"/>
        </w:numPr>
        <w:ind w:leftChars="0" w:right="210" w:firstLineChars="0"/>
      </w:pPr>
      <w:r>
        <w:rPr>
          <w:rFonts w:hint="eastAsia"/>
        </w:rPr>
        <w:t>对</w:t>
      </w:r>
      <w:r>
        <w:rPr>
          <w:rFonts w:hint="eastAsia"/>
        </w:rPr>
        <w:t>real</w:t>
      </w:r>
      <w:r>
        <w:t xml:space="preserve"> </w:t>
      </w:r>
      <w:r>
        <w:rPr>
          <w:rFonts w:hint="eastAsia"/>
        </w:rPr>
        <w:t>length</w:t>
      </w:r>
      <w:r>
        <w:rPr>
          <w:rFonts w:hint="eastAsia"/>
        </w:rPr>
        <w:t>进行判断</w:t>
      </w:r>
      <w:r>
        <w:rPr>
          <w:rFonts w:hint="eastAsia"/>
        </w:rPr>
        <w:t>：根据type决定读取的数据长度，如integer区分长短数据，减去0x80后才是真正的长度值，同时换算出真正的长度</w:t>
      </w:r>
    </w:p>
    <w:p w14:paraId="261B071E" w14:textId="12C680C9" w:rsidR="004762B3" w:rsidRDefault="004762B3" w:rsidP="004762B3">
      <w:pPr>
        <w:pStyle w:val="ab"/>
        <w:numPr>
          <w:ilvl w:val="1"/>
          <w:numId w:val="5"/>
        </w:numPr>
        <w:ind w:leftChars="0" w:right="210" w:firstLineChars="0"/>
      </w:pPr>
      <w:r>
        <w:rPr>
          <w:rFonts w:hint="eastAsia"/>
        </w:rPr>
        <w:t>对value进行</w:t>
      </w:r>
      <w:r w:rsidR="00ED2469">
        <w:rPr>
          <w:rFonts w:hint="eastAsia"/>
        </w:rPr>
        <w:t>记录</w:t>
      </w:r>
      <w:r>
        <w:rPr>
          <w:rFonts w:hint="eastAsia"/>
        </w:rPr>
        <w:t>：根据长度读入实际的数据，并转换成自己需要的格式，如0</w:t>
      </w:r>
      <w:r>
        <w:t>6</w:t>
      </w:r>
      <w:r>
        <w:rPr>
          <w:rFonts w:hint="eastAsia"/>
        </w:rPr>
        <w:t>的格式为V</w:t>
      </w:r>
      <w:r>
        <w:t>11.V</w:t>
      </w:r>
      <w:proofErr w:type="gramStart"/>
      <w:r>
        <w:t>2.V</w:t>
      </w:r>
      <w:proofErr w:type="gramEnd"/>
      <w:r>
        <w:t>3….</w:t>
      </w:r>
    </w:p>
    <w:p w14:paraId="713A8A80" w14:textId="562FCC23" w:rsidR="004762B3" w:rsidRDefault="00ED2469" w:rsidP="004762B3">
      <w:pPr>
        <w:pStyle w:val="ab"/>
        <w:numPr>
          <w:ilvl w:val="0"/>
          <w:numId w:val="5"/>
        </w:numPr>
        <w:ind w:leftChars="0" w:right="210" w:firstLineChars="0"/>
      </w:pPr>
      <w:r>
        <w:rPr>
          <w:rFonts w:hint="eastAsia"/>
        </w:rPr>
        <w:t>每次</w:t>
      </w:r>
      <w:r w:rsidR="004762B3">
        <w:rPr>
          <w:rFonts w:hint="eastAsia"/>
        </w:rPr>
        <w:t>读取到</w:t>
      </w:r>
      <w:r>
        <w:rPr>
          <w:rFonts w:hint="eastAsia"/>
        </w:rPr>
        <w:t>value后</w:t>
      </w:r>
      <w:r w:rsidR="004762B3">
        <w:rPr>
          <w:rFonts w:hint="eastAsia"/>
        </w:rPr>
        <w:t>，</w:t>
      </w:r>
      <w:r>
        <w:rPr>
          <w:rFonts w:hint="eastAsia"/>
        </w:rPr>
        <w:t>直接</w:t>
      </w:r>
      <w:r w:rsidR="004762B3">
        <w:rPr>
          <w:rFonts w:hint="eastAsia"/>
        </w:rPr>
        <w:t>赋值给证书中的内容，此时，我们</w:t>
      </w:r>
      <w:r>
        <w:rPr>
          <w:rFonts w:hint="eastAsia"/>
        </w:rPr>
        <w:t>首先</w:t>
      </w:r>
      <w:r w:rsidR="004762B3">
        <w:rPr>
          <w:rFonts w:hint="eastAsia"/>
        </w:rPr>
        <w:t>需要对当前的赋值对象进行判断</w:t>
      </w:r>
    </w:p>
    <w:p w14:paraId="2CA58D98" w14:textId="0D36EF5E" w:rsidR="00ED2469" w:rsidRDefault="00ED2469" w:rsidP="00ED2469">
      <w:pPr>
        <w:pStyle w:val="ab"/>
        <w:numPr>
          <w:ilvl w:val="1"/>
          <w:numId w:val="5"/>
        </w:numPr>
        <w:ind w:leftChars="0" w:right="210" w:firstLineChars="0"/>
      </w:pPr>
      <w:r>
        <w:rPr>
          <w:rFonts w:hint="eastAsia"/>
        </w:rPr>
        <w:t>根据证书的结构，我们对读取的过程划分为以下阶段：</w:t>
      </w:r>
      <w:r w:rsidRPr="00ED2469">
        <w:t xml:space="preserve"> </w:t>
      </w:r>
      <w:r w:rsidRPr="00ED2469">
        <w:t>"</w:t>
      </w:r>
      <w:proofErr w:type="spellStart"/>
      <w:r w:rsidRPr="00ED2469">
        <w:t>ver</w:t>
      </w:r>
      <w:proofErr w:type="spellEnd"/>
      <w:r w:rsidRPr="00ED2469">
        <w:t>", "seq", "</w:t>
      </w:r>
      <w:proofErr w:type="spellStart"/>
      <w:r w:rsidRPr="00ED2469">
        <w:t>sigalg</w:t>
      </w:r>
      <w:proofErr w:type="spellEnd"/>
      <w:r w:rsidRPr="00ED2469">
        <w:t>", "</w:t>
      </w:r>
      <w:proofErr w:type="spellStart"/>
      <w:r w:rsidRPr="00ED2469">
        <w:t>iss</w:t>
      </w:r>
      <w:proofErr w:type="spellEnd"/>
      <w:r w:rsidRPr="00ED2469">
        <w:t>", "</w:t>
      </w:r>
      <w:proofErr w:type="spellStart"/>
      <w:r>
        <w:t>start</w:t>
      </w:r>
      <w:r w:rsidRPr="00ED2469">
        <w:t>time</w:t>
      </w:r>
      <w:proofErr w:type="spellEnd"/>
      <w:r w:rsidRPr="00ED2469">
        <w:t>"</w:t>
      </w:r>
      <w:r>
        <w:rPr>
          <w:rFonts w:hint="eastAsia"/>
        </w:rPr>
        <w:t>,</w:t>
      </w:r>
      <w:r w:rsidRPr="00ED2469">
        <w:t>"</w:t>
      </w:r>
      <w:proofErr w:type="spellStart"/>
      <w:r>
        <w:t>end</w:t>
      </w:r>
      <w:r w:rsidRPr="00ED2469">
        <w:t>time</w:t>
      </w:r>
      <w:proofErr w:type="spellEnd"/>
      <w:r w:rsidRPr="00ED2469">
        <w:t>", "</w:t>
      </w:r>
      <w:proofErr w:type="spellStart"/>
      <w:r w:rsidRPr="00ED2469">
        <w:t>usr</w:t>
      </w:r>
      <w:proofErr w:type="spellEnd"/>
      <w:r w:rsidRPr="00ED2469">
        <w:t>", "</w:t>
      </w:r>
      <w:proofErr w:type="spellStart"/>
      <w:r w:rsidRPr="00ED2469">
        <w:t>keyalg</w:t>
      </w:r>
      <w:proofErr w:type="spellEnd"/>
      <w:r w:rsidRPr="00ED2469">
        <w:t>"</w:t>
      </w:r>
      <w:proofErr w:type="gramStart"/>
      <w:r>
        <w:t>,”</w:t>
      </w:r>
      <w:proofErr w:type="spellStart"/>
      <w:r>
        <w:t>sigalg</w:t>
      </w:r>
      <w:proofErr w:type="spellEnd"/>
      <w:proofErr w:type="gramEnd"/>
      <w:r>
        <w:t>”</w:t>
      </w:r>
    </w:p>
    <w:p w14:paraId="289D7691" w14:textId="19308DDF" w:rsidR="00ED2469" w:rsidRDefault="00ED2469" w:rsidP="00ED2469">
      <w:pPr>
        <w:pStyle w:val="ab"/>
        <w:numPr>
          <w:ilvl w:val="1"/>
          <w:numId w:val="5"/>
        </w:numPr>
        <w:ind w:leftChars="0" w:right="210" w:firstLineChars="0"/>
      </w:pPr>
      <w:r>
        <w:rPr>
          <w:rFonts w:hint="eastAsia"/>
        </w:rPr>
        <w:lastRenderedPageBreak/>
        <w:t>此时，我们可以根据当前的赋值阶段n和此时读取的数据类型type来判断当前的赋值对象究竟是什么，避免</w:t>
      </w:r>
      <w:r w:rsidR="003A6FD9">
        <w:rPr>
          <w:rFonts w:hint="eastAsia"/>
        </w:rPr>
        <w:t>产生</w:t>
      </w:r>
      <w:r>
        <w:rPr>
          <w:rFonts w:hint="eastAsia"/>
        </w:rPr>
        <w:t>因为发布者数目不统一而无法读取所有.</w:t>
      </w:r>
      <w:proofErr w:type="spellStart"/>
      <w:r>
        <w:t>cer</w:t>
      </w:r>
      <w:proofErr w:type="spellEnd"/>
      <w:r>
        <w:rPr>
          <w:rFonts w:hint="eastAsia"/>
        </w:rPr>
        <w:t>文件的问题</w:t>
      </w:r>
    </w:p>
    <w:p w14:paraId="2BE02548" w14:textId="295336A1" w:rsidR="00ED2469" w:rsidRPr="00ED2469" w:rsidRDefault="00ED2469" w:rsidP="00ED2469">
      <w:pPr>
        <w:pStyle w:val="ab"/>
        <w:ind w:leftChars="0" w:left="990" w:right="210" w:firstLineChars="0" w:firstLine="0"/>
        <w:rPr>
          <w:rFonts w:hint="eastAsia"/>
          <w:sz w:val="15"/>
          <w:szCs w:val="15"/>
        </w:rPr>
      </w:pPr>
      <w:r w:rsidRPr="00ED2469">
        <w:rPr>
          <w:sz w:val="15"/>
          <w:szCs w:val="15"/>
        </w:rPr>
        <w:t xml:space="preserve">P.S, </w:t>
      </w:r>
      <w:r w:rsidRPr="00ED2469">
        <w:rPr>
          <w:rFonts w:hint="eastAsia"/>
          <w:sz w:val="15"/>
          <w:szCs w:val="15"/>
        </w:rPr>
        <w:t>参考了</w:t>
      </w:r>
      <w:r w:rsidRPr="00ED2469">
        <w:rPr>
          <w:sz w:val="15"/>
          <w:szCs w:val="15"/>
        </w:rPr>
        <w:t>https://www.cnblogs.com/jiu0821/p/4598352.html</w:t>
      </w:r>
      <w:r w:rsidRPr="00ED2469">
        <w:rPr>
          <w:rFonts w:hint="eastAsia"/>
          <w:sz w:val="15"/>
          <w:szCs w:val="15"/>
        </w:rPr>
        <w:t>并进行了很大程度上的优化</w:t>
      </w:r>
    </w:p>
    <w:p w14:paraId="72C2B1DB" w14:textId="6B8C16D6" w:rsidR="0055725B" w:rsidRDefault="006A35A7" w:rsidP="004C7E10">
      <w:pPr>
        <w:pStyle w:val="1"/>
        <w:numPr>
          <w:ilvl w:val="0"/>
          <w:numId w:val="1"/>
        </w:numPr>
        <w:spacing w:before="312" w:after="312" w:line="360" w:lineRule="auto"/>
        <w:ind w:leftChars="0" w:right="21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 w:rsidR="004C7E10">
        <w:rPr>
          <w:rFonts w:hint="eastAsia"/>
          <w:sz w:val="28"/>
          <w:szCs w:val="28"/>
        </w:rPr>
        <w:t>源码</w:t>
      </w:r>
    </w:p>
    <w:p w14:paraId="5A47AC12" w14:textId="39BA20E5" w:rsidR="00ED2469" w:rsidRDefault="00ED2469" w:rsidP="00491069">
      <w:pPr>
        <w:ind w:left="210" w:right="210" w:firstLine="420"/>
        <w:rPr>
          <w:b/>
        </w:rPr>
      </w:pPr>
      <w:r w:rsidRPr="00ED2469">
        <w:rPr>
          <w:rFonts w:hint="eastAsia"/>
          <w:b/>
        </w:rPr>
        <w:t>【函数流程】</w:t>
      </w:r>
    </w:p>
    <w:p w14:paraId="348CB454" w14:textId="77777777" w:rsidR="002F0576" w:rsidRPr="00ED2469" w:rsidRDefault="002F0576" w:rsidP="00491069">
      <w:pPr>
        <w:ind w:left="210" w:right="210" w:firstLine="420"/>
        <w:rPr>
          <w:rFonts w:hint="eastAsia"/>
          <w:b/>
        </w:rPr>
      </w:pPr>
    </w:p>
    <w:p w14:paraId="24D7DA44" w14:textId="5045FE73" w:rsidR="00ED2469" w:rsidRDefault="00ED2469" w:rsidP="00491069">
      <w:pPr>
        <w:ind w:left="210" w:right="210" w:firstLine="420"/>
        <w:rPr>
          <w:rFonts w:hint="eastAsia"/>
        </w:rPr>
      </w:pPr>
      <w:r>
        <w:rPr>
          <w:noProof/>
        </w:rPr>
        <w:drawing>
          <wp:inline distT="0" distB="0" distL="0" distR="0" wp14:anchorId="283F68CE" wp14:editId="23A47750">
            <wp:extent cx="2286198" cy="9983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9B77" w14:textId="69AD3C1B" w:rsidR="002F0576" w:rsidRDefault="002F0576" w:rsidP="00491069">
      <w:pPr>
        <w:ind w:left="210" w:right="210" w:firstLine="420"/>
        <w:rPr>
          <w:b/>
        </w:rPr>
      </w:pPr>
    </w:p>
    <w:p w14:paraId="35E7D0BE" w14:textId="77777777" w:rsidR="002F0576" w:rsidRDefault="002F0576" w:rsidP="00491069">
      <w:pPr>
        <w:ind w:left="210" w:right="210" w:firstLine="420"/>
        <w:rPr>
          <w:rFonts w:hint="eastAsia"/>
          <w:b/>
        </w:rPr>
      </w:pPr>
    </w:p>
    <w:p w14:paraId="0CE81FB1" w14:textId="2DEBCA02" w:rsidR="00ED2469" w:rsidRDefault="00ED2469" w:rsidP="00491069">
      <w:pPr>
        <w:ind w:left="210" w:right="210" w:firstLine="420"/>
        <w:rPr>
          <w:b/>
        </w:rPr>
      </w:pPr>
      <w:r w:rsidRPr="00ED2469">
        <w:rPr>
          <w:rFonts w:hint="eastAsia"/>
          <w:b/>
        </w:rPr>
        <w:t>【读取type和长度】</w:t>
      </w:r>
    </w:p>
    <w:p w14:paraId="49B1814C" w14:textId="77777777" w:rsidR="002F0576" w:rsidRPr="00ED2469" w:rsidRDefault="002F0576" w:rsidP="00491069">
      <w:pPr>
        <w:ind w:left="210" w:right="210" w:firstLine="420"/>
        <w:rPr>
          <w:rFonts w:hint="eastAsia"/>
          <w:b/>
        </w:rPr>
      </w:pPr>
    </w:p>
    <w:p w14:paraId="1168FFCC" w14:textId="7D2F1CDC" w:rsidR="00ED2469" w:rsidRPr="00ED2469" w:rsidRDefault="00ED2469" w:rsidP="00491069">
      <w:pPr>
        <w:ind w:left="210" w:right="210" w:firstLine="420"/>
        <w:rPr>
          <w:rFonts w:hint="eastAsia"/>
        </w:rPr>
      </w:pPr>
      <w:r>
        <w:rPr>
          <w:noProof/>
        </w:rPr>
        <w:drawing>
          <wp:inline distT="0" distB="0" distL="0" distR="0" wp14:anchorId="137318AA" wp14:editId="4185E53C">
            <wp:extent cx="4054191" cy="86113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235A" w14:textId="193FE94F" w:rsidR="002F0576" w:rsidRDefault="002F0576" w:rsidP="00491069">
      <w:pPr>
        <w:ind w:left="210" w:right="210" w:firstLine="420"/>
        <w:rPr>
          <w:b/>
        </w:rPr>
      </w:pPr>
    </w:p>
    <w:p w14:paraId="43E63ED6" w14:textId="77777777" w:rsidR="002F0576" w:rsidRDefault="002F0576" w:rsidP="00491069">
      <w:pPr>
        <w:ind w:left="210" w:right="210" w:firstLine="420"/>
        <w:rPr>
          <w:rFonts w:hint="eastAsia"/>
          <w:b/>
        </w:rPr>
      </w:pPr>
    </w:p>
    <w:p w14:paraId="4D0F7C88" w14:textId="00BA020B" w:rsidR="00ED2469" w:rsidRPr="00ED2469" w:rsidRDefault="00ED2469" w:rsidP="00491069">
      <w:pPr>
        <w:ind w:left="210" w:right="210" w:firstLine="420"/>
        <w:rPr>
          <w:b/>
        </w:rPr>
      </w:pPr>
      <w:r w:rsidRPr="00ED2469">
        <w:rPr>
          <w:rFonts w:hint="eastAsia"/>
          <w:b/>
        </w:rPr>
        <w:t>【根据长度读取数据】</w:t>
      </w:r>
    </w:p>
    <w:p w14:paraId="3173435B" w14:textId="77777777" w:rsidR="002F0576" w:rsidRDefault="002F0576" w:rsidP="00491069">
      <w:pPr>
        <w:ind w:left="210" w:right="210" w:firstLine="420"/>
        <w:rPr>
          <w:noProof/>
        </w:rPr>
      </w:pPr>
    </w:p>
    <w:p w14:paraId="0289DCDB" w14:textId="730567FD" w:rsidR="00ED2469" w:rsidRDefault="00ED2469" w:rsidP="00491069">
      <w:pPr>
        <w:ind w:left="210" w:right="210" w:firstLine="420"/>
      </w:pPr>
      <w:r>
        <w:rPr>
          <w:noProof/>
        </w:rPr>
        <w:drawing>
          <wp:inline distT="0" distB="0" distL="0" distR="0" wp14:anchorId="00797D60" wp14:editId="4FCB7C5A">
            <wp:extent cx="3459780" cy="182895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E83D" w14:textId="14EECAC4" w:rsidR="002F0576" w:rsidRDefault="002F0576" w:rsidP="00491069">
      <w:pPr>
        <w:ind w:left="210" w:right="210" w:firstLine="420"/>
        <w:rPr>
          <w:b/>
        </w:rPr>
      </w:pPr>
    </w:p>
    <w:p w14:paraId="27E58949" w14:textId="77777777" w:rsidR="002F0576" w:rsidRDefault="002F0576" w:rsidP="00491069">
      <w:pPr>
        <w:ind w:left="210" w:right="210" w:firstLine="420"/>
        <w:rPr>
          <w:rFonts w:hint="eastAsia"/>
          <w:b/>
        </w:rPr>
      </w:pPr>
    </w:p>
    <w:p w14:paraId="502942F6" w14:textId="76723F36" w:rsidR="002F0576" w:rsidRPr="002F0576" w:rsidRDefault="002F0576" w:rsidP="00491069">
      <w:pPr>
        <w:ind w:left="210" w:right="210" w:firstLine="420"/>
        <w:rPr>
          <w:b/>
        </w:rPr>
      </w:pPr>
      <w:r w:rsidRPr="002F0576">
        <w:rPr>
          <w:rFonts w:hint="eastAsia"/>
          <w:b/>
        </w:rPr>
        <w:t>【结构的循环读取】</w:t>
      </w:r>
    </w:p>
    <w:p w14:paraId="1A96D91F" w14:textId="2BD08552" w:rsidR="002F0576" w:rsidRDefault="002F0576" w:rsidP="00491069">
      <w:pPr>
        <w:ind w:left="210" w:right="210" w:firstLine="420"/>
      </w:pPr>
      <w:r>
        <w:rPr>
          <w:noProof/>
        </w:rPr>
        <w:lastRenderedPageBreak/>
        <w:drawing>
          <wp:inline distT="0" distB="0" distL="0" distR="0" wp14:anchorId="552EBF0F" wp14:editId="01C964A6">
            <wp:extent cx="5274310" cy="2673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AAC8" w14:textId="77777777" w:rsidR="002F0576" w:rsidRDefault="002F0576" w:rsidP="00491069">
      <w:pPr>
        <w:ind w:left="210" w:right="210" w:firstLine="420"/>
      </w:pPr>
    </w:p>
    <w:p w14:paraId="52F3190A" w14:textId="77777777" w:rsidR="002F0576" w:rsidRDefault="002F0576" w:rsidP="00491069">
      <w:pPr>
        <w:ind w:left="210" w:right="210" w:firstLine="420"/>
      </w:pPr>
    </w:p>
    <w:p w14:paraId="79975F6C" w14:textId="0152722F" w:rsidR="002F0576" w:rsidRDefault="002F0576" w:rsidP="00491069">
      <w:pPr>
        <w:ind w:left="210" w:right="210" w:firstLine="420"/>
      </w:pPr>
      <w:r>
        <w:rPr>
          <w:rFonts w:hint="eastAsia"/>
        </w:rPr>
        <w:t>【根据n和type赋值】</w:t>
      </w:r>
    </w:p>
    <w:p w14:paraId="4B320CDC" w14:textId="35C332A5" w:rsidR="002F0576" w:rsidRPr="002F0576" w:rsidRDefault="002F0576" w:rsidP="00491069">
      <w:pPr>
        <w:ind w:left="210" w:right="210" w:firstLine="300"/>
        <w:rPr>
          <w:sz w:val="15"/>
          <w:szCs w:val="15"/>
        </w:rPr>
      </w:pPr>
      <w:r w:rsidRPr="002F0576">
        <w:rPr>
          <w:rFonts w:hint="eastAsia"/>
          <w:sz w:val="15"/>
          <w:szCs w:val="15"/>
        </w:rPr>
        <w:t>（在主体和主体公</w:t>
      </w:r>
      <w:proofErr w:type="gramStart"/>
      <w:r w:rsidRPr="002F0576">
        <w:rPr>
          <w:rFonts w:hint="eastAsia"/>
          <w:sz w:val="15"/>
          <w:szCs w:val="15"/>
        </w:rPr>
        <w:t>钥</w:t>
      </w:r>
      <w:proofErr w:type="gramEnd"/>
      <w:r w:rsidRPr="002F0576">
        <w:rPr>
          <w:rFonts w:hint="eastAsia"/>
          <w:sz w:val="15"/>
          <w:szCs w:val="15"/>
        </w:rPr>
        <w:t>信息的读取上有冲突，但是可以一起解决）</w:t>
      </w:r>
    </w:p>
    <w:p w14:paraId="36E5BB91" w14:textId="42665D9F" w:rsidR="002F0576" w:rsidRDefault="002F0576" w:rsidP="00491069">
      <w:pPr>
        <w:ind w:left="210" w:right="210" w:firstLine="420"/>
        <w:rPr>
          <w:rFonts w:hint="eastAsia"/>
        </w:rPr>
      </w:pPr>
      <w:r>
        <w:rPr>
          <w:noProof/>
        </w:rPr>
        <w:drawing>
          <wp:inline distT="0" distB="0" distL="0" distR="0" wp14:anchorId="6C226E48" wp14:editId="3D7D93B6">
            <wp:extent cx="5274310" cy="30200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A1C3" w14:textId="7F71D6E0" w:rsidR="004F2E78" w:rsidRPr="004F2E78" w:rsidRDefault="0082553B" w:rsidP="004F2E78">
      <w:pPr>
        <w:pStyle w:val="1"/>
        <w:numPr>
          <w:ilvl w:val="0"/>
          <w:numId w:val="1"/>
        </w:numPr>
        <w:spacing w:before="312" w:after="312" w:line="360" w:lineRule="auto"/>
        <w:ind w:leftChars="0" w:right="210"/>
        <w:jc w:val="left"/>
        <w:rPr>
          <w:sz w:val="28"/>
          <w:szCs w:val="28"/>
        </w:rPr>
      </w:pPr>
      <w:r w:rsidRPr="0082553B">
        <w:rPr>
          <w:rFonts w:hint="eastAsia"/>
          <w:sz w:val="28"/>
          <w:szCs w:val="28"/>
        </w:rPr>
        <w:t>实验结果</w:t>
      </w:r>
    </w:p>
    <w:p w14:paraId="03068E71" w14:textId="2D9334A2" w:rsidR="0040501A" w:rsidRDefault="002F0576" w:rsidP="0040501A">
      <w:pPr>
        <w:spacing w:line="360" w:lineRule="auto"/>
        <w:ind w:left="210" w:right="210" w:firstLine="420"/>
        <w:rPr>
          <w:rFonts w:hint="eastAsia"/>
        </w:rPr>
      </w:pPr>
      <w:r>
        <w:rPr>
          <w:rFonts w:hint="eastAsia"/>
        </w:rPr>
        <w:t>进入chrome并打开一个网页，在安全标识处打开证书，查看内容，并下载</w:t>
      </w:r>
      <w:r>
        <w:t>DER</w:t>
      </w:r>
      <w:r>
        <w:rPr>
          <w:rFonts w:hint="eastAsia"/>
        </w:rPr>
        <w:t>编码格式的</w:t>
      </w:r>
      <w:r>
        <w:t>.</w:t>
      </w:r>
      <w:proofErr w:type="spellStart"/>
      <w:r>
        <w:rPr>
          <w:rFonts w:hint="eastAsia"/>
        </w:rPr>
        <w:t>cer</w:t>
      </w:r>
      <w:proofErr w:type="spellEnd"/>
      <w:r>
        <w:rPr>
          <w:rFonts w:hint="eastAsia"/>
        </w:rPr>
        <w:t>文件</w:t>
      </w:r>
      <w:r w:rsidR="0040501A">
        <w:rPr>
          <w:rFonts w:hint="eastAsia"/>
        </w:rPr>
        <w:t>，命名为test</w:t>
      </w:r>
      <w:r w:rsidR="0040501A">
        <w:t>.cer</w:t>
      </w:r>
    </w:p>
    <w:p w14:paraId="64A27C5C" w14:textId="7D2621B5" w:rsidR="002F0576" w:rsidRDefault="002F0576" w:rsidP="004F2E78">
      <w:pPr>
        <w:spacing w:line="360" w:lineRule="auto"/>
        <w:ind w:left="210" w:right="210" w:firstLine="420"/>
      </w:pPr>
      <w:r>
        <w:rPr>
          <w:rFonts w:hint="eastAsia"/>
        </w:rPr>
        <w:t>网页</w:t>
      </w:r>
      <w:r w:rsidR="0040501A">
        <w:rPr>
          <w:rFonts w:hint="eastAsia"/>
        </w:rPr>
        <w:t>上直接查看结</w:t>
      </w:r>
      <w:bookmarkStart w:id="0" w:name="_GoBack"/>
      <w:bookmarkEnd w:id="0"/>
      <w:r>
        <w:rPr>
          <w:rFonts w:hint="eastAsia"/>
        </w:rPr>
        <w:t>果如下</w:t>
      </w:r>
    </w:p>
    <w:p w14:paraId="158A71E3" w14:textId="7BB66245" w:rsidR="002F0576" w:rsidRDefault="002F0576" w:rsidP="004F2E78">
      <w:pPr>
        <w:spacing w:line="360" w:lineRule="auto"/>
        <w:ind w:left="210" w:right="210" w:firstLine="420"/>
      </w:pPr>
      <w:r>
        <w:rPr>
          <w:noProof/>
        </w:rPr>
        <w:lastRenderedPageBreak/>
        <w:drawing>
          <wp:inline distT="0" distB="0" distL="0" distR="0" wp14:anchorId="79F8C80A" wp14:editId="581F1241">
            <wp:extent cx="4557155" cy="3154953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F458" w14:textId="2013DADC" w:rsidR="002F0576" w:rsidRDefault="002F0576" w:rsidP="004F2E78">
      <w:pPr>
        <w:spacing w:line="360" w:lineRule="auto"/>
        <w:ind w:left="210" w:right="210" w:firstLine="420"/>
      </w:pPr>
      <w:r>
        <w:rPr>
          <w:rFonts w:hint="eastAsia"/>
        </w:rPr>
        <w:t>程序运行结果如下</w:t>
      </w:r>
    </w:p>
    <w:p w14:paraId="34C00064" w14:textId="5684FEFA" w:rsidR="002F0576" w:rsidRDefault="002F0576" w:rsidP="004F2E78">
      <w:pPr>
        <w:spacing w:line="360" w:lineRule="auto"/>
        <w:ind w:left="210" w:right="210" w:firstLine="420"/>
        <w:rPr>
          <w:b/>
        </w:rPr>
      </w:pPr>
      <w:r>
        <w:rPr>
          <w:noProof/>
        </w:rPr>
        <w:drawing>
          <wp:inline distT="0" distB="0" distL="0" distR="0" wp14:anchorId="7FB84989" wp14:editId="18ECFBCF">
            <wp:extent cx="5274310" cy="26282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89C1" w14:textId="78EC58EC" w:rsidR="002F0576" w:rsidRPr="002F0576" w:rsidRDefault="002F0576" w:rsidP="002F0576">
      <w:pPr>
        <w:spacing w:line="360" w:lineRule="auto"/>
        <w:ind w:left="210" w:right="210" w:firstLine="420"/>
        <w:rPr>
          <w:rFonts w:hint="eastAsia"/>
          <w:b/>
        </w:rPr>
      </w:pPr>
      <w:r>
        <w:rPr>
          <w:rFonts w:hint="eastAsia"/>
          <w:b/>
        </w:rPr>
        <w:t>对照后发现，读取成功！</w:t>
      </w:r>
    </w:p>
    <w:sectPr w:rsidR="002F0576" w:rsidRPr="002F057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7F87E" w14:textId="77777777" w:rsidR="00F23CE4" w:rsidRDefault="00F23CE4" w:rsidP="0082553B">
      <w:pPr>
        <w:ind w:left="210" w:right="210" w:firstLine="420"/>
      </w:pPr>
      <w:r>
        <w:separator/>
      </w:r>
    </w:p>
  </w:endnote>
  <w:endnote w:type="continuationSeparator" w:id="0">
    <w:p w14:paraId="5FAA3AD9" w14:textId="77777777" w:rsidR="00F23CE4" w:rsidRDefault="00F23CE4" w:rsidP="0082553B">
      <w:pPr>
        <w:ind w:left="210" w:right="21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DF104" w14:textId="77777777" w:rsidR="007C043E" w:rsidRDefault="007C043E">
    <w:pPr>
      <w:pStyle w:val="a7"/>
      <w:ind w:left="210" w:right="21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345272"/>
      <w:docPartObj>
        <w:docPartGallery w:val="Page Numbers (Bottom of Page)"/>
        <w:docPartUnique/>
      </w:docPartObj>
    </w:sdtPr>
    <w:sdtEndPr/>
    <w:sdtContent>
      <w:p w14:paraId="6C220448" w14:textId="0C51E3A5" w:rsidR="007C043E" w:rsidRDefault="007C043E" w:rsidP="0082553B">
        <w:pPr>
          <w:pStyle w:val="a7"/>
          <w:ind w:left="210" w:right="210"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981B2" w14:textId="77777777" w:rsidR="007C043E" w:rsidRDefault="007C043E">
    <w:pPr>
      <w:pStyle w:val="a7"/>
      <w:ind w:left="210" w:right="21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DA580" w14:textId="77777777" w:rsidR="00F23CE4" w:rsidRDefault="00F23CE4" w:rsidP="0082553B">
      <w:pPr>
        <w:ind w:left="210" w:right="210" w:firstLine="420"/>
      </w:pPr>
      <w:r>
        <w:separator/>
      </w:r>
    </w:p>
  </w:footnote>
  <w:footnote w:type="continuationSeparator" w:id="0">
    <w:p w14:paraId="7330B7F6" w14:textId="77777777" w:rsidR="00F23CE4" w:rsidRDefault="00F23CE4" w:rsidP="0082553B">
      <w:pPr>
        <w:ind w:left="210" w:right="21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035E6" w14:textId="77777777" w:rsidR="007C043E" w:rsidRDefault="007C043E">
    <w:pPr>
      <w:pStyle w:val="a5"/>
      <w:ind w:left="210" w:right="21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7DC1B" w14:textId="5ECBD2C2" w:rsidR="007C043E" w:rsidRDefault="007C043E" w:rsidP="0082553B">
    <w:pPr>
      <w:pStyle w:val="a5"/>
      <w:ind w:left="210" w:right="210" w:firstLine="360"/>
    </w:pPr>
    <w:r>
      <w:t xml:space="preserve">16340192 </w:t>
    </w:r>
    <w:r>
      <w:rPr>
        <w:rFonts w:hint="eastAsia"/>
      </w:rPr>
      <w:t xml:space="preserve">宋晓彤 </w:t>
    </w:r>
    <w:r>
      <w:t xml:space="preserve">         </w:t>
    </w:r>
    <w:r>
      <w:ptab w:relativeTo="margin" w:alignment="center" w:leader="none"/>
    </w:r>
    <w:r w:rsidR="004C7E10">
      <w:t>X</w:t>
    </w:r>
    <w:r w:rsidR="004C7E10">
      <w:rPr>
        <w:rFonts w:hint="eastAsia"/>
      </w:rPr>
      <w:t>.</w:t>
    </w:r>
    <w:r w:rsidR="004C7E10">
      <w:t>509</w:t>
    </w:r>
    <w:r w:rsidR="004C7E10">
      <w:rPr>
        <w:rFonts w:hint="eastAsia"/>
      </w:rPr>
      <w:t>解析</w:t>
    </w:r>
    <w:r>
      <w:rPr>
        <w:rFonts w:hint="eastAsia"/>
      </w:rPr>
      <w:t>实验报告</w:t>
    </w:r>
    <w:r>
      <w:t xml:space="preserve">        </w:t>
    </w:r>
    <w:r>
      <w:rPr>
        <w:rFonts w:hint="eastAsia"/>
      </w:rPr>
      <w:t>嵌入式软件与系统方向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35E52" w14:textId="77777777" w:rsidR="007C043E" w:rsidRDefault="007C043E">
    <w:pPr>
      <w:pStyle w:val="a5"/>
      <w:ind w:left="210" w:right="21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31747"/>
    <w:multiLevelType w:val="hybridMultilevel"/>
    <w:tmpl w:val="4E8E366E"/>
    <w:lvl w:ilvl="0" w:tplc="04090019">
      <w:start w:val="1"/>
      <w:numFmt w:val="lowerLetter"/>
      <w:lvlText w:val="%1)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 w15:restartNumberingAfterBreak="0">
    <w:nsid w:val="07742642"/>
    <w:multiLevelType w:val="hybridMultilevel"/>
    <w:tmpl w:val="C2C23ABC"/>
    <w:lvl w:ilvl="0" w:tplc="6CDE07F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31A00381"/>
    <w:multiLevelType w:val="hybridMultilevel"/>
    <w:tmpl w:val="8D0A19FA"/>
    <w:lvl w:ilvl="0" w:tplc="D63C63D6">
      <w:start w:val="1"/>
      <w:numFmt w:val="decimal"/>
      <w:lvlText w:val="%1."/>
      <w:lvlJc w:val="left"/>
      <w:pPr>
        <w:ind w:left="65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38" w:hanging="420"/>
      </w:pPr>
    </w:lvl>
    <w:lvl w:ilvl="2" w:tplc="0409001B">
      <w:start w:val="1"/>
      <w:numFmt w:val="lowerRoman"/>
      <w:lvlText w:val="%3."/>
      <w:lvlJc w:val="right"/>
      <w:pPr>
        <w:ind w:left="1558" w:hanging="420"/>
      </w:pPr>
    </w:lvl>
    <w:lvl w:ilvl="3" w:tplc="0409000F">
      <w:start w:val="1"/>
      <w:numFmt w:val="decimal"/>
      <w:lvlText w:val="%4."/>
      <w:lvlJc w:val="left"/>
      <w:pPr>
        <w:ind w:left="1978" w:hanging="420"/>
      </w:pPr>
    </w:lvl>
    <w:lvl w:ilvl="4" w:tplc="04090019" w:tentative="1">
      <w:start w:val="1"/>
      <w:numFmt w:val="lowerLetter"/>
      <w:lvlText w:val="%5)"/>
      <w:lvlJc w:val="left"/>
      <w:pPr>
        <w:ind w:left="2398" w:hanging="420"/>
      </w:pPr>
    </w:lvl>
    <w:lvl w:ilvl="5" w:tplc="0409001B" w:tentative="1">
      <w:start w:val="1"/>
      <w:numFmt w:val="lowerRoman"/>
      <w:lvlText w:val="%6."/>
      <w:lvlJc w:val="right"/>
      <w:pPr>
        <w:ind w:left="2818" w:hanging="420"/>
      </w:pPr>
    </w:lvl>
    <w:lvl w:ilvl="6" w:tplc="0409000F" w:tentative="1">
      <w:start w:val="1"/>
      <w:numFmt w:val="decimal"/>
      <w:lvlText w:val="%7."/>
      <w:lvlJc w:val="left"/>
      <w:pPr>
        <w:ind w:left="3238" w:hanging="420"/>
      </w:pPr>
    </w:lvl>
    <w:lvl w:ilvl="7" w:tplc="04090019" w:tentative="1">
      <w:start w:val="1"/>
      <w:numFmt w:val="lowerLetter"/>
      <w:lvlText w:val="%8)"/>
      <w:lvlJc w:val="left"/>
      <w:pPr>
        <w:ind w:left="3658" w:hanging="420"/>
      </w:pPr>
    </w:lvl>
    <w:lvl w:ilvl="8" w:tplc="0409001B" w:tentative="1">
      <w:start w:val="1"/>
      <w:numFmt w:val="lowerRoman"/>
      <w:lvlText w:val="%9."/>
      <w:lvlJc w:val="right"/>
      <w:pPr>
        <w:ind w:left="4078" w:hanging="420"/>
      </w:pPr>
    </w:lvl>
  </w:abstractNum>
  <w:abstractNum w:abstractNumId="3" w15:restartNumberingAfterBreak="0">
    <w:nsid w:val="432C3757"/>
    <w:multiLevelType w:val="hybridMultilevel"/>
    <w:tmpl w:val="2BD0597A"/>
    <w:lvl w:ilvl="0" w:tplc="FB06B364">
      <w:start w:val="1"/>
      <w:numFmt w:val="japaneseCounting"/>
      <w:lvlText w:val="%1、"/>
      <w:lvlJc w:val="left"/>
      <w:pPr>
        <w:ind w:left="810" w:hanging="6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53F76188"/>
    <w:multiLevelType w:val="hybridMultilevel"/>
    <w:tmpl w:val="9B84C58C"/>
    <w:lvl w:ilvl="0" w:tplc="F41ED76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70" w:hanging="420"/>
      </w:pPr>
    </w:lvl>
    <w:lvl w:ilvl="2" w:tplc="0409001B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2B"/>
    <w:rsid w:val="00085027"/>
    <w:rsid w:val="00107492"/>
    <w:rsid w:val="0018645D"/>
    <w:rsid w:val="001B1545"/>
    <w:rsid w:val="00232EAD"/>
    <w:rsid w:val="00270F1E"/>
    <w:rsid w:val="00284382"/>
    <w:rsid w:val="002A666A"/>
    <w:rsid w:val="002F0576"/>
    <w:rsid w:val="00393FD7"/>
    <w:rsid w:val="003A6FD9"/>
    <w:rsid w:val="003C36DD"/>
    <w:rsid w:val="003E3A47"/>
    <w:rsid w:val="0040501A"/>
    <w:rsid w:val="004154C7"/>
    <w:rsid w:val="00420CC3"/>
    <w:rsid w:val="0042691B"/>
    <w:rsid w:val="00455E88"/>
    <w:rsid w:val="0046102B"/>
    <w:rsid w:val="004762B3"/>
    <w:rsid w:val="00491069"/>
    <w:rsid w:val="004C7E10"/>
    <w:rsid w:val="004F2E78"/>
    <w:rsid w:val="0055725B"/>
    <w:rsid w:val="00646357"/>
    <w:rsid w:val="006A35A7"/>
    <w:rsid w:val="006F04DE"/>
    <w:rsid w:val="007331EC"/>
    <w:rsid w:val="00782946"/>
    <w:rsid w:val="00792A6A"/>
    <w:rsid w:val="007C043E"/>
    <w:rsid w:val="007E3D30"/>
    <w:rsid w:val="007F61E0"/>
    <w:rsid w:val="0082553B"/>
    <w:rsid w:val="00893ADD"/>
    <w:rsid w:val="00944243"/>
    <w:rsid w:val="0094680F"/>
    <w:rsid w:val="0098226A"/>
    <w:rsid w:val="009A343A"/>
    <w:rsid w:val="009D2482"/>
    <w:rsid w:val="009D714B"/>
    <w:rsid w:val="00A464B6"/>
    <w:rsid w:val="00A54BB2"/>
    <w:rsid w:val="00A77BF9"/>
    <w:rsid w:val="00AA4D06"/>
    <w:rsid w:val="00AE7266"/>
    <w:rsid w:val="00B1406D"/>
    <w:rsid w:val="00B21DD9"/>
    <w:rsid w:val="00BA44B9"/>
    <w:rsid w:val="00BD4724"/>
    <w:rsid w:val="00C807BA"/>
    <w:rsid w:val="00CA3914"/>
    <w:rsid w:val="00D64A06"/>
    <w:rsid w:val="00E240DD"/>
    <w:rsid w:val="00ED2469"/>
    <w:rsid w:val="00F02B3C"/>
    <w:rsid w:val="00F23CE4"/>
    <w:rsid w:val="00F671CB"/>
    <w:rsid w:val="00F86D32"/>
    <w:rsid w:val="00F9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24A34"/>
  <w15:chartTrackingRefBased/>
  <w15:docId w15:val="{DCF32EA6-AF4A-476A-A95C-FA3840C0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44B9"/>
    <w:pPr>
      <w:widowControl w:val="0"/>
      <w:ind w:leftChars="100" w:left="100" w:rightChars="100" w:right="100" w:firstLineChars="200" w:firstLine="200"/>
    </w:pPr>
  </w:style>
  <w:style w:type="paragraph" w:styleId="1">
    <w:name w:val="heading 1"/>
    <w:basedOn w:val="a"/>
    <w:next w:val="a"/>
    <w:link w:val="10"/>
    <w:uiPriority w:val="9"/>
    <w:qFormat/>
    <w:rsid w:val="006A35A7"/>
    <w:pPr>
      <w:keepNext/>
      <w:keepLines/>
      <w:spacing w:beforeLines="100" w:before="100" w:afterLines="100" w:after="100"/>
      <w:ind w:firstLineChars="0" w:firstLine="0"/>
      <w:jc w:val="center"/>
      <w:outlineLvl w:val="0"/>
    </w:pPr>
    <w:rPr>
      <w:rFonts w:eastAsia="微软雅黑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4B9"/>
    <w:pPr>
      <w:keepNext/>
      <w:keepLines/>
      <w:spacing w:before="20" w:after="20"/>
      <w:ind w:firstLineChars="0" w:firstLine="0"/>
      <w:jc w:val="both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35A7"/>
    <w:rPr>
      <w:rFonts w:eastAsia="微软雅黑"/>
      <w:b/>
      <w:bCs/>
      <w:kern w:val="44"/>
      <w:sz w:val="24"/>
      <w:szCs w:val="44"/>
    </w:rPr>
  </w:style>
  <w:style w:type="paragraph" w:styleId="a3">
    <w:name w:val="Title"/>
    <w:basedOn w:val="a"/>
    <w:next w:val="a"/>
    <w:link w:val="a4"/>
    <w:uiPriority w:val="10"/>
    <w:qFormat/>
    <w:rsid w:val="00BA44B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BA44B9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4B9"/>
    <w:rPr>
      <w:rFonts w:asciiTheme="majorHAnsi" w:eastAsia="黑体" w:hAnsiTheme="majorHAnsi" w:cstheme="majorBidi"/>
      <w:b/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825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55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55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553B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420CC3"/>
    <w:pPr>
      <w:widowControl/>
      <w:spacing w:before="100" w:beforeAutospacing="1" w:after="100" w:afterAutospacing="1"/>
      <w:ind w:leftChars="0" w:left="0" w:rightChars="0" w:right="0"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420CC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420CC3"/>
    <w:pPr>
      <w:ind w:firstLine="420"/>
    </w:pPr>
  </w:style>
  <w:style w:type="character" w:customStyle="1" w:styleId="hljs-string">
    <w:name w:val="hljs-string"/>
    <w:basedOn w:val="a0"/>
    <w:rsid w:val="003E3A47"/>
  </w:style>
  <w:style w:type="character" w:customStyle="1" w:styleId="hljs-operator">
    <w:name w:val="hljs-operator"/>
    <w:basedOn w:val="a0"/>
    <w:rsid w:val="003E3A47"/>
  </w:style>
  <w:style w:type="table" w:styleId="ac">
    <w:name w:val="Table Grid"/>
    <w:basedOn w:val="a1"/>
    <w:uiPriority w:val="39"/>
    <w:rsid w:val="006A3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F671C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D64A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unhideWhenUsed/>
    <w:rsid w:val="001B15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B154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7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主席团</dc:creator>
  <cp:keywords/>
  <dc:description/>
  <cp:lastModifiedBy>主席团</cp:lastModifiedBy>
  <cp:revision>10</cp:revision>
  <cp:lastPrinted>2018-10-18T09:07:00Z</cp:lastPrinted>
  <dcterms:created xsi:type="dcterms:W3CDTF">2018-10-18T07:00:00Z</dcterms:created>
  <dcterms:modified xsi:type="dcterms:W3CDTF">2018-12-15T07:04:00Z</dcterms:modified>
</cp:coreProperties>
</file>