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Assignment 3 Context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Part 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implementation of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UF_HWQUPC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  <w:t xml:space="preserve">.java: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UF_HWQUPC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  <w:t>.java;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  <w:t>Part 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 xml:space="preserve">count() that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takes n as the argument and returns the number of connections; and a main() that takes n from the command line, calls count() and prints the returned value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 xml:space="preserve">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UF_HWQUPC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  <w:t>.java;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 xml:space="preserve">Part 3.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Determine the relationship between the number of objects (</w:t>
      </w:r>
      <w:r>
        <w:rPr>
          <w:rStyle w:val="4"/>
          <w:rFonts w:hint="default" w:ascii="Times New Roman" w:hAnsi="Times New Roman" w:eastAsia="Helvetica" w:cs="Times New Roman"/>
          <w:i/>
          <w:iCs/>
          <w:caps w:val="0"/>
          <w:color w:val="2D3B45"/>
          <w:spacing w:val="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) and the number of pairs (</w:t>
      </w:r>
      <w:r>
        <w:rPr>
          <w:rStyle w:val="4"/>
          <w:rFonts w:hint="default" w:ascii="Times New Roman" w:hAnsi="Times New Roman" w:eastAsia="Helvetica" w:cs="Times New Roman"/>
          <w:i/>
          <w:iCs/>
          <w:caps w:val="0"/>
          <w:color w:val="2D3B45"/>
          <w:spacing w:val="0"/>
          <w:sz w:val="24"/>
          <w:szCs w:val="24"/>
          <w:shd w:val="clear" w:fill="FFFFFF"/>
        </w:rPr>
        <w:t>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) generated to accomplish this (i.e. to reduce the number of components from </w:t>
      </w:r>
      <w:r>
        <w:rPr>
          <w:rStyle w:val="4"/>
          <w:rFonts w:hint="default" w:ascii="Times New Roman" w:hAnsi="Times New Roman" w:eastAsia="Helvetica" w:cs="Times New Roman"/>
          <w:i/>
          <w:iCs/>
          <w:caps w:val="0"/>
          <w:color w:val="2D3B45"/>
          <w:spacing w:val="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 to 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: Relationship between number of object(n) and pair of elements(m).xlsx, Assignment 3 Context.docx;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Conclusion: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 xml:space="preserve">The relationship between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the number of objects (</w:t>
      </w:r>
      <w:r>
        <w:rPr>
          <w:rStyle w:val="4"/>
          <w:rFonts w:hint="default" w:ascii="Times New Roman" w:hAnsi="Times New Roman" w:eastAsia="Helvetica" w:cs="Times New Roman"/>
          <w:i/>
          <w:iCs/>
          <w:caps w:val="0"/>
          <w:color w:val="2D3B45"/>
          <w:spacing w:val="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) and the number of pairs (</w:t>
      </w:r>
      <w:r>
        <w:rPr>
          <w:rStyle w:val="4"/>
          <w:rFonts w:hint="default" w:ascii="Times New Roman" w:hAnsi="Times New Roman" w:eastAsia="Helvetica" w:cs="Times New Roman"/>
          <w:i/>
          <w:iCs/>
          <w:caps w:val="0"/>
          <w:color w:val="2D3B45"/>
          <w:spacing w:val="0"/>
          <w:sz w:val="24"/>
          <w:szCs w:val="24"/>
          <w:shd w:val="clear" w:fill="FFFFFF"/>
        </w:rPr>
        <w:t>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) generated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/>
        </w:rPr>
        <w:t xml:space="preserve"> is m=0.3063n+2.193, that is as n getting larger, m will also get larger.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64B5D"/>
    <w:rsid w:val="254807DD"/>
    <w:rsid w:val="43D64B5D"/>
    <w:rsid w:val="566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2021-02-12T11:54:00Z</dcterms:created>
  <dc:creator>Alice/Iris刘</dc:creator>
  <cp:lastModifiedBy>Alice/Iris刘</cp:lastModifiedBy>
  <dcterms:modified xsi:type="dcterms:W3CDTF">2021-02-12T12:45:16Z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20CD6407FF7B4EB993F222B32430D678</vt:lpwstr>
  </property>
</Properties>
</file>