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Linxin Liu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INFO 6205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April 7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2021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Extra Assignment Report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have created a snake method in the Priority queue class. I also created a boolean named floyd to decide whether the take method shall use snake method or not. Then, I update the Priority queue test cases to test the snake method and the new take method, and all test cases have passed. Here is the screenshot of that: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(1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running benchmark, I believe that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loyd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 method takes an element from a string type priority queue faster than taking an element from an int type priority queue. The image below is my running results: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(12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order to make this more clearly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for view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I made a bar chart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show the differences in nanoseconds between string type and int type priority queue used or not used Floyd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method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r>
        <w:drawing>
          <wp:inline distT="0" distB="0" distL="114300" distR="114300">
            <wp:extent cx="4572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68B4"/>
    <w:rsid w:val="2B433B19"/>
    <w:rsid w:val="2C9847D2"/>
    <w:rsid w:val="37A568B4"/>
    <w:rsid w:val="7C30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Iris\Documents\INFO%206205\Extra%20assignment\Extra%20assign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Floyd and No Floyd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'[Extra assignment.xlsx]Sheet1'!$A$2</c:f>
              <c:strCache>
                <c:ptCount val="1"/>
                <c:pt idx="0">
                  <c:v>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'[Extra assignment.xlsx]Sheet1'!$B$1:$C$1</c:f>
              <c:strCache>
                <c:ptCount val="2"/>
                <c:pt idx="0">
                  <c:v>Floyd</c:v>
                </c:pt>
                <c:pt idx="1">
                  <c:v>No floyd</c:v>
                </c:pt>
              </c:strCache>
            </c:strRef>
          </c:cat>
          <c:val>
            <c:numRef>
              <c:f>'[Extra assignment.xlsx]Sheet1'!$B$2:$C$2</c:f>
              <c:numCache>
                <c:formatCode>General</c:formatCode>
                <c:ptCount val="2"/>
                <c:pt idx="0">
                  <c:v>17.891</c:v>
                </c:pt>
                <c:pt idx="1">
                  <c:v>12.151</c:v>
                </c:pt>
              </c:numCache>
            </c:numRef>
          </c:val>
        </c:ser>
        <c:ser>
          <c:idx val="1"/>
          <c:order val="1"/>
          <c:tx>
            <c:strRef>
              <c:f>'[Extra assignment.xlsx]Sheet1'!$A$3</c:f>
              <c:strCache>
                <c:ptCount val="1"/>
                <c:pt idx="0">
                  <c:v>String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'[Extra assignment.xlsx]Sheet1'!$B$1:$C$1</c:f>
              <c:strCache>
                <c:ptCount val="2"/>
                <c:pt idx="0">
                  <c:v>Floyd</c:v>
                </c:pt>
                <c:pt idx="1">
                  <c:v>No floyd</c:v>
                </c:pt>
              </c:strCache>
            </c:strRef>
          </c:cat>
          <c:val>
            <c:numRef>
              <c:f>'[Extra assignment.xlsx]Sheet1'!$B$3:$C$3</c:f>
              <c:numCache>
                <c:formatCode>General</c:formatCode>
                <c:ptCount val="2"/>
                <c:pt idx="0">
                  <c:v>17.324</c:v>
                </c:pt>
                <c:pt idx="1">
                  <c:v>22.508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6109812"/>
        <c:axId val="856854776"/>
      </c:barChart>
      <c:catAx>
        <c:axId val="8361098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6854776"/>
        <c:crosses val="autoZero"/>
        <c:auto val="1"/>
        <c:lblAlgn val="ctr"/>
        <c:lblOffset val="100"/>
        <c:noMultiLvlLbl val="0"/>
      </c:catAx>
      <c:valAx>
        <c:axId val="856854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61098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2021-04-06T20:23:00Z</dcterms:created>
  <dc:creator>Alice/Iris刘</dc:creator>
  <cp:lastModifiedBy>Alice/Iris刘</cp:lastModifiedBy>
  <dcterms:modified xsi:type="dcterms:W3CDTF">2021-04-06T20:39:47Z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1CB9B116BE8F4411A5655A214CEEFF43</vt:lpwstr>
  </property>
</Properties>
</file>