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961FE">
      <w:pPr>
        <w:rPr>
          <w:rFonts w:hint="eastAsia" w:ascii="黑体" w:hAnsi="Times" w:eastAsia="黑体"/>
          <w:b/>
          <w:bCs/>
          <w:sz w:val="24"/>
          <w:szCs w:val="30"/>
        </w:rPr>
      </w:pPr>
    </w:p>
    <w:p w14:paraId="7BD10731">
      <w:pPr>
        <w:jc w:val="center"/>
        <w:rPr>
          <w:rFonts w:ascii="黑体" w:hAnsi="Times"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计算机</w:t>
      </w:r>
      <w:r>
        <w:rPr>
          <w:rFonts w:hint="eastAsia" w:ascii="黑体" w:hAnsi="Times" w:eastAsia="黑体"/>
          <w:sz w:val="36"/>
          <w:szCs w:val="36"/>
        </w:rPr>
        <w:t>学院</w:t>
      </w:r>
      <w:r>
        <w:rPr>
          <w:rFonts w:hint="eastAsia" w:ascii="黑体" w:hAnsi="Times" w:eastAsia="黑体"/>
          <w:sz w:val="36"/>
          <w:szCs w:val="36"/>
          <w:u w:val="single"/>
        </w:rPr>
        <w:t xml:space="preserve">  高等程序设计</w:t>
      </w:r>
      <w:r>
        <w:rPr>
          <w:rFonts w:ascii="黑体" w:hAnsi="Times" w:eastAsia="黑体"/>
          <w:sz w:val="36"/>
          <w:szCs w:val="36"/>
          <w:u w:val="single"/>
        </w:rPr>
        <w:t xml:space="preserve">   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hint="eastAsia" w:ascii="黑体" w:hAnsi="Times" w:eastAsia="黑体"/>
          <w:sz w:val="36"/>
          <w:szCs w:val="36"/>
        </w:rPr>
        <w:t>课程实验报告</w:t>
      </w:r>
    </w:p>
    <w:p w14:paraId="1D0DCC4D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2901"/>
        <w:gridCol w:w="3595"/>
      </w:tblGrid>
      <w:tr w14:paraId="7F4B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3763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实验题目：编写虚拟机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B30CA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学号：202500130002</w:t>
            </w:r>
          </w:p>
        </w:tc>
      </w:tr>
      <w:tr w14:paraId="5713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120B6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日期：2026/5/8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0A847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</w:rPr>
              <w:t>25.2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94948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</w:rPr>
              <w:t>林毅玮</w:t>
            </w:r>
          </w:p>
        </w:tc>
      </w:tr>
      <w:tr w14:paraId="6652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46350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Email：18601013891@163.com</w:t>
            </w:r>
          </w:p>
        </w:tc>
      </w:tr>
      <w:tr w14:paraId="3133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1006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2E98A65D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/>
              </w:rPr>
              <w:t>用面向对象的方法，设计第一代虚拟计算机。其结构包括：控制器</w:t>
            </w:r>
            <w:r>
              <w:t>(CU）,运算器(ALU),存储器（Memory），输入</w:t>
            </w:r>
            <w:r>
              <w:rPr>
                <w:rFonts w:hint="eastAsia"/>
              </w:rPr>
              <w:t>（In）</w:t>
            </w:r>
            <w:r>
              <w:t>、输出</w:t>
            </w:r>
            <w:r>
              <w:rPr>
                <w:rFonts w:hint="eastAsia"/>
              </w:rPr>
              <w:t>(</w:t>
            </w:r>
            <w:r>
              <w:t>Out)部件。</w:t>
            </w:r>
          </w:p>
        </w:tc>
      </w:tr>
      <w:tr w14:paraId="3165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8B8D65">
            <w:pPr>
              <w:rPr>
                <w:rFonts w:hint="eastAsia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77BC2112">
            <w:pPr>
              <w:rPr>
                <w:rFonts w:hint="eastAsia"/>
              </w:rPr>
            </w:pPr>
            <w:r>
              <w:rPr>
                <w:rFonts w:hint="eastAsia"/>
              </w:rPr>
              <w:t>Clion 2025.3.3</w:t>
            </w:r>
          </w:p>
          <w:p w14:paraId="074DB763">
            <w:pPr>
              <w:rPr>
                <w:rFonts w:hint="eastAsia"/>
              </w:rPr>
            </w:pPr>
            <w:r>
              <w:rPr>
                <w:rFonts w:hint="eastAsia"/>
              </w:rPr>
              <w:t>笔记本电脑Windows</w:t>
            </w:r>
          </w:p>
          <w:p w14:paraId="4B81109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t>C</w:t>
            </w:r>
            <w:r>
              <w:rPr>
                <w:rFonts w:hint="eastAsia" w:ascii="黑体" w:hAnsi="Times" w:eastAsia="黑体"/>
                <w:sz w:val="24"/>
                <w:szCs w:val="20"/>
              </w:rPr>
              <w:t>++11</w:t>
            </w:r>
          </w:p>
        </w:tc>
      </w:tr>
      <w:tr w14:paraId="5CF4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678E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实验步骤与内容：</w:t>
            </w:r>
          </w:p>
          <w:p w14:paraId="26985AA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1.1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  <w:p w14:paraId="3DDAAFBB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 实验环境搭建:使用面向对象的编程方法</w:t>
            </w:r>
          </w:p>
          <w:p w14:paraId="09946477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2. 搭建的标准工程结构:将头文件(.h)和源文件(.cpp)分离,CMakeLists.txt配置编译环境,保证项目可以正常编译运行</w:t>
            </w:r>
          </w:p>
          <w:p w14:paraId="1CDEE04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1.2</w:t>
            </w:r>
          </w:p>
          <w:p w14:paraId="2D4FD73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按照冯诺依曼结构,分别实现五大硬件部件类:</w:t>
            </w:r>
          </w:p>
          <w:p w14:paraId="6B0052BD">
            <w:pPr>
              <w:numPr>
                <w:ilvl w:val="0"/>
                <w:numId w:val="1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存储器,实现连续内存空间,地址读写,越界异常检测</w:t>
            </w:r>
          </w:p>
          <w:p w14:paraId="0672FCDF">
            <w:pPr>
              <w:numPr>
                <w:ilvl w:val="0"/>
                <w:numId w:val="1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控制器,实现程序计数器PC初始化,自增指令跳转的功能</w:t>
            </w:r>
          </w:p>
          <w:p w14:paraId="045BB32F">
            <w:pPr>
              <w:numPr>
                <w:ilvl w:val="0"/>
                <w:numId w:val="1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运算器,实现累加器,完成加法,减法,乘法,除法运算,处理除0的异常</w:t>
            </w:r>
          </w:p>
          <w:p w14:paraId="4CF5C014">
            <w:pPr>
              <w:numPr>
                <w:ilvl w:val="0"/>
                <w:numId w:val="1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输入设备, 从控制台读取整数数据</w:t>
            </w:r>
          </w:p>
          <w:p w14:paraId="0AD6AD57">
            <w:pPr>
              <w:numPr>
                <w:ilvl w:val="0"/>
                <w:numId w:val="1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输出设备, 向控制台输出运算结果</w:t>
            </w:r>
          </w:p>
          <w:p w14:paraId="68C48F8F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57C4608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第一代虚拟计算机实现是</w:t>
            </w:r>
          </w:p>
          <w:p w14:paraId="23B8E7E0">
            <w:pPr>
              <w:numPr>
                <w:ilvl w:val="0"/>
                <w:numId w:val="2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采用组合模式将五大部件集成到Computer类中</w:t>
            </w:r>
          </w:p>
          <w:p w14:paraId="07A45060">
            <w:pPr>
              <w:numPr>
                <w:ilvl w:val="0"/>
                <w:numId w:val="2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实现指令解析:将4位的指令拆分成2位操作码和2位操作数</w:t>
            </w:r>
          </w:p>
          <w:p w14:paraId="45AC17BD">
            <w:pPr>
              <w:numPr>
                <w:ilvl w:val="0"/>
                <w:numId w:val="2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实现一代机指令执行逻辑</w:t>
            </w:r>
          </w:p>
          <w:p w14:paraId="76179595">
            <w:pPr>
              <w:numPr>
                <w:ilvl w:val="0"/>
                <w:numId w:val="2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完成指令加载,取指,译码,执行,PC更新的完整流程</w:t>
            </w:r>
          </w:p>
          <w:p w14:paraId="01D272DD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018D33F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第二代虚拟机实现是</w:t>
            </w:r>
          </w:p>
          <w:p w14:paraId="210F86F7">
            <w:pPr>
              <w:numPr>
                <w:ilvl w:val="0"/>
                <w:numId w:val="3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采用公有继承的方式,继承上面的Computer类,复用一代机的全部功能</w:t>
            </w:r>
          </w:p>
          <w:p w14:paraId="6BB98258">
            <w:pPr>
              <w:numPr>
                <w:ilvl w:val="0"/>
                <w:numId w:val="3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重写run()的执行函数,新增mul(),div()的指令支持</w:t>
            </w:r>
          </w:p>
          <w:p w14:paraId="46CA681C">
            <w:pPr>
              <w:numPr>
                <w:ilvl w:val="0"/>
                <w:numId w:val="3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保留一代机的所有指令,保证向下兼容,完善异常处理机制</w:t>
            </w:r>
          </w:p>
          <w:p w14:paraId="5E08DF40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</w:p>
          <w:p w14:paraId="1569755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编译调试和问题修复</w:t>
            </w:r>
          </w:p>
          <w:p w14:paraId="09C845D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632BB6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测试用例设计和功能验证</w:t>
            </w:r>
          </w:p>
          <w:p w14:paraId="1EF4CB8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1.测试一代机的测试用例: 两数相加,相减,但数据读写,负数边界测试</w:t>
            </w:r>
          </w:p>
          <w:p w14:paraId="302FA3C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2.测试二代机的测试用例: 两数相乘,两数相除,混合运算,除0异常测试</w:t>
            </w:r>
          </w:p>
          <w:p w14:paraId="2EA9C3B5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运行所有用例,记录输入,输出和预期结果,验证功能的完整性</w:t>
            </w:r>
          </w:p>
          <w:p w14:paraId="41C5D11E">
            <w:pPr>
              <w:rPr>
                <w:rFonts w:hint="eastAsia" w:ascii="黑体" w:hAnsi="Times" w:eastAsia="黑体"/>
                <w:sz w:val="24"/>
                <w:szCs w:val="20"/>
              </w:rPr>
            </w:pPr>
          </w:p>
        </w:tc>
      </w:tr>
      <w:tr w14:paraId="412A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A717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4E5F3FFD">
            <w:pPr>
              <w:numPr>
                <w:ilvl w:val="0"/>
                <w:numId w:val="4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功能实现完整:成功满足完成一代虚拟计算机的设计,可以正确执行全部基础指令,通过继承实现二代计算机,新增乘除指令并且兼容一代机的功能,满足实验的全部要求</w:t>
            </w:r>
          </w:p>
          <w:p w14:paraId="3726A660">
            <w:pPr>
              <w:numPr>
                <w:ilvl w:val="0"/>
                <w:numId w:val="4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结构设计合理:采用面向对象的封装,组合,继承思想,将计算机的五大部件模块化,代码结构清晰,易于拓展和维护</w:t>
            </w:r>
          </w:p>
          <w:p w14:paraId="60C98611">
            <w:pPr>
              <w:numPr>
                <w:ilvl w:val="0"/>
                <w:numId w:val="4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异常处理有效:实现内存地址月结,除法除零的异常检测,提升程序的健壮性</w:t>
            </w:r>
          </w:p>
          <w:p w14:paraId="2E29282C">
            <w:pPr>
              <w:numPr>
                <w:ilvl w:val="0"/>
                <w:numId w:val="4"/>
              </w:num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运行结果正确,符合计算机工作原理</w:t>
            </w:r>
          </w:p>
          <w:p w14:paraId="7BF6EC5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AD57C9A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体会:</w:t>
            </w:r>
          </w:p>
          <w:p w14:paraId="7B1A065E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1.深入理解冯诺依曼的计算机核心结构和工作流程,直观掌握存储程序的工作方式</w:t>
            </w:r>
          </w:p>
          <w:p w14:paraId="30734FF7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2.掌握面向对象编程思想,封装实现部件隐藏,组合实现整机继承,继承实现功能拓展,体会到代码复用的优势</w:t>
            </w:r>
          </w:p>
          <w:p w14:paraId="52CF8E7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3.学会标准工程开发规范,掌握头文件和源文件分离,Cmake的配置,编译调试的基本方法</w:t>
            </w:r>
          </w:p>
          <w:p w14:paraId="7F99865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4.提升问题排查能力,解决命名空间,类定义,指令逻辑等等错误,加深对C++语法和程序运行机制的理解</w:t>
            </w:r>
          </w:p>
          <w:p w14:paraId="3FC3449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5.认识硬件功能软件化的实现思路</w:t>
            </w:r>
          </w:p>
        </w:tc>
      </w:tr>
      <w:tr w14:paraId="6009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F656F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就实验过程中遇到的问题及解决处理方法，自拟1－3道问答题：</w:t>
            </w:r>
          </w:p>
          <w:p w14:paraId="4E031CAE">
            <w:pPr>
              <w:numPr>
                <w:ilvl w:val="0"/>
                <w:numId w:val="5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简述冯诺依曼计算机的五大组成部分,并且说明本实验中分别对应那些类?</w:t>
            </w:r>
          </w:p>
          <w:p w14:paraId="68701261">
            <w:pPr>
              <w:ind w:firstLine="480" w:firstLineChars="20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五大组成部分主要是控制器,运算器,存储器,输入设备,输出设备</w:t>
            </w:r>
          </w:p>
          <w:p w14:paraId="2E7E04E8">
            <w:pPr>
              <w:numPr>
                <w:ilvl w:val="0"/>
                <w:numId w:val="5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本实验二代机继承机制有哪些优点?</w:t>
            </w:r>
          </w:p>
          <w:p w14:paraId="338F00D0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代码可以复用,直接复用一代机的Computer类中的全部成员和方法,无需重复编写</w:t>
            </w:r>
          </w:p>
          <w:p w14:paraId="101EFED0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易于拓展:只需要重写执行函数,新增乘除指令就可以完成功能升级,</w:t>
            </w:r>
          </w:p>
          <w:p w14:paraId="10221D79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向下兼容,保留一代机的所有指令功能,符合程序设计拓展的规范</w:t>
            </w:r>
          </w:p>
          <w:p w14:paraId="07D16F5F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结构清晰,体现面向对象的层次化设计,便于维护和阅读</w:t>
            </w:r>
          </w:p>
          <w:p w14:paraId="08AA3CC6">
            <w:pPr>
              <w:numPr>
                <w:ilvl w:val="0"/>
                <w:numId w:val="5"/>
              </w:num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简述本实验中虚拟机执行一条指令的完整流程</w:t>
            </w:r>
          </w:p>
          <w:p w14:paraId="05EA2052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取指: 控制器根据PC指令从内存中取出当前指令</w:t>
            </w:r>
          </w:p>
          <w:p w14:paraId="01E69999">
            <w:pPr>
              <w:ind w:left="360"/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译码: 将4位指令拆分为操作码和操作数(内存地址)</w:t>
            </w:r>
          </w:p>
          <w:p w14:paraId="069F31B7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执行: 根据操作码指挥运算器,存储器,输入输出设备完成对应操作</w:t>
            </w:r>
          </w:p>
          <w:p w14:paraId="2442F6A0">
            <w:pPr>
              <w:ind w:left="36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更新PC: 指令执行完毕,PC自增指向下一条指令,如果作为跳转指令就直接设置为PC地址</w:t>
            </w:r>
          </w:p>
          <w:p w14:paraId="37FC2AFD">
            <w:pPr>
              <w:ind w:left="360"/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停机判断: 如果遇到HALT指令就会终止程序,否则继续循环执行</w:t>
            </w:r>
          </w:p>
        </w:tc>
      </w:tr>
      <w:tr w14:paraId="425C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739AF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drawing>
                <wp:inline distT="0" distB="0" distL="114300" distR="114300">
                  <wp:extent cx="5752465" cy="3079750"/>
                  <wp:effectExtent l="0" t="0" r="63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30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FB77744">
      <w:pPr>
        <w:rPr>
          <w:rFonts w:hint="eastAsia" w:ascii="黑体" w:hAnsi="Times" w:eastAsia="黑体"/>
          <w:b/>
          <w:bCs/>
          <w:sz w:val="24"/>
          <w:szCs w:val="30"/>
        </w:rPr>
      </w:pP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33B92"/>
    <w:multiLevelType w:val="multilevel"/>
    <w:tmpl w:val="06A33B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95F4D52"/>
    <w:multiLevelType w:val="multilevel"/>
    <w:tmpl w:val="295F4D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C414010"/>
    <w:multiLevelType w:val="multilevel"/>
    <w:tmpl w:val="3C4140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AD45F89"/>
    <w:multiLevelType w:val="multilevel"/>
    <w:tmpl w:val="4AD45F8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7943EAB"/>
    <w:multiLevelType w:val="multilevel"/>
    <w:tmpl w:val="77943EA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579"/>
    <w:rsid w:val="0000639B"/>
    <w:rsid w:val="00112CAB"/>
    <w:rsid w:val="00201984"/>
    <w:rsid w:val="00215106"/>
    <w:rsid w:val="00323521"/>
    <w:rsid w:val="003339FA"/>
    <w:rsid w:val="003D517E"/>
    <w:rsid w:val="0040383B"/>
    <w:rsid w:val="004543A6"/>
    <w:rsid w:val="00463579"/>
    <w:rsid w:val="00486CD0"/>
    <w:rsid w:val="005009D1"/>
    <w:rsid w:val="00557B55"/>
    <w:rsid w:val="00671691"/>
    <w:rsid w:val="006C0227"/>
    <w:rsid w:val="006E7A45"/>
    <w:rsid w:val="007A21EB"/>
    <w:rsid w:val="007E58B8"/>
    <w:rsid w:val="007F568C"/>
    <w:rsid w:val="008453DF"/>
    <w:rsid w:val="00885141"/>
    <w:rsid w:val="00895AA2"/>
    <w:rsid w:val="00907880"/>
    <w:rsid w:val="00A035D8"/>
    <w:rsid w:val="00A316F5"/>
    <w:rsid w:val="00A6506D"/>
    <w:rsid w:val="00A67D14"/>
    <w:rsid w:val="00AB446E"/>
    <w:rsid w:val="00B31F27"/>
    <w:rsid w:val="00C34C62"/>
    <w:rsid w:val="00E86CF3"/>
    <w:rsid w:val="00F50355"/>
    <w:rsid w:val="00F57248"/>
    <w:rsid w:val="00F80834"/>
    <w:rsid w:val="00FD68E6"/>
    <w:rsid w:val="00FD7324"/>
    <w:rsid w:val="30D8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1370</Words>
  <Characters>1540</Characters>
  <Lines>45</Lines>
  <Paragraphs>63</Paragraphs>
  <TotalTime>2</TotalTime>
  <ScaleCrop>false</ScaleCrop>
  <LinksUpToDate>false</LinksUpToDate>
  <CharactersWithSpaces>1563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2026-05-09T03:33:00Z</dcterms:created>
  <dc:creator>224</dc:creator>
  <cp:lastModifiedBy>林毅玮</cp:lastModifiedBy>
  <dcterms:modified xsi:type="dcterms:W3CDTF">2026-05-09T07:33:37Z</dcterms:modified>
  <dc:title>计算机科学与技术学院学院实验报告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eyJoZGlkIjoiNzk2MzdiMzJlYmY1NmY5NWNlYzAxOTg2YzM2YjVkMzAiLCJ1c2VySWQiOiIxNzY2NzMyNzczIn0=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E828B8C7CB914863BD6459891BF0C486_12</vt:lpwstr>
  </property>
</Properties>
</file>