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300" w:lineRule="auto"/>
        <w:textAlignment w:val="auto"/>
        <w:rPr>
          <w:b/>
          <w:sz w:val="24"/>
        </w:rPr>
      </w:pPr>
    </w:p>
    <w:p>
      <w:pPr>
        <w:keepNext w:val="0"/>
        <w:keepLines w:val="0"/>
        <w:pageBreakBefore w:val="0"/>
        <w:kinsoku/>
        <w:wordWrap/>
        <w:overflowPunct/>
        <w:topLinePunct w:val="0"/>
        <w:autoSpaceDE/>
        <w:autoSpaceDN/>
        <w:bidi w:val="0"/>
        <w:spacing w:line="300" w:lineRule="auto"/>
        <w:textAlignment w:val="auto"/>
        <w:rPr>
          <w:b/>
          <w:sz w:val="24"/>
        </w:rPr>
      </w:pPr>
    </w:p>
    <w:p>
      <w:pPr>
        <w:keepNext w:val="0"/>
        <w:keepLines w:val="0"/>
        <w:pageBreakBefore w:val="0"/>
        <w:kinsoku/>
        <w:wordWrap/>
        <w:overflowPunct/>
        <w:topLinePunct w:val="0"/>
        <w:autoSpaceDE/>
        <w:autoSpaceDN/>
        <w:bidi w:val="0"/>
        <w:spacing w:line="300" w:lineRule="auto"/>
        <w:textAlignment w:val="auto"/>
        <w:rPr>
          <w:b/>
          <w:sz w:val="24"/>
        </w:rPr>
      </w:pPr>
    </w:p>
    <w:p>
      <w:pPr>
        <w:keepNext w:val="0"/>
        <w:keepLines w:val="0"/>
        <w:pageBreakBefore w:val="0"/>
        <w:kinsoku/>
        <w:wordWrap/>
        <w:overflowPunct/>
        <w:topLinePunct w:val="0"/>
        <w:autoSpaceDE/>
        <w:autoSpaceDN/>
        <w:bidi w:val="0"/>
        <w:spacing w:line="300" w:lineRule="auto"/>
        <w:textAlignment w:val="auto"/>
        <w:rPr>
          <w:b/>
          <w:sz w:val="24"/>
        </w:rPr>
      </w:pPr>
      <w:r>
        <w:rPr>
          <w:rFonts w:hint="eastAsia"/>
          <w:b/>
          <w:sz w:val="24"/>
        </w:rPr>
        <w:t xml:space="preserve">   </w:t>
      </w:r>
      <w:r>
        <w:rPr>
          <w:rFonts w:hint="eastAsia"/>
          <w:b/>
          <w:sz w:val="24"/>
        </w:rPr>
        <w:drawing>
          <wp:inline distT="0" distB="0" distL="0" distR="0">
            <wp:extent cx="5181600" cy="1179830"/>
            <wp:effectExtent l="0" t="0" r="0" b="889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81600" cy="1179830"/>
                    </a:xfrm>
                    <a:prstGeom prst="rect">
                      <a:avLst/>
                    </a:prstGeom>
                  </pic:spPr>
                </pic:pic>
              </a:graphicData>
            </a:graphic>
          </wp:inline>
        </w:drawing>
      </w:r>
    </w:p>
    <w:p>
      <w:pPr>
        <w:keepNext w:val="0"/>
        <w:keepLines w:val="0"/>
        <w:pageBreakBefore w:val="0"/>
        <w:kinsoku/>
        <w:wordWrap/>
        <w:overflowPunct/>
        <w:topLinePunct w:val="0"/>
        <w:autoSpaceDE/>
        <w:autoSpaceDN/>
        <w:bidi w:val="0"/>
        <w:spacing w:line="300" w:lineRule="auto"/>
        <w:textAlignment w:val="auto"/>
        <w:rPr>
          <w:b/>
          <w:sz w:val="24"/>
        </w:rPr>
      </w:pPr>
    </w:p>
    <w:p>
      <w:pPr>
        <w:keepNext w:val="0"/>
        <w:keepLines w:val="0"/>
        <w:pageBreakBefore w:val="0"/>
        <w:kinsoku/>
        <w:wordWrap/>
        <w:overflowPunct/>
        <w:topLinePunct w:val="0"/>
        <w:autoSpaceDE/>
        <w:autoSpaceDN/>
        <w:bidi w:val="0"/>
        <w:spacing w:line="300" w:lineRule="auto"/>
        <w:textAlignment w:val="auto"/>
        <w:rPr>
          <w:b/>
          <w:sz w:val="24"/>
        </w:rPr>
      </w:pPr>
    </w:p>
    <w:p>
      <w:pPr>
        <w:keepNext w:val="0"/>
        <w:keepLines w:val="0"/>
        <w:pageBreakBefore w:val="0"/>
        <w:kinsoku/>
        <w:wordWrap/>
        <w:overflowPunct/>
        <w:topLinePunct w:val="0"/>
        <w:autoSpaceDE/>
        <w:autoSpaceDN/>
        <w:bidi w:val="0"/>
        <w:spacing w:line="300" w:lineRule="auto"/>
        <w:textAlignment w:val="auto"/>
        <w:rPr>
          <w:b/>
          <w:sz w:val="24"/>
        </w:rPr>
      </w:pPr>
    </w:p>
    <w:p>
      <w:pPr>
        <w:keepNext w:val="0"/>
        <w:keepLines w:val="0"/>
        <w:pageBreakBefore w:val="0"/>
        <w:kinsoku/>
        <w:wordWrap/>
        <w:overflowPunct/>
        <w:topLinePunct w:val="0"/>
        <w:autoSpaceDE/>
        <w:autoSpaceDN/>
        <w:bidi w:val="0"/>
        <w:spacing w:line="300" w:lineRule="auto"/>
        <w:textAlignment w:val="auto"/>
        <w:rPr>
          <w:b/>
          <w:sz w:val="24"/>
        </w:rPr>
      </w:pPr>
    </w:p>
    <w:p>
      <w:pPr>
        <w:keepNext w:val="0"/>
        <w:keepLines w:val="0"/>
        <w:pageBreakBefore w:val="0"/>
        <w:kinsoku/>
        <w:wordWrap/>
        <w:overflowPunct/>
        <w:topLinePunct w:val="0"/>
        <w:autoSpaceDE/>
        <w:autoSpaceDN/>
        <w:bidi w:val="0"/>
        <w:spacing w:line="300" w:lineRule="auto"/>
        <w:ind w:firstLine="1440" w:firstLineChars="200"/>
        <w:textAlignment w:val="auto"/>
        <w:outlineLvl w:val="0"/>
        <w:rPr>
          <w:rFonts w:ascii="黑体" w:hAnsi="华文楷体" w:eastAsia="黑体"/>
          <w:kern w:val="0"/>
          <w:sz w:val="72"/>
          <w:szCs w:val="72"/>
        </w:rPr>
      </w:pPr>
      <w:bookmarkStart w:id="0" w:name="_Toc21480"/>
      <w:r>
        <w:rPr>
          <w:rFonts w:hint="eastAsia" w:ascii="黑体" w:hAnsi="华文楷体" w:eastAsia="黑体"/>
          <w:kern w:val="0"/>
          <w:sz w:val="72"/>
          <w:szCs w:val="72"/>
        </w:rPr>
        <w:t>高级程序设计实验报告</w:t>
      </w:r>
      <w:bookmarkEnd w:id="0"/>
    </w:p>
    <w:p>
      <w:pPr>
        <w:keepNext w:val="0"/>
        <w:keepLines w:val="0"/>
        <w:pageBreakBefore w:val="0"/>
        <w:kinsoku/>
        <w:wordWrap/>
        <w:overflowPunct/>
        <w:topLinePunct w:val="0"/>
        <w:autoSpaceDE/>
        <w:autoSpaceDN/>
        <w:bidi w:val="0"/>
        <w:spacing w:line="300" w:lineRule="auto"/>
        <w:ind w:firstLine="1440" w:firstLineChars="200"/>
        <w:textAlignment w:val="auto"/>
        <w:rPr>
          <w:rFonts w:ascii="黑体" w:hAnsi="华文楷体" w:eastAsia="黑体"/>
          <w:kern w:val="0"/>
          <w:sz w:val="72"/>
          <w:szCs w:val="72"/>
        </w:rPr>
      </w:pPr>
    </w:p>
    <w:tbl>
      <w:tblPr>
        <w:tblStyle w:val="9"/>
        <w:tblW w:w="0" w:type="auto"/>
        <w:jc w:val="center"/>
        <w:tblLayout w:type="fixed"/>
        <w:tblCellMar>
          <w:top w:w="0" w:type="dxa"/>
          <w:left w:w="108" w:type="dxa"/>
          <w:bottom w:w="0" w:type="dxa"/>
          <w:right w:w="108" w:type="dxa"/>
        </w:tblCellMar>
      </w:tblPr>
      <w:tblGrid>
        <w:gridCol w:w="2245"/>
        <w:gridCol w:w="4934"/>
      </w:tblGrid>
      <w:tr>
        <w:tblPrEx>
          <w:tblCellMar>
            <w:top w:w="0" w:type="dxa"/>
            <w:left w:w="108" w:type="dxa"/>
            <w:bottom w:w="0" w:type="dxa"/>
            <w:right w:w="108" w:type="dxa"/>
          </w:tblCellMar>
        </w:tblPrEx>
        <w:trPr>
          <w:trHeight w:val="830" w:hRule="atLeast"/>
          <w:jc w:val="center"/>
        </w:trPr>
        <w:tc>
          <w:tcPr>
            <w:tcW w:w="2245" w:type="dxa"/>
            <w:vAlign w:val="center"/>
          </w:tcPr>
          <w:p>
            <w:pPr>
              <w:keepNext w:val="0"/>
              <w:keepLines w:val="0"/>
              <w:pageBreakBefore w:val="0"/>
              <w:kinsoku/>
              <w:wordWrap/>
              <w:overflowPunct/>
              <w:topLinePunct w:val="0"/>
              <w:autoSpaceDE/>
              <w:autoSpaceDN/>
              <w:bidi w:val="0"/>
              <w:adjustRightInd w:val="0"/>
              <w:snapToGrid w:val="0"/>
              <w:spacing w:line="300" w:lineRule="auto"/>
              <w:jc w:val="center"/>
              <w:textAlignment w:val="auto"/>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934" w:type="dxa"/>
            <w:tcBorders>
              <w:bottom w:val="single" w:color="auto" w:sz="4" w:space="0"/>
            </w:tcBorders>
            <w:vAlign w:val="center"/>
          </w:tcPr>
          <w:p>
            <w:pPr>
              <w:keepNext w:val="0"/>
              <w:keepLines w:val="0"/>
              <w:pageBreakBefore w:val="0"/>
              <w:kinsoku/>
              <w:wordWrap/>
              <w:overflowPunct/>
              <w:topLinePunct w:val="0"/>
              <w:autoSpaceDE/>
              <w:autoSpaceDN/>
              <w:bidi w:val="0"/>
              <w:spacing w:line="300" w:lineRule="auto"/>
              <w:ind w:firstLine="360" w:firstLineChars="100"/>
              <w:jc w:val="center"/>
              <w:textAlignment w:val="auto"/>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期末大作业</w:t>
            </w:r>
          </w:p>
        </w:tc>
      </w:tr>
      <w:tr>
        <w:tblPrEx>
          <w:tblCellMar>
            <w:top w:w="0" w:type="dxa"/>
            <w:left w:w="108" w:type="dxa"/>
            <w:bottom w:w="0" w:type="dxa"/>
            <w:right w:w="108" w:type="dxa"/>
          </w:tblCellMar>
        </w:tblPrEx>
        <w:trPr>
          <w:trHeight w:val="793" w:hRule="atLeast"/>
          <w:jc w:val="center"/>
        </w:trPr>
        <w:tc>
          <w:tcPr>
            <w:tcW w:w="2245" w:type="dxa"/>
            <w:vAlign w:val="center"/>
          </w:tcPr>
          <w:p>
            <w:pPr>
              <w:keepNext w:val="0"/>
              <w:keepLines w:val="0"/>
              <w:pageBreakBefore w:val="0"/>
              <w:kinsoku/>
              <w:wordWrap/>
              <w:overflowPunct/>
              <w:topLinePunct w:val="0"/>
              <w:autoSpaceDE/>
              <w:autoSpaceDN/>
              <w:bidi w:val="0"/>
              <w:adjustRightInd w:val="0"/>
              <w:snapToGrid w:val="0"/>
              <w:spacing w:line="300" w:lineRule="auto"/>
              <w:textAlignment w:val="auto"/>
              <w:rPr>
                <w:rFonts w:ascii="黑体" w:eastAsia="黑体"/>
                <w:sz w:val="36"/>
                <w:szCs w:val="36"/>
              </w:rPr>
            </w:pPr>
            <w:r>
              <w:rPr>
                <w:rFonts w:hint="eastAsia" w:ascii="黑体" w:eastAsia="黑体"/>
                <w:sz w:val="36"/>
                <w:szCs w:val="36"/>
              </w:rPr>
              <w:t>学生姓名：</w:t>
            </w:r>
          </w:p>
        </w:tc>
        <w:tc>
          <w:tcPr>
            <w:tcW w:w="4934" w:type="dxa"/>
            <w:tcBorders>
              <w:top w:val="single" w:color="auto" w:sz="4" w:space="0"/>
              <w:bottom w:val="single" w:color="auto" w:sz="4" w:space="0"/>
            </w:tcBorders>
            <w:vAlign w:val="center"/>
          </w:tcPr>
          <w:p>
            <w:pPr>
              <w:keepNext w:val="0"/>
              <w:keepLines w:val="0"/>
              <w:pageBreakBefore w:val="0"/>
              <w:kinsoku/>
              <w:wordWrap/>
              <w:overflowPunct/>
              <w:topLinePunct w:val="0"/>
              <w:autoSpaceDE/>
              <w:autoSpaceDN/>
              <w:bidi w:val="0"/>
              <w:adjustRightInd w:val="0"/>
              <w:snapToGrid w:val="0"/>
              <w:spacing w:line="300" w:lineRule="auto"/>
              <w:jc w:val="center"/>
              <w:textAlignment w:val="auto"/>
              <w:rPr>
                <w:rFonts w:hint="eastAsia" w:ascii="华文楷体" w:hAnsi="华文楷体" w:eastAsia="华文楷体"/>
                <w:sz w:val="36"/>
                <w:szCs w:val="36"/>
                <w:lang w:eastAsia="zh-CN"/>
              </w:rPr>
            </w:pPr>
            <w:r>
              <w:rPr>
                <w:rFonts w:hint="eastAsia" w:ascii="华文楷体" w:hAnsi="华文楷体" w:eastAsia="华文楷体"/>
                <w:sz w:val="36"/>
                <w:szCs w:val="36"/>
                <w:lang w:val="en-US" w:eastAsia="zh-CN"/>
              </w:rPr>
              <w:t>刘芳新</w:t>
            </w:r>
          </w:p>
        </w:tc>
      </w:tr>
      <w:tr>
        <w:tblPrEx>
          <w:tblCellMar>
            <w:top w:w="0" w:type="dxa"/>
            <w:left w:w="108" w:type="dxa"/>
            <w:bottom w:w="0" w:type="dxa"/>
            <w:right w:w="108" w:type="dxa"/>
          </w:tblCellMar>
        </w:tblPrEx>
        <w:trPr>
          <w:trHeight w:val="793" w:hRule="atLeast"/>
          <w:jc w:val="center"/>
        </w:trPr>
        <w:tc>
          <w:tcPr>
            <w:tcW w:w="2245" w:type="dxa"/>
            <w:vAlign w:val="center"/>
          </w:tcPr>
          <w:p>
            <w:pPr>
              <w:keepNext w:val="0"/>
              <w:keepLines w:val="0"/>
              <w:pageBreakBefore w:val="0"/>
              <w:kinsoku/>
              <w:wordWrap/>
              <w:overflowPunct/>
              <w:topLinePunct w:val="0"/>
              <w:autoSpaceDE/>
              <w:autoSpaceDN/>
              <w:bidi w:val="0"/>
              <w:adjustRightInd w:val="0"/>
              <w:snapToGrid w:val="0"/>
              <w:spacing w:line="300" w:lineRule="auto"/>
              <w:textAlignment w:val="auto"/>
              <w:rPr>
                <w:rFonts w:ascii="黑体" w:eastAsia="黑体"/>
                <w:sz w:val="36"/>
                <w:szCs w:val="36"/>
              </w:rPr>
            </w:pPr>
            <w:r>
              <w:rPr>
                <w:rFonts w:hint="eastAsia" w:ascii="黑体" w:eastAsia="黑体"/>
                <w:sz w:val="36"/>
                <w:szCs w:val="36"/>
              </w:rPr>
              <w:t>学    号：</w:t>
            </w:r>
          </w:p>
        </w:tc>
        <w:tc>
          <w:tcPr>
            <w:tcW w:w="4934" w:type="dxa"/>
            <w:tcBorders>
              <w:top w:val="single" w:color="auto" w:sz="4" w:space="0"/>
              <w:bottom w:val="single" w:color="auto" w:sz="4" w:space="0"/>
            </w:tcBorders>
            <w:vAlign w:val="center"/>
          </w:tcPr>
          <w:p>
            <w:pPr>
              <w:keepNext w:val="0"/>
              <w:keepLines w:val="0"/>
              <w:pageBreakBefore w:val="0"/>
              <w:kinsoku/>
              <w:wordWrap/>
              <w:overflowPunct/>
              <w:topLinePunct w:val="0"/>
              <w:autoSpaceDE/>
              <w:autoSpaceDN/>
              <w:bidi w:val="0"/>
              <w:adjustRightInd w:val="0"/>
              <w:snapToGrid w:val="0"/>
              <w:spacing w:line="300" w:lineRule="auto"/>
              <w:jc w:val="center"/>
              <w:textAlignment w:val="auto"/>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21312482</w:t>
            </w:r>
          </w:p>
        </w:tc>
      </w:tr>
      <w:tr>
        <w:tblPrEx>
          <w:tblCellMar>
            <w:top w:w="0" w:type="dxa"/>
            <w:left w:w="108" w:type="dxa"/>
            <w:bottom w:w="0" w:type="dxa"/>
            <w:right w:w="108" w:type="dxa"/>
          </w:tblCellMar>
        </w:tblPrEx>
        <w:trPr>
          <w:trHeight w:val="793" w:hRule="atLeast"/>
          <w:jc w:val="center"/>
        </w:trPr>
        <w:tc>
          <w:tcPr>
            <w:tcW w:w="2245" w:type="dxa"/>
            <w:vAlign w:val="center"/>
          </w:tcPr>
          <w:p>
            <w:pPr>
              <w:keepNext w:val="0"/>
              <w:keepLines w:val="0"/>
              <w:pageBreakBefore w:val="0"/>
              <w:kinsoku/>
              <w:wordWrap/>
              <w:overflowPunct/>
              <w:topLinePunct w:val="0"/>
              <w:autoSpaceDE/>
              <w:autoSpaceDN/>
              <w:bidi w:val="0"/>
              <w:adjustRightInd w:val="0"/>
              <w:snapToGrid w:val="0"/>
              <w:spacing w:line="300" w:lineRule="auto"/>
              <w:textAlignment w:val="auto"/>
              <w:rPr>
                <w:rFonts w:ascii="黑体" w:eastAsia="黑体"/>
                <w:sz w:val="36"/>
                <w:szCs w:val="36"/>
              </w:rPr>
            </w:pPr>
            <w:r>
              <w:rPr>
                <w:rFonts w:hint="eastAsia" w:ascii="黑体" w:eastAsia="黑体"/>
                <w:sz w:val="36"/>
                <w:szCs w:val="36"/>
              </w:rPr>
              <w:t>指导教师：</w:t>
            </w:r>
          </w:p>
        </w:tc>
        <w:tc>
          <w:tcPr>
            <w:tcW w:w="4934" w:type="dxa"/>
            <w:tcBorders>
              <w:top w:val="single" w:color="auto" w:sz="4" w:space="0"/>
              <w:bottom w:val="single" w:color="auto" w:sz="4" w:space="0"/>
            </w:tcBorders>
            <w:vAlign w:val="center"/>
          </w:tcPr>
          <w:p>
            <w:pPr>
              <w:keepNext w:val="0"/>
              <w:keepLines w:val="0"/>
              <w:pageBreakBefore w:val="0"/>
              <w:kinsoku/>
              <w:wordWrap/>
              <w:overflowPunct/>
              <w:topLinePunct w:val="0"/>
              <w:autoSpaceDE/>
              <w:autoSpaceDN/>
              <w:bidi w:val="0"/>
              <w:adjustRightInd w:val="0"/>
              <w:snapToGrid w:val="0"/>
              <w:spacing w:line="300" w:lineRule="auto"/>
              <w:jc w:val="center"/>
              <w:textAlignment w:val="auto"/>
              <w:rPr>
                <w:rFonts w:hint="eastAsia" w:ascii="华文楷体" w:hAnsi="华文楷体" w:eastAsia="华文楷体"/>
                <w:sz w:val="36"/>
                <w:szCs w:val="36"/>
                <w:lang w:eastAsia="zh-CN"/>
              </w:rPr>
            </w:pPr>
            <w:r>
              <w:rPr>
                <w:rFonts w:hint="eastAsia" w:ascii="华文楷体" w:hAnsi="华文楷体" w:eastAsia="华文楷体"/>
                <w:sz w:val="36"/>
                <w:szCs w:val="36"/>
                <w:lang w:val="en-US" w:eastAsia="zh-CN"/>
              </w:rPr>
              <w:t>冯国栋</w:t>
            </w:r>
          </w:p>
        </w:tc>
      </w:tr>
      <w:tr>
        <w:tblPrEx>
          <w:tblCellMar>
            <w:top w:w="0" w:type="dxa"/>
            <w:left w:w="108" w:type="dxa"/>
            <w:bottom w:w="0" w:type="dxa"/>
            <w:right w:w="108" w:type="dxa"/>
          </w:tblCellMar>
        </w:tblPrEx>
        <w:trPr>
          <w:trHeight w:val="793" w:hRule="atLeast"/>
          <w:jc w:val="center"/>
        </w:trPr>
        <w:tc>
          <w:tcPr>
            <w:tcW w:w="2245" w:type="dxa"/>
            <w:vAlign w:val="center"/>
          </w:tcPr>
          <w:p>
            <w:pPr>
              <w:keepNext w:val="0"/>
              <w:keepLines w:val="0"/>
              <w:pageBreakBefore w:val="0"/>
              <w:kinsoku/>
              <w:wordWrap/>
              <w:overflowPunct/>
              <w:topLinePunct w:val="0"/>
              <w:autoSpaceDE/>
              <w:autoSpaceDN/>
              <w:bidi w:val="0"/>
              <w:adjustRightInd w:val="0"/>
              <w:snapToGrid w:val="0"/>
              <w:spacing w:line="300" w:lineRule="auto"/>
              <w:textAlignment w:val="auto"/>
              <w:rPr>
                <w:rFonts w:ascii="黑体" w:eastAsia="黑体"/>
                <w:sz w:val="36"/>
                <w:szCs w:val="36"/>
              </w:rPr>
            </w:pPr>
            <w:r>
              <w:rPr>
                <w:rFonts w:hint="eastAsia" w:ascii="黑体" w:eastAsia="黑体"/>
                <w:sz w:val="36"/>
                <w:szCs w:val="36"/>
              </w:rPr>
              <w:t>专业班级：</w:t>
            </w:r>
          </w:p>
        </w:tc>
        <w:tc>
          <w:tcPr>
            <w:tcW w:w="4934" w:type="dxa"/>
            <w:tcBorders>
              <w:top w:val="single" w:color="auto" w:sz="4" w:space="0"/>
              <w:bottom w:val="single" w:color="auto" w:sz="4" w:space="0"/>
            </w:tcBorders>
            <w:vAlign w:val="center"/>
          </w:tcPr>
          <w:p>
            <w:pPr>
              <w:keepNext w:val="0"/>
              <w:keepLines w:val="0"/>
              <w:pageBreakBefore w:val="0"/>
              <w:kinsoku/>
              <w:wordWrap/>
              <w:overflowPunct/>
              <w:topLinePunct w:val="0"/>
              <w:autoSpaceDE/>
              <w:autoSpaceDN/>
              <w:bidi w:val="0"/>
              <w:adjustRightInd w:val="0"/>
              <w:snapToGrid w:val="0"/>
              <w:spacing w:line="300" w:lineRule="auto"/>
              <w:jc w:val="center"/>
              <w:textAlignment w:val="auto"/>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智科2班</w:t>
            </w:r>
          </w:p>
        </w:tc>
      </w:tr>
    </w:tbl>
    <w:p>
      <w:pPr>
        <w:keepNext w:val="0"/>
        <w:keepLines w:val="0"/>
        <w:pageBreakBefore w:val="0"/>
        <w:kinsoku/>
        <w:wordWrap/>
        <w:overflowPunct/>
        <w:topLinePunct w:val="0"/>
        <w:autoSpaceDE/>
        <w:autoSpaceDN/>
        <w:bidi w:val="0"/>
        <w:spacing w:line="300" w:lineRule="auto"/>
        <w:textAlignment w:val="auto"/>
        <w:rPr>
          <w:rFonts w:eastAsia="黑体"/>
          <w:sz w:val="44"/>
          <w:szCs w:val="44"/>
        </w:rPr>
      </w:pPr>
    </w:p>
    <w:p>
      <w:pPr>
        <w:keepNext w:val="0"/>
        <w:keepLines w:val="0"/>
        <w:pageBreakBefore w:val="0"/>
        <w:kinsoku/>
        <w:wordWrap/>
        <w:overflowPunct/>
        <w:topLinePunct w:val="0"/>
        <w:autoSpaceDE/>
        <w:autoSpaceDN/>
        <w:bidi w:val="0"/>
        <w:spacing w:line="300" w:lineRule="auto"/>
        <w:textAlignment w:val="auto"/>
        <w:rPr>
          <w:rFonts w:ascii="黑体" w:eastAsia="黑体"/>
          <w:sz w:val="36"/>
          <w:szCs w:val="36"/>
        </w:rPr>
      </w:pPr>
    </w:p>
    <w:p>
      <w:pPr>
        <w:keepNext w:val="0"/>
        <w:keepLines w:val="0"/>
        <w:pageBreakBefore w:val="0"/>
        <w:kinsoku/>
        <w:wordWrap/>
        <w:overflowPunct/>
        <w:topLinePunct w:val="0"/>
        <w:autoSpaceDE/>
        <w:autoSpaceDN/>
        <w:bidi w:val="0"/>
        <w:spacing w:line="300" w:lineRule="auto"/>
        <w:ind w:firstLine="3600" w:firstLineChars="1000"/>
        <w:textAlignment w:val="auto"/>
        <w:rPr>
          <w:rFonts w:ascii="黑体" w:eastAsia="黑体"/>
          <w:sz w:val="36"/>
          <w:szCs w:val="36"/>
        </w:rPr>
      </w:pPr>
    </w:p>
    <w:p>
      <w:pPr>
        <w:keepNext w:val="0"/>
        <w:keepLines w:val="0"/>
        <w:pageBreakBefore w:val="0"/>
        <w:kinsoku/>
        <w:wordWrap/>
        <w:overflowPunct/>
        <w:topLinePunct w:val="0"/>
        <w:autoSpaceDE/>
        <w:autoSpaceDN/>
        <w:bidi w:val="0"/>
        <w:spacing w:line="300" w:lineRule="auto"/>
        <w:ind w:firstLine="3600" w:firstLineChars="1000"/>
        <w:textAlignment w:val="auto"/>
        <w:rPr>
          <w:rFonts w:ascii="黑体" w:eastAsia="黑体"/>
          <w:sz w:val="36"/>
          <w:szCs w:val="36"/>
        </w:rPr>
      </w:pPr>
      <w:r>
        <w:rPr>
          <w:rFonts w:hint="eastAsia" w:ascii="黑体" w:eastAsia="黑体"/>
          <w:sz w:val="36"/>
          <w:szCs w:val="36"/>
        </w:rPr>
        <w:t>202</w:t>
      </w:r>
      <w:r>
        <w:rPr>
          <w:rFonts w:hint="eastAsia" w:ascii="黑体" w:eastAsia="黑体"/>
          <w:sz w:val="36"/>
          <w:szCs w:val="36"/>
          <w:lang w:val="en-US" w:eastAsia="zh-CN"/>
        </w:rPr>
        <w:t>2</w:t>
      </w:r>
      <w:r>
        <w:rPr>
          <w:rFonts w:hint="eastAsia" w:ascii="黑体" w:eastAsia="黑体"/>
          <w:sz w:val="36"/>
          <w:szCs w:val="36"/>
        </w:rPr>
        <w:t>年</w:t>
      </w:r>
      <w:r>
        <w:rPr>
          <w:rFonts w:hint="eastAsia" w:ascii="黑体" w:eastAsia="黑体"/>
          <w:sz w:val="36"/>
          <w:szCs w:val="36"/>
          <w:lang w:val="en-US" w:eastAsia="zh-CN"/>
        </w:rPr>
        <w:t>12</w:t>
      </w:r>
      <w:r>
        <w:rPr>
          <w:rFonts w:hint="eastAsia" w:ascii="黑体" w:eastAsia="黑体"/>
          <w:sz w:val="36"/>
          <w:szCs w:val="36"/>
        </w:rPr>
        <w:t xml:space="preserve">月 </w:t>
      </w:r>
      <w:bookmarkStart w:id="19" w:name="_GoBack"/>
      <w:bookmarkEnd w:id="19"/>
    </w:p>
    <w:p>
      <w:pPr>
        <w:keepNext w:val="0"/>
        <w:keepLines w:val="0"/>
        <w:pageBreakBefore w:val="0"/>
        <w:kinsoku/>
        <w:wordWrap/>
        <w:overflowPunct/>
        <w:topLinePunct w:val="0"/>
        <w:autoSpaceDE/>
        <w:autoSpaceDN/>
        <w:bidi w:val="0"/>
        <w:spacing w:line="300" w:lineRule="auto"/>
        <w:ind w:firstLine="3600" w:firstLineChars="1000"/>
        <w:textAlignment w:val="auto"/>
        <w:rPr>
          <w:rFonts w:ascii="黑体" w:eastAsia="黑体"/>
          <w:sz w:val="36"/>
          <w:szCs w:val="36"/>
        </w:rPr>
      </w:pPr>
      <w:r>
        <w:rPr>
          <w:rFonts w:hint="eastAsia" w:ascii="黑体" w:eastAsia="黑体"/>
          <w:sz w:val="36"/>
          <w:szCs w:val="36"/>
        </w:rPr>
        <w:t>本科生院制</w:t>
      </w:r>
    </w:p>
    <w:p>
      <w:pPr>
        <w:keepNext w:val="0"/>
        <w:keepLines w:val="0"/>
        <w:pageBreakBefore w:val="0"/>
        <w:kinsoku/>
        <w:wordWrap/>
        <w:overflowPunct/>
        <w:topLinePunct w:val="0"/>
        <w:autoSpaceDE/>
        <w:autoSpaceDN/>
        <w:bidi w:val="0"/>
        <w:spacing w:line="300" w:lineRule="auto"/>
        <w:textAlignment w:val="auto"/>
        <w:rPr>
          <w:rFonts w:ascii="黑体" w:eastAsia="黑体"/>
          <w:sz w:val="36"/>
          <w:szCs w:val="36"/>
        </w:rPr>
      </w:pPr>
      <w:r>
        <w:rPr>
          <w:rFonts w:hint="eastAsia" w:ascii="黑体" w:eastAsia="黑体"/>
          <w:sz w:val="36"/>
          <w:szCs w:val="36"/>
        </w:rPr>
        <w:br w:type="page"/>
      </w:r>
    </w:p>
    <w:sdt>
      <w:sdtPr>
        <w:rPr>
          <w:rFonts w:ascii="宋体" w:hAnsi="宋体" w:eastAsia="宋体" w:cstheme="minorBidi"/>
          <w:kern w:val="2"/>
          <w:sz w:val="21"/>
          <w:szCs w:val="24"/>
          <w:lang w:val="en-US" w:eastAsia="zh-CN" w:bidi="ar-SA"/>
        </w:rPr>
        <w:id w:val="147469356"/>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hint="eastAsia" w:ascii="楷体" w:hAnsi="楷体" w:eastAsia="楷体" w:cs="楷体"/>
              <w:sz w:val="52"/>
              <w:szCs w:val="72"/>
            </w:rPr>
            <w:t>目录</w:t>
          </w:r>
          <w:r>
            <w:fldChar w:fldCharType="begin"/>
          </w:r>
          <w:r>
            <w:instrText xml:space="preserve">TOC \o "1-3" \h \u </w:instrText>
          </w:r>
          <w:r>
            <w:fldChar w:fldCharType="separate"/>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8"/>
              <w:szCs w:val="28"/>
            </w:rPr>
          </w:pPr>
          <w:r>
            <w:rPr>
              <w:sz w:val="28"/>
              <w:szCs w:val="28"/>
            </w:rPr>
            <w:fldChar w:fldCharType="begin"/>
          </w:r>
          <w:r>
            <w:rPr>
              <w:sz w:val="28"/>
              <w:szCs w:val="28"/>
            </w:rPr>
            <w:instrText xml:space="preserve"> HYPERLINK \l _Toc23623 </w:instrText>
          </w:r>
          <w:r>
            <w:rPr>
              <w:sz w:val="28"/>
              <w:szCs w:val="28"/>
            </w:rPr>
            <w:fldChar w:fldCharType="separate"/>
          </w:r>
          <w:r>
            <w:rPr>
              <w:rFonts w:hint="eastAsia" w:ascii="等线" w:hAnsi="等线" w:eastAsia="宋体" w:cs="Helvetica"/>
              <w:bCs/>
              <w:kern w:val="0"/>
              <w:sz w:val="28"/>
              <w:szCs w:val="28"/>
              <w:shd w:val="clear" w:color="auto" w:fill="FFFFFF"/>
              <w:lang w:val="en-US" w:eastAsia="zh-CN"/>
            </w:rPr>
            <w:t>1.综合概述</w:t>
          </w:r>
          <w:r>
            <w:rPr>
              <w:sz w:val="28"/>
              <w:szCs w:val="28"/>
            </w:rPr>
            <w:tab/>
          </w:r>
          <w:r>
            <w:rPr>
              <w:rFonts w:hint="eastAsia"/>
              <w:sz w:val="28"/>
              <w:szCs w:val="28"/>
              <w:lang w:val="en-US" w:eastAsia="zh-CN"/>
            </w:rPr>
            <w:t>3</w:t>
          </w:r>
          <w:r>
            <w:rPr>
              <w:sz w:val="28"/>
              <w:szCs w:val="28"/>
            </w:rPr>
            <w:fldChar w:fldCharType="end"/>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8"/>
              <w:szCs w:val="28"/>
            </w:rPr>
          </w:pPr>
          <w:r>
            <w:rPr>
              <w:sz w:val="28"/>
              <w:szCs w:val="28"/>
            </w:rPr>
            <w:fldChar w:fldCharType="begin"/>
          </w:r>
          <w:r>
            <w:rPr>
              <w:sz w:val="28"/>
              <w:szCs w:val="28"/>
            </w:rPr>
            <w:instrText xml:space="preserve"> HYPERLINK \l _Toc22490 </w:instrText>
          </w:r>
          <w:r>
            <w:rPr>
              <w:sz w:val="28"/>
              <w:szCs w:val="28"/>
            </w:rPr>
            <w:fldChar w:fldCharType="separate"/>
          </w:r>
          <w:r>
            <w:rPr>
              <w:rFonts w:hint="eastAsia" w:ascii="等线" w:hAnsi="等线" w:eastAsia="宋体" w:cs="Helvetica"/>
              <w:bCs/>
              <w:kern w:val="0"/>
              <w:sz w:val="28"/>
              <w:szCs w:val="28"/>
              <w:shd w:val="clear" w:color="auto" w:fill="FFFFFF"/>
              <w:lang w:val="en-US" w:eastAsia="zh-CN"/>
            </w:rPr>
            <w:t>2.项目介绍与使用指南</w:t>
          </w:r>
          <w:r>
            <w:rPr>
              <w:sz w:val="28"/>
              <w:szCs w:val="28"/>
            </w:rPr>
            <w:tab/>
          </w:r>
          <w:r>
            <w:rPr>
              <w:sz w:val="28"/>
              <w:szCs w:val="28"/>
            </w:rPr>
            <w:fldChar w:fldCharType="begin"/>
          </w:r>
          <w:r>
            <w:rPr>
              <w:sz w:val="28"/>
              <w:szCs w:val="28"/>
            </w:rPr>
            <w:instrText xml:space="preserve"> PAGEREF _Toc22490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8"/>
              <w:szCs w:val="28"/>
            </w:rPr>
          </w:pPr>
          <w:r>
            <w:rPr>
              <w:sz w:val="28"/>
              <w:szCs w:val="28"/>
            </w:rPr>
            <w:fldChar w:fldCharType="begin"/>
          </w:r>
          <w:r>
            <w:rPr>
              <w:sz w:val="28"/>
              <w:szCs w:val="28"/>
            </w:rPr>
            <w:instrText xml:space="preserve"> HYPERLINK \l _Toc15037 </w:instrText>
          </w:r>
          <w:r>
            <w:rPr>
              <w:sz w:val="28"/>
              <w:szCs w:val="28"/>
            </w:rPr>
            <w:fldChar w:fldCharType="separate"/>
          </w:r>
          <w:r>
            <w:rPr>
              <w:rFonts w:hint="eastAsia" w:ascii="等线" w:hAnsi="等线" w:eastAsia="宋体" w:cs="Helvetica"/>
              <w:bCs/>
              <w:kern w:val="0"/>
              <w:sz w:val="28"/>
              <w:szCs w:val="28"/>
              <w:shd w:val="clear" w:color="auto" w:fill="FFFFFF"/>
              <w:lang w:val="en-US" w:eastAsia="zh-CN"/>
            </w:rPr>
            <w:t>3.实现方式综合概述</w:t>
          </w:r>
          <w:r>
            <w:rPr>
              <w:sz w:val="28"/>
              <w:szCs w:val="28"/>
            </w:rPr>
            <w:tab/>
          </w:r>
          <w:r>
            <w:rPr>
              <w:sz w:val="28"/>
              <w:szCs w:val="28"/>
            </w:rPr>
            <w:fldChar w:fldCharType="begin"/>
          </w:r>
          <w:r>
            <w:rPr>
              <w:sz w:val="28"/>
              <w:szCs w:val="28"/>
            </w:rPr>
            <w:instrText xml:space="preserve"> PAGEREF _Toc15037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8"/>
              <w:szCs w:val="28"/>
            </w:rPr>
            <w:fldChar w:fldCharType="begin"/>
          </w:r>
          <w:r>
            <w:rPr>
              <w:sz w:val="28"/>
              <w:szCs w:val="28"/>
            </w:rPr>
            <w:instrText xml:space="preserve"> HYPERLINK \l _Toc5680 </w:instrText>
          </w:r>
          <w:r>
            <w:rPr>
              <w:sz w:val="28"/>
              <w:szCs w:val="28"/>
            </w:rPr>
            <w:fldChar w:fldCharType="separate"/>
          </w:r>
          <w:r>
            <w:rPr>
              <w:rFonts w:hint="eastAsia" w:ascii="等线" w:hAnsi="等线" w:eastAsia="宋体" w:cs="Helvetica"/>
              <w:bCs/>
              <w:kern w:val="0"/>
              <w:sz w:val="28"/>
              <w:szCs w:val="28"/>
              <w:shd w:val="clear" w:color="auto" w:fill="FFFFFF"/>
              <w:lang w:val="en-US" w:eastAsia="zh-CN"/>
            </w:rPr>
            <w:t>4.各类实现方式具体描述</w:t>
          </w:r>
          <w:r>
            <w:rPr>
              <w:sz w:val="28"/>
              <w:szCs w:val="28"/>
            </w:rPr>
            <w:tab/>
          </w:r>
          <w:r>
            <w:rPr>
              <w:rFonts w:hint="eastAsia"/>
              <w:sz w:val="28"/>
              <w:szCs w:val="28"/>
              <w:lang w:val="en-US" w:eastAsia="zh-CN"/>
            </w:rPr>
            <w:t>5</w:t>
          </w:r>
          <w:r>
            <w:rPr>
              <w:sz w:val="28"/>
              <w:szCs w:val="28"/>
            </w:rPr>
            <w:fldChar w:fldCharType="end"/>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ind w:firstLine="240" w:firstLineChars="100"/>
            <w:textAlignment w:val="auto"/>
            <w:rPr>
              <w:sz w:val="24"/>
              <w:szCs w:val="24"/>
            </w:rPr>
          </w:pPr>
          <w:r>
            <w:rPr>
              <w:sz w:val="24"/>
              <w:szCs w:val="24"/>
            </w:rPr>
            <w:fldChar w:fldCharType="begin"/>
          </w:r>
          <w:r>
            <w:rPr>
              <w:sz w:val="24"/>
              <w:szCs w:val="24"/>
            </w:rPr>
            <w:instrText xml:space="preserve"> HYPERLINK \l _Toc5680 </w:instrText>
          </w:r>
          <w:r>
            <w:rPr>
              <w:sz w:val="24"/>
              <w:szCs w:val="24"/>
            </w:rPr>
            <w:fldChar w:fldCharType="separate"/>
          </w:r>
          <w:r>
            <w:rPr>
              <w:rFonts w:hint="eastAsia" w:ascii="等线" w:hAnsi="等线" w:eastAsia="宋体" w:cs="Helvetica"/>
              <w:bCs/>
              <w:kern w:val="0"/>
              <w:sz w:val="24"/>
              <w:szCs w:val="24"/>
              <w:shd w:val="clear" w:color="auto" w:fill="FFFFFF"/>
              <w:lang w:val="en-US" w:eastAsia="zh-CN"/>
            </w:rPr>
            <w:t>4.</w:t>
          </w:r>
          <w:r>
            <w:rPr>
              <w:rFonts w:hint="eastAsia" w:ascii="等线" w:hAnsi="等线" w:cs="Helvetica"/>
              <w:bCs/>
              <w:kern w:val="0"/>
              <w:sz w:val="24"/>
              <w:szCs w:val="24"/>
              <w:shd w:val="clear" w:color="auto" w:fill="FFFFFF"/>
              <w:lang w:val="en-US" w:eastAsia="zh-CN"/>
            </w:rPr>
            <w:t>1 Point类</w:t>
          </w:r>
          <w:r>
            <w:rPr>
              <w:sz w:val="24"/>
              <w:szCs w:val="24"/>
            </w:rPr>
            <w:tab/>
          </w:r>
          <w:r>
            <w:rPr>
              <w:rFonts w:hint="eastAsia"/>
              <w:sz w:val="24"/>
              <w:szCs w:val="24"/>
              <w:lang w:val="en-US" w:eastAsia="zh-CN"/>
            </w:rPr>
            <w:t>5</w:t>
          </w:r>
          <w:r>
            <w:rPr>
              <w:sz w:val="24"/>
              <w:szCs w:val="24"/>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ind w:left="0" w:leftChars="0" w:firstLine="240" w:firstLineChars="100"/>
            <w:textAlignment w:val="auto"/>
            <w:rPr>
              <w:sz w:val="24"/>
              <w:szCs w:val="24"/>
            </w:rPr>
          </w:pPr>
          <w:r>
            <w:rPr>
              <w:sz w:val="24"/>
              <w:szCs w:val="24"/>
            </w:rPr>
            <w:fldChar w:fldCharType="begin"/>
          </w:r>
          <w:r>
            <w:rPr>
              <w:sz w:val="24"/>
              <w:szCs w:val="24"/>
            </w:rPr>
            <w:instrText xml:space="preserve"> HYPERLINK \l _Toc10422 </w:instrText>
          </w:r>
          <w:r>
            <w:rPr>
              <w:sz w:val="24"/>
              <w:szCs w:val="24"/>
            </w:rPr>
            <w:fldChar w:fldCharType="separate"/>
          </w:r>
          <w:r>
            <w:rPr>
              <w:rFonts w:hint="eastAsia" w:ascii="等线" w:hAnsi="等线" w:eastAsia="宋体" w:cs="Helvetica"/>
              <w:bCs w:val="0"/>
              <w:kern w:val="0"/>
              <w:sz w:val="24"/>
              <w:szCs w:val="24"/>
              <w:shd w:val="clear" w:color="auto" w:fill="FFFFFF"/>
              <w:lang w:val="en-US" w:eastAsia="zh-CN"/>
            </w:rPr>
            <w:t>4.</w:t>
          </w:r>
          <w:r>
            <w:rPr>
              <w:rFonts w:hint="eastAsia" w:ascii="等线" w:hAnsi="等线" w:cs="Helvetica"/>
              <w:bCs w:val="0"/>
              <w:kern w:val="0"/>
              <w:sz w:val="24"/>
              <w:szCs w:val="24"/>
              <w:shd w:val="clear" w:color="auto" w:fill="FFFFFF"/>
              <w:lang w:val="en-US" w:eastAsia="zh-CN"/>
            </w:rPr>
            <w:t>2</w:t>
          </w:r>
          <w:r>
            <w:rPr>
              <w:rFonts w:hint="eastAsia" w:ascii="等线" w:hAnsi="等线" w:eastAsia="宋体" w:cs="Helvetica"/>
              <w:bCs w:val="0"/>
              <w:kern w:val="0"/>
              <w:sz w:val="24"/>
              <w:szCs w:val="24"/>
              <w:shd w:val="clear" w:color="auto" w:fill="FFFFFF"/>
              <w:lang w:val="en-US" w:eastAsia="zh-CN"/>
            </w:rPr>
            <w:t xml:space="preserve"> </w:t>
          </w:r>
          <w:r>
            <w:rPr>
              <w:rFonts w:hint="eastAsia" w:ascii="等线" w:hAnsi="等线" w:cs="Helvetica"/>
              <w:bCs w:val="0"/>
              <w:kern w:val="0"/>
              <w:sz w:val="24"/>
              <w:szCs w:val="24"/>
              <w:shd w:val="clear" w:color="auto" w:fill="FFFFFF"/>
              <w:lang w:val="en-US" w:eastAsia="zh-CN"/>
            </w:rPr>
            <w:t>Array类</w:t>
          </w:r>
          <w:r>
            <w:rPr>
              <w:sz w:val="24"/>
              <w:szCs w:val="24"/>
            </w:rPr>
            <w:tab/>
          </w:r>
          <w:r>
            <w:rPr>
              <w:rFonts w:hint="eastAsia"/>
              <w:sz w:val="24"/>
              <w:szCs w:val="24"/>
              <w:lang w:val="en-US" w:eastAsia="zh-CN"/>
            </w:rPr>
            <w:t>5</w:t>
          </w:r>
          <w:r>
            <w:rPr>
              <w:sz w:val="24"/>
              <w:szCs w:val="24"/>
            </w:rPr>
            <w:fldChar w:fldCharType="end"/>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ind w:firstLine="240" w:firstLineChars="100"/>
            <w:textAlignment w:val="auto"/>
            <w:rPr>
              <w:sz w:val="24"/>
              <w:szCs w:val="24"/>
            </w:rPr>
          </w:pPr>
          <w:r>
            <w:rPr>
              <w:sz w:val="24"/>
              <w:szCs w:val="24"/>
            </w:rPr>
            <w:fldChar w:fldCharType="begin"/>
          </w:r>
          <w:r>
            <w:rPr>
              <w:sz w:val="24"/>
              <w:szCs w:val="24"/>
            </w:rPr>
            <w:instrText xml:space="preserve"> HYPERLINK \l _Toc5680 </w:instrText>
          </w:r>
          <w:r>
            <w:rPr>
              <w:sz w:val="24"/>
              <w:szCs w:val="24"/>
            </w:rPr>
            <w:fldChar w:fldCharType="separate"/>
          </w:r>
          <w:r>
            <w:rPr>
              <w:rFonts w:hint="eastAsia" w:ascii="等线" w:hAnsi="等线" w:eastAsia="宋体" w:cs="Helvetica"/>
              <w:bCs/>
              <w:kern w:val="0"/>
              <w:sz w:val="24"/>
              <w:szCs w:val="24"/>
              <w:shd w:val="clear" w:color="auto" w:fill="FFFFFF"/>
              <w:lang w:val="en-US" w:eastAsia="zh-CN"/>
            </w:rPr>
            <w:t>4.</w:t>
          </w:r>
          <w:r>
            <w:rPr>
              <w:rFonts w:hint="eastAsia" w:ascii="等线" w:hAnsi="等线" w:cs="Helvetica"/>
              <w:bCs/>
              <w:kern w:val="0"/>
              <w:sz w:val="24"/>
              <w:szCs w:val="24"/>
              <w:shd w:val="clear" w:color="auto" w:fill="FFFFFF"/>
              <w:lang w:val="en-US" w:eastAsia="zh-CN"/>
            </w:rPr>
            <w:t>3 chess类</w:t>
          </w:r>
          <w:r>
            <w:rPr>
              <w:sz w:val="24"/>
              <w:szCs w:val="24"/>
            </w:rPr>
            <w:tab/>
          </w:r>
          <w:r>
            <w:rPr>
              <w:rFonts w:hint="eastAsia"/>
              <w:sz w:val="24"/>
              <w:szCs w:val="24"/>
              <w:lang w:val="en-US" w:eastAsia="zh-CN"/>
            </w:rPr>
            <w:t>6</w:t>
          </w:r>
          <w:r>
            <w:rPr>
              <w:sz w:val="24"/>
              <w:szCs w:val="24"/>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ind w:left="0" w:leftChars="0" w:firstLine="240" w:firstLineChars="100"/>
            <w:textAlignment w:val="auto"/>
            <w:rPr>
              <w:sz w:val="24"/>
              <w:szCs w:val="24"/>
            </w:rPr>
          </w:pPr>
          <w:r>
            <w:rPr>
              <w:sz w:val="24"/>
              <w:szCs w:val="24"/>
            </w:rPr>
            <w:fldChar w:fldCharType="begin"/>
          </w:r>
          <w:r>
            <w:rPr>
              <w:sz w:val="24"/>
              <w:szCs w:val="24"/>
            </w:rPr>
            <w:instrText xml:space="preserve"> HYPERLINK \l _Toc10422 </w:instrText>
          </w:r>
          <w:r>
            <w:rPr>
              <w:sz w:val="24"/>
              <w:szCs w:val="24"/>
            </w:rPr>
            <w:fldChar w:fldCharType="separate"/>
          </w:r>
          <w:r>
            <w:rPr>
              <w:rFonts w:hint="eastAsia" w:ascii="等线" w:hAnsi="等线" w:eastAsia="宋体" w:cs="Helvetica"/>
              <w:bCs w:val="0"/>
              <w:kern w:val="0"/>
              <w:sz w:val="24"/>
              <w:szCs w:val="24"/>
              <w:shd w:val="clear" w:color="auto" w:fill="FFFFFF"/>
              <w:lang w:val="en-US" w:eastAsia="zh-CN"/>
            </w:rPr>
            <w:t>4.</w:t>
          </w:r>
          <w:r>
            <w:rPr>
              <w:rFonts w:hint="eastAsia" w:ascii="等线" w:hAnsi="等线" w:cs="Helvetica"/>
              <w:bCs w:val="0"/>
              <w:kern w:val="0"/>
              <w:sz w:val="24"/>
              <w:szCs w:val="24"/>
              <w:shd w:val="clear" w:color="auto" w:fill="FFFFFF"/>
              <w:lang w:val="en-US" w:eastAsia="zh-CN"/>
            </w:rPr>
            <w:t>4 kong类</w:t>
          </w:r>
          <w:r>
            <w:rPr>
              <w:sz w:val="24"/>
              <w:szCs w:val="24"/>
            </w:rPr>
            <w:tab/>
          </w:r>
          <w:r>
            <w:rPr>
              <w:rFonts w:hint="eastAsia"/>
              <w:sz w:val="24"/>
              <w:szCs w:val="24"/>
              <w:lang w:val="en-US" w:eastAsia="zh-CN"/>
            </w:rPr>
            <w:t>6</w:t>
          </w:r>
          <w:r>
            <w:rPr>
              <w:sz w:val="24"/>
              <w:szCs w:val="24"/>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ind w:left="0" w:leftChars="0" w:firstLine="240" w:firstLineChars="100"/>
            <w:textAlignment w:val="auto"/>
            <w:rPr>
              <w:sz w:val="24"/>
              <w:szCs w:val="24"/>
            </w:rPr>
          </w:pPr>
          <w:r>
            <w:rPr>
              <w:sz w:val="24"/>
              <w:szCs w:val="24"/>
            </w:rPr>
            <w:fldChar w:fldCharType="begin"/>
          </w:r>
          <w:r>
            <w:rPr>
              <w:sz w:val="24"/>
              <w:szCs w:val="24"/>
            </w:rPr>
            <w:instrText xml:space="preserve"> HYPERLINK \l _Toc10422 </w:instrText>
          </w:r>
          <w:r>
            <w:rPr>
              <w:sz w:val="24"/>
              <w:szCs w:val="24"/>
            </w:rPr>
            <w:fldChar w:fldCharType="separate"/>
          </w:r>
          <w:r>
            <w:rPr>
              <w:rFonts w:hint="eastAsia" w:ascii="等线" w:hAnsi="等线" w:eastAsia="宋体" w:cs="Helvetica"/>
              <w:bCs w:val="0"/>
              <w:kern w:val="0"/>
              <w:sz w:val="24"/>
              <w:szCs w:val="24"/>
              <w:shd w:val="clear" w:color="auto" w:fill="FFFFFF"/>
              <w:lang w:val="en-US" w:eastAsia="zh-CN"/>
            </w:rPr>
            <w:t>4.</w:t>
          </w:r>
          <w:r>
            <w:rPr>
              <w:rFonts w:hint="eastAsia" w:ascii="等线" w:hAnsi="等线" w:cs="Helvetica"/>
              <w:bCs w:val="0"/>
              <w:kern w:val="0"/>
              <w:sz w:val="24"/>
              <w:szCs w:val="24"/>
              <w:shd w:val="clear" w:color="auto" w:fill="FFFFFF"/>
              <w:lang w:val="en-US" w:eastAsia="zh-CN"/>
            </w:rPr>
            <w:t>5 卒类</w:t>
          </w:r>
          <w:r>
            <w:rPr>
              <w:sz w:val="24"/>
              <w:szCs w:val="24"/>
            </w:rPr>
            <w:tab/>
          </w:r>
          <w:r>
            <w:rPr>
              <w:rFonts w:hint="eastAsia"/>
              <w:sz w:val="24"/>
              <w:szCs w:val="24"/>
              <w:lang w:val="en-US" w:eastAsia="zh-CN"/>
            </w:rPr>
            <w:t>6</w:t>
          </w:r>
          <w:r>
            <w:rPr>
              <w:sz w:val="24"/>
              <w:szCs w:val="24"/>
            </w:rPr>
            <w:fldChar w:fldCharType="end"/>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ind w:firstLine="240" w:firstLineChars="100"/>
            <w:textAlignment w:val="auto"/>
            <w:rPr>
              <w:sz w:val="24"/>
              <w:szCs w:val="24"/>
            </w:rPr>
          </w:pPr>
          <w:r>
            <w:rPr>
              <w:sz w:val="24"/>
              <w:szCs w:val="24"/>
            </w:rPr>
            <w:fldChar w:fldCharType="begin"/>
          </w:r>
          <w:r>
            <w:rPr>
              <w:sz w:val="24"/>
              <w:szCs w:val="24"/>
            </w:rPr>
            <w:instrText xml:space="preserve"> HYPERLINK \l _Toc5680 </w:instrText>
          </w:r>
          <w:r>
            <w:rPr>
              <w:sz w:val="24"/>
              <w:szCs w:val="24"/>
            </w:rPr>
            <w:fldChar w:fldCharType="separate"/>
          </w:r>
          <w:r>
            <w:rPr>
              <w:rFonts w:hint="eastAsia" w:ascii="等线" w:hAnsi="等线" w:eastAsia="宋体" w:cs="Helvetica"/>
              <w:bCs/>
              <w:kern w:val="0"/>
              <w:sz w:val="24"/>
              <w:szCs w:val="24"/>
              <w:shd w:val="clear" w:color="auto" w:fill="FFFFFF"/>
              <w:lang w:val="en-US" w:eastAsia="zh-CN"/>
            </w:rPr>
            <w:t>4.</w:t>
          </w:r>
          <w:r>
            <w:rPr>
              <w:rFonts w:hint="eastAsia" w:ascii="等线" w:hAnsi="等线" w:cs="Helvetica"/>
              <w:bCs/>
              <w:kern w:val="0"/>
              <w:sz w:val="24"/>
              <w:szCs w:val="24"/>
              <w:shd w:val="clear" w:color="auto" w:fill="FFFFFF"/>
              <w:lang w:val="en-US" w:eastAsia="zh-CN"/>
            </w:rPr>
            <w:t>6将类、车类、士类、炮类、象类、马类</w:t>
          </w:r>
          <w:r>
            <w:rPr>
              <w:sz w:val="24"/>
              <w:szCs w:val="24"/>
            </w:rPr>
            <w:tab/>
          </w:r>
          <w:r>
            <w:rPr>
              <w:rFonts w:hint="eastAsia"/>
              <w:sz w:val="24"/>
              <w:szCs w:val="24"/>
              <w:lang w:val="en-US" w:eastAsia="zh-CN"/>
            </w:rPr>
            <w:t>7</w:t>
          </w:r>
          <w:r>
            <w:rPr>
              <w:sz w:val="24"/>
              <w:szCs w:val="24"/>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ind w:left="0" w:leftChars="0" w:firstLine="240" w:firstLineChars="100"/>
            <w:textAlignment w:val="auto"/>
            <w:rPr>
              <w:sz w:val="24"/>
              <w:szCs w:val="24"/>
            </w:rPr>
          </w:pPr>
          <w:r>
            <w:rPr>
              <w:sz w:val="24"/>
              <w:szCs w:val="24"/>
            </w:rPr>
            <w:fldChar w:fldCharType="begin"/>
          </w:r>
          <w:r>
            <w:rPr>
              <w:sz w:val="24"/>
              <w:szCs w:val="24"/>
            </w:rPr>
            <w:instrText xml:space="preserve"> HYPERLINK \l _Toc10422 </w:instrText>
          </w:r>
          <w:r>
            <w:rPr>
              <w:sz w:val="24"/>
              <w:szCs w:val="24"/>
            </w:rPr>
            <w:fldChar w:fldCharType="separate"/>
          </w:r>
          <w:r>
            <w:rPr>
              <w:rFonts w:hint="eastAsia" w:ascii="等线" w:hAnsi="等线" w:eastAsia="宋体" w:cs="Helvetica"/>
              <w:bCs w:val="0"/>
              <w:kern w:val="0"/>
              <w:sz w:val="24"/>
              <w:szCs w:val="24"/>
              <w:shd w:val="clear" w:color="auto" w:fill="FFFFFF"/>
              <w:lang w:val="en-US" w:eastAsia="zh-CN"/>
            </w:rPr>
            <w:t xml:space="preserve">4.7 </w:t>
          </w:r>
          <w:r>
            <w:rPr>
              <w:rFonts w:hint="eastAsia" w:ascii="等线" w:hAnsi="等线" w:cs="Helvetica"/>
              <w:bCs w:val="0"/>
              <w:kern w:val="0"/>
              <w:sz w:val="24"/>
              <w:szCs w:val="24"/>
              <w:shd w:val="clear" w:color="auto" w:fill="FFFFFF"/>
              <w:lang w:val="en-US" w:eastAsia="zh-CN"/>
            </w:rPr>
            <w:t>棋盘类</w:t>
          </w:r>
          <w:r>
            <w:rPr>
              <w:sz w:val="24"/>
              <w:szCs w:val="24"/>
            </w:rPr>
            <w:tab/>
          </w:r>
          <w:r>
            <w:rPr>
              <w:rFonts w:hint="eastAsia"/>
              <w:sz w:val="24"/>
              <w:szCs w:val="24"/>
              <w:lang w:val="en-US" w:eastAsia="zh-CN"/>
            </w:rPr>
            <w:t>7</w:t>
          </w:r>
          <w:r>
            <w:rPr>
              <w:sz w:val="24"/>
              <w:szCs w:val="24"/>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_Toc10422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4.7.1 Checkerboard[11][10][2]数组</w:t>
          </w:r>
          <w:r>
            <w:rPr>
              <w:sz w:val="22"/>
              <w:szCs w:val="22"/>
            </w:rPr>
            <w:tab/>
          </w:r>
          <w:r>
            <w:rPr>
              <w:sz w:val="22"/>
              <w:szCs w:val="22"/>
            </w:rPr>
            <w:fldChar w:fldCharType="begin"/>
          </w:r>
          <w:r>
            <w:rPr>
              <w:sz w:val="22"/>
              <w:szCs w:val="22"/>
            </w:rPr>
            <w:instrText xml:space="preserve"> PAGEREF _Toc10422 \h </w:instrText>
          </w:r>
          <w:r>
            <w:rPr>
              <w:sz w:val="22"/>
              <w:szCs w:val="22"/>
            </w:rPr>
            <w:fldChar w:fldCharType="separate"/>
          </w:r>
          <w:r>
            <w:rPr>
              <w:sz w:val="22"/>
              <w:szCs w:val="22"/>
            </w:rPr>
            <w:t>8</w:t>
          </w:r>
          <w:r>
            <w:rPr>
              <w:sz w:val="22"/>
              <w:szCs w:val="22"/>
            </w:rPr>
            <w:fldChar w:fldCharType="end"/>
          </w:r>
          <w:r>
            <w:rPr>
              <w:sz w:val="22"/>
              <w:szCs w:val="22"/>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_Toc12020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4.7.2 Array&lt;Array&lt;chess*&gt;&gt; allchess</w:t>
          </w:r>
          <w:r>
            <w:rPr>
              <w:sz w:val="22"/>
              <w:szCs w:val="22"/>
            </w:rPr>
            <w:tab/>
          </w:r>
          <w:r>
            <w:rPr>
              <w:sz w:val="22"/>
              <w:szCs w:val="22"/>
            </w:rPr>
            <w:fldChar w:fldCharType="begin"/>
          </w:r>
          <w:r>
            <w:rPr>
              <w:sz w:val="22"/>
              <w:szCs w:val="22"/>
            </w:rPr>
            <w:instrText xml:space="preserve"> PAGEREF _Toc12020 \h </w:instrText>
          </w:r>
          <w:r>
            <w:rPr>
              <w:sz w:val="22"/>
              <w:szCs w:val="22"/>
            </w:rPr>
            <w:fldChar w:fldCharType="separate"/>
          </w:r>
          <w:r>
            <w:rPr>
              <w:sz w:val="22"/>
              <w:szCs w:val="22"/>
            </w:rPr>
            <w:t>8</w:t>
          </w:r>
          <w:r>
            <w:rPr>
              <w:sz w:val="22"/>
              <w:szCs w:val="22"/>
            </w:rPr>
            <w:fldChar w:fldCharType="end"/>
          </w:r>
          <w:r>
            <w:rPr>
              <w:sz w:val="22"/>
              <w:szCs w:val="22"/>
            </w:rPr>
            <w:fldChar w:fldCharType="end"/>
          </w:r>
        </w:p>
        <w:p>
          <w:pPr>
            <w:pStyle w:val="22"/>
            <w:keepNext w:val="0"/>
            <w:keepLines w:val="0"/>
            <w:pageBreakBefore w:val="0"/>
            <w:widowControl/>
            <w:tabs>
              <w:tab w:val="right" w:leader="dot" w:pos="9638"/>
            </w:tabs>
            <w:kinsoku/>
            <w:wordWrap/>
            <w:overflowPunct/>
            <w:topLinePunct w:val="0"/>
            <w:autoSpaceDE/>
            <w:autoSpaceDN/>
            <w:bidi w:val="0"/>
            <w:adjustRightInd/>
            <w:snapToGrid/>
            <w:spacing w:line="120" w:lineRule="auto"/>
            <w:ind w:left="0" w:leftChars="0" w:firstLine="440" w:firstLineChars="200"/>
            <w:textAlignment w:val="auto"/>
            <w:rPr>
              <w:sz w:val="22"/>
              <w:szCs w:val="22"/>
            </w:rPr>
          </w:pPr>
          <w:r>
            <w:rPr>
              <w:sz w:val="22"/>
              <w:szCs w:val="22"/>
            </w:rPr>
            <w:fldChar w:fldCharType="begin"/>
          </w:r>
          <w:r>
            <w:rPr>
              <w:sz w:val="22"/>
              <w:szCs w:val="22"/>
            </w:rPr>
            <w:instrText xml:space="preserve"> HYPERLINK \l _Toc7548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4.7.3 initial_walk与unitial_walk函数</w:t>
          </w:r>
          <w:r>
            <w:rPr>
              <w:sz w:val="22"/>
              <w:szCs w:val="22"/>
            </w:rPr>
            <w:tab/>
          </w:r>
          <w:r>
            <w:rPr>
              <w:rFonts w:hint="eastAsia"/>
              <w:sz w:val="22"/>
              <w:szCs w:val="22"/>
              <w:lang w:val="en-US" w:eastAsia="zh-CN"/>
            </w:rPr>
            <w:t>9</w:t>
          </w:r>
          <w:r>
            <w:rPr>
              <w:sz w:val="22"/>
              <w:szCs w:val="22"/>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_Toc24076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4.7.4 静态数据成员checker</w:t>
          </w:r>
          <w:r>
            <w:rPr>
              <w:sz w:val="22"/>
              <w:szCs w:val="22"/>
            </w:rPr>
            <w:tab/>
          </w:r>
          <w:r>
            <w:rPr>
              <w:sz w:val="22"/>
              <w:szCs w:val="22"/>
            </w:rPr>
            <w:fldChar w:fldCharType="begin"/>
          </w:r>
          <w:r>
            <w:rPr>
              <w:sz w:val="22"/>
              <w:szCs w:val="22"/>
            </w:rPr>
            <w:instrText xml:space="preserve"> PAGEREF _Toc24076 \h </w:instrText>
          </w:r>
          <w:r>
            <w:rPr>
              <w:sz w:val="22"/>
              <w:szCs w:val="22"/>
            </w:rPr>
            <w:fldChar w:fldCharType="separate"/>
          </w:r>
          <w:r>
            <w:rPr>
              <w:sz w:val="22"/>
              <w:szCs w:val="22"/>
            </w:rPr>
            <w:t>9</w:t>
          </w:r>
          <w:r>
            <w:rPr>
              <w:sz w:val="22"/>
              <w:szCs w:val="22"/>
            </w:rPr>
            <w:fldChar w:fldCharType="end"/>
          </w:r>
          <w:r>
            <w:rPr>
              <w:sz w:val="22"/>
              <w:szCs w:val="22"/>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_Toc2072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4.7.5 构造函数</w:t>
          </w:r>
          <w:r>
            <w:rPr>
              <w:sz w:val="22"/>
              <w:szCs w:val="22"/>
            </w:rPr>
            <w:tab/>
          </w:r>
          <w:r>
            <w:rPr>
              <w:sz w:val="22"/>
              <w:szCs w:val="22"/>
            </w:rPr>
            <w:fldChar w:fldCharType="begin"/>
          </w:r>
          <w:r>
            <w:rPr>
              <w:sz w:val="22"/>
              <w:szCs w:val="22"/>
            </w:rPr>
            <w:instrText xml:space="preserve"> PAGEREF _Toc2072 \h </w:instrText>
          </w:r>
          <w:r>
            <w:rPr>
              <w:sz w:val="22"/>
              <w:szCs w:val="22"/>
            </w:rPr>
            <w:fldChar w:fldCharType="separate"/>
          </w:r>
          <w:r>
            <w:rPr>
              <w:sz w:val="22"/>
              <w:szCs w:val="22"/>
            </w:rPr>
            <w:t>9</w:t>
          </w:r>
          <w:r>
            <w:rPr>
              <w:sz w:val="22"/>
              <w:szCs w:val="22"/>
            </w:rPr>
            <w:fldChar w:fldCharType="end"/>
          </w:r>
          <w:r>
            <w:rPr>
              <w:sz w:val="22"/>
              <w:szCs w:val="22"/>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rFonts w:hint="eastAsia" w:eastAsia="宋体"/>
              <w:sz w:val="22"/>
              <w:szCs w:val="22"/>
              <w:lang w:val="en-US" w:eastAsia="zh-CN"/>
            </w:rPr>
          </w:pPr>
          <w:r>
            <w:rPr>
              <w:sz w:val="22"/>
              <w:szCs w:val="22"/>
            </w:rPr>
            <w:fldChar w:fldCharType="begin"/>
          </w:r>
          <w:r>
            <w:rPr>
              <w:sz w:val="22"/>
              <w:szCs w:val="22"/>
            </w:rPr>
            <w:instrText xml:space="preserve"> HYPERLINK \l _Toc22059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4.7.6 初始化函数initialization</w:t>
          </w:r>
          <w:r>
            <w:rPr>
              <w:sz w:val="22"/>
              <w:szCs w:val="22"/>
            </w:rPr>
            <w:tab/>
          </w:r>
          <w:r>
            <w:rPr>
              <w:rFonts w:hint="eastAsia"/>
              <w:sz w:val="22"/>
              <w:szCs w:val="22"/>
              <w:lang w:val="en-US" w:eastAsia="zh-CN"/>
            </w:rPr>
            <w:t>1</w:t>
          </w:r>
          <w:r>
            <w:rPr>
              <w:sz w:val="22"/>
              <w:szCs w:val="22"/>
            </w:rPr>
            <w:fldChar w:fldCharType="end"/>
          </w:r>
          <w:r>
            <w:rPr>
              <w:rFonts w:hint="eastAsia"/>
              <w:sz w:val="22"/>
              <w:szCs w:val="22"/>
              <w:lang w:val="en-US" w:eastAsia="zh-CN"/>
            </w:rPr>
            <w:t>0</w:t>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_Toc6392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4.7.7 显示棋盘函数show</w:t>
          </w:r>
          <w:r>
            <w:rPr>
              <w:sz w:val="22"/>
              <w:szCs w:val="22"/>
            </w:rPr>
            <w:tab/>
          </w:r>
          <w:r>
            <w:rPr>
              <w:sz w:val="22"/>
              <w:szCs w:val="22"/>
            </w:rPr>
            <w:fldChar w:fldCharType="begin"/>
          </w:r>
          <w:r>
            <w:rPr>
              <w:sz w:val="22"/>
              <w:szCs w:val="22"/>
            </w:rPr>
            <w:instrText xml:space="preserve"> PAGEREF _Toc6392 \h </w:instrText>
          </w:r>
          <w:r>
            <w:rPr>
              <w:sz w:val="22"/>
              <w:szCs w:val="22"/>
            </w:rPr>
            <w:fldChar w:fldCharType="separate"/>
          </w:r>
          <w:r>
            <w:rPr>
              <w:sz w:val="22"/>
              <w:szCs w:val="22"/>
            </w:rPr>
            <w:t>10</w:t>
          </w:r>
          <w:r>
            <w:rPr>
              <w:sz w:val="22"/>
              <w:szCs w:val="22"/>
            </w:rPr>
            <w:fldChar w:fldCharType="end"/>
          </w:r>
          <w:r>
            <w:rPr>
              <w:sz w:val="22"/>
              <w:szCs w:val="22"/>
            </w:rPr>
            <w:fldChar w:fldCharType="end"/>
          </w:r>
        </w:p>
        <w:p>
          <w:pPr>
            <w:pStyle w:val="22"/>
            <w:keepNext w:val="0"/>
            <w:keepLines w:val="0"/>
            <w:pageBreakBefore w:val="0"/>
            <w:widowControl/>
            <w:tabs>
              <w:tab w:val="right" w:leader="dot" w:pos="9638"/>
            </w:tabs>
            <w:kinsoku/>
            <w:wordWrap/>
            <w:overflowPunct/>
            <w:topLinePunct w:val="0"/>
            <w:autoSpaceDE/>
            <w:autoSpaceDN/>
            <w:bidi w:val="0"/>
            <w:adjustRightInd/>
            <w:snapToGrid/>
            <w:spacing w:line="120" w:lineRule="auto"/>
            <w:ind w:left="0" w:leftChars="0" w:firstLine="440" w:firstLineChars="200"/>
            <w:textAlignment w:val="auto"/>
            <w:rPr>
              <w:sz w:val="22"/>
              <w:szCs w:val="22"/>
            </w:rPr>
          </w:pPr>
          <w:r>
            <w:rPr>
              <w:sz w:val="22"/>
              <w:szCs w:val="22"/>
            </w:rPr>
            <w:fldChar w:fldCharType="begin"/>
          </w:r>
          <w:r>
            <w:rPr>
              <w:sz w:val="22"/>
              <w:szCs w:val="22"/>
            </w:rPr>
            <w:instrText xml:space="preserve"> HYPERLINK \l _Toc21617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4.7.8 win函数与check函数</w:t>
          </w:r>
          <w:r>
            <w:rPr>
              <w:sz w:val="22"/>
              <w:szCs w:val="22"/>
            </w:rPr>
            <w:tab/>
          </w:r>
          <w:r>
            <w:rPr>
              <w:sz w:val="22"/>
              <w:szCs w:val="22"/>
            </w:rPr>
            <w:fldChar w:fldCharType="begin"/>
          </w:r>
          <w:r>
            <w:rPr>
              <w:sz w:val="22"/>
              <w:szCs w:val="22"/>
            </w:rPr>
            <w:instrText xml:space="preserve"> PAGEREF _Toc21617 \h </w:instrText>
          </w:r>
          <w:r>
            <w:rPr>
              <w:sz w:val="22"/>
              <w:szCs w:val="22"/>
            </w:rPr>
            <w:fldChar w:fldCharType="separate"/>
          </w:r>
          <w:r>
            <w:rPr>
              <w:sz w:val="22"/>
              <w:szCs w:val="22"/>
            </w:rPr>
            <w:t>10</w:t>
          </w:r>
          <w:r>
            <w:rPr>
              <w:sz w:val="22"/>
              <w:szCs w:val="22"/>
            </w:rPr>
            <w:fldChar w:fldCharType="end"/>
          </w:r>
          <w:r>
            <w:rPr>
              <w:sz w:val="22"/>
              <w:szCs w:val="22"/>
            </w:rPr>
            <w:fldChar w:fldCharType="end"/>
          </w:r>
        </w:p>
        <w:p>
          <w:pPr>
            <w:pStyle w:val="22"/>
            <w:keepNext w:val="0"/>
            <w:keepLines w:val="0"/>
            <w:pageBreakBefore w:val="0"/>
            <w:widowControl/>
            <w:tabs>
              <w:tab w:val="right" w:leader="dot" w:pos="9638"/>
            </w:tabs>
            <w:kinsoku/>
            <w:wordWrap/>
            <w:overflowPunct/>
            <w:topLinePunct w:val="0"/>
            <w:autoSpaceDE/>
            <w:autoSpaceDN/>
            <w:bidi w:val="0"/>
            <w:adjustRightInd/>
            <w:snapToGrid/>
            <w:spacing w:line="120" w:lineRule="auto"/>
            <w:ind w:left="0" w:leftChars="0" w:firstLine="440" w:firstLineChars="200"/>
            <w:textAlignment w:val="auto"/>
            <w:rPr>
              <w:sz w:val="22"/>
              <w:szCs w:val="22"/>
            </w:rPr>
          </w:pPr>
          <w:r>
            <w:rPr>
              <w:sz w:val="22"/>
              <w:szCs w:val="22"/>
            </w:rPr>
            <w:fldChar w:fldCharType="begin"/>
          </w:r>
          <w:r>
            <w:rPr>
              <w:sz w:val="22"/>
              <w:szCs w:val="22"/>
            </w:rPr>
            <w:instrText xml:space="preserve"> HYPERLINK \l _Toc21617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4.7.9 walk与move函数</w:t>
          </w:r>
          <w:r>
            <w:rPr>
              <w:sz w:val="22"/>
              <w:szCs w:val="22"/>
            </w:rPr>
            <w:tab/>
          </w:r>
          <w:r>
            <w:rPr>
              <w:sz w:val="22"/>
              <w:szCs w:val="22"/>
            </w:rPr>
            <w:fldChar w:fldCharType="begin"/>
          </w:r>
          <w:r>
            <w:rPr>
              <w:sz w:val="22"/>
              <w:szCs w:val="22"/>
            </w:rPr>
            <w:instrText xml:space="preserve"> PAGEREF _Toc21617 \h </w:instrText>
          </w:r>
          <w:r>
            <w:rPr>
              <w:sz w:val="22"/>
              <w:szCs w:val="22"/>
            </w:rPr>
            <w:fldChar w:fldCharType="separate"/>
          </w:r>
          <w:r>
            <w:rPr>
              <w:sz w:val="22"/>
              <w:szCs w:val="22"/>
            </w:rPr>
            <w:t>10</w:t>
          </w:r>
          <w:r>
            <w:rPr>
              <w:sz w:val="22"/>
              <w:szCs w:val="22"/>
            </w:rPr>
            <w:fldChar w:fldCharType="end"/>
          </w:r>
          <w:r>
            <w:rPr>
              <w:sz w:val="22"/>
              <w:szCs w:val="22"/>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_Toc13724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4.7.10 Standard_chess_game标准棋局对战函数</w:t>
          </w:r>
          <w:r>
            <w:rPr>
              <w:sz w:val="22"/>
              <w:szCs w:val="22"/>
            </w:rPr>
            <w:tab/>
          </w:r>
          <w:r>
            <w:rPr>
              <w:sz w:val="22"/>
              <w:szCs w:val="22"/>
            </w:rPr>
            <w:fldChar w:fldCharType="begin"/>
          </w:r>
          <w:r>
            <w:rPr>
              <w:sz w:val="22"/>
              <w:szCs w:val="22"/>
            </w:rPr>
            <w:instrText xml:space="preserve"> PAGEREF _Toc13724 \h </w:instrText>
          </w:r>
          <w:r>
            <w:rPr>
              <w:sz w:val="22"/>
              <w:szCs w:val="22"/>
            </w:rPr>
            <w:fldChar w:fldCharType="separate"/>
          </w:r>
          <w:r>
            <w:rPr>
              <w:sz w:val="22"/>
              <w:szCs w:val="22"/>
            </w:rPr>
            <w:t>1</w:t>
          </w:r>
          <w:r>
            <w:rPr>
              <w:rFonts w:hint="eastAsia"/>
              <w:sz w:val="22"/>
              <w:szCs w:val="22"/>
              <w:lang w:val="en-US" w:eastAsia="zh-CN"/>
            </w:rPr>
            <w:t>1</w:t>
          </w:r>
          <w:r>
            <w:rPr>
              <w:sz w:val="22"/>
              <w:szCs w:val="22"/>
            </w:rPr>
            <w:fldChar w:fldCharType="end"/>
          </w:r>
          <w:r>
            <w:rPr>
              <w:sz w:val="22"/>
              <w:szCs w:val="22"/>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ind w:left="0" w:leftChars="0" w:firstLine="240" w:firstLineChars="100"/>
            <w:textAlignment w:val="auto"/>
            <w:rPr>
              <w:rFonts w:hint="eastAsia" w:eastAsia="宋体"/>
              <w:sz w:val="24"/>
              <w:szCs w:val="24"/>
              <w:lang w:val="en-US" w:eastAsia="zh-CN"/>
            </w:rPr>
          </w:pPr>
          <w:r>
            <w:rPr>
              <w:sz w:val="24"/>
              <w:szCs w:val="24"/>
            </w:rPr>
            <w:fldChar w:fldCharType="begin"/>
          </w:r>
          <w:r>
            <w:rPr>
              <w:sz w:val="24"/>
              <w:szCs w:val="24"/>
            </w:rPr>
            <w:instrText xml:space="preserve"> HYPERLINK \l _Toc5680 </w:instrText>
          </w:r>
          <w:r>
            <w:rPr>
              <w:sz w:val="24"/>
              <w:szCs w:val="24"/>
            </w:rPr>
            <w:fldChar w:fldCharType="separate"/>
          </w:r>
          <w:r>
            <w:rPr>
              <w:rFonts w:hint="eastAsia" w:ascii="等线" w:hAnsi="等线" w:eastAsia="宋体" w:cs="Helvetica"/>
              <w:bCs/>
              <w:kern w:val="0"/>
              <w:sz w:val="24"/>
              <w:szCs w:val="24"/>
              <w:shd w:val="clear" w:color="auto" w:fill="FFFFFF"/>
              <w:lang w:val="en-US" w:eastAsia="zh-CN"/>
            </w:rPr>
            <w:t>4.</w:t>
          </w:r>
          <w:r>
            <w:rPr>
              <w:rFonts w:hint="eastAsia" w:ascii="等线" w:hAnsi="等线" w:cs="Helvetica"/>
              <w:bCs/>
              <w:kern w:val="0"/>
              <w:sz w:val="24"/>
              <w:szCs w:val="24"/>
              <w:shd w:val="clear" w:color="auto" w:fill="FFFFFF"/>
              <w:lang w:val="en-US" w:eastAsia="zh-CN"/>
            </w:rPr>
            <w:t>8可读棋盘类</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1</w:t>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_Toc14792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4.8.1 构造函数（读取函数）</w:t>
          </w:r>
          <w:r>
            <w:rPr>
              <w:sz w:val="22"/>
              <w:szCs w:val="22"/>
            </w:rPr>
            <w:tab/>
          </w:r>
          <w:r>
            <w:rPr>
              <w:sz w:val="22"/>
              <w:szCs w:val="22"/>
            </w:rPr>
            <w:fldChar w:fldCharType="begin"/>
          </w:r>
          <w:r>
            <w:rPr>
              <w:sz w:val="22"/>
              <w:szCs w:val="22"/>
            </w:rPr>
            <w:instrText xml:space="preserve"> PAGEREF _Toc14792 \h </w:instrText>
          </w:r>
          <w:r>
            <w:rPr>
              <w:sz w:val="22"/>
              <w:szCs w:val="22"/>
            </w:rPr>
            <w:fldChar w:fldCharType="separate"/>
          </w:r>
          <w:r>
            <w:rPr>
              <w:sz w:val="22"/>
              <w:szCs w:val="22"/>
            </w:rPr>
            <w:t>11</w:t>
          </w:r>
          <w:r>
            <w:rPr>
              <w:sz w:val="22"/>
              <w:szCs w:val="22"/>
            </w:rPr>
            <w:fldChar w:fldCharType="end"/>
          </w:r>
          <w:r>
            <w:rPr>
              <w:sz w:val="22"/>
              <w:szCs w:val="22"/>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_Toc20200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4.8.2 保存函数</w:t>
          </w:r>
          <w:r>
            <w:rPr>
              <w:sz w:val="22"/>
              <w:szCs w:val="22"/>
            </w:rPr>
            <w:tab/>
          </w:r>
          <w:r>
            <w:rPr>
              <w:sz w:val="22"/>
              <w:szCs w:val="22"/>
            </w:rPr>
            <w:fldChar w:fldCharType="begin"/>
          </w:r>
          <w:r>
            <w:rPr>
              <w:sz w:val="22"/>
              <w:szCs w:val="22"/>
            </w:rPr>
            <w:instrText xml:space="preserve"> PAGEREF _Toc20200 \h </w:instrText>
          </w:r>
          <w:r>
            <w:rPr>
              <w:sz w:val="22"/>
              <w:szCs w:val="22"/>
            </w:rPr>
            <w:fldChar w:fldCharType="separate"/>
          </w:r>
          <w:r>
            <w:rPr>
              <w:sz w:val="22"/>
              <w:szCs w:val="22"/>
            </w:rPr>
            <w:t>11</w:t>
          </w:r>
          <w:r>
            <w:rPr>
              <w:sz w:val="22"/>
              <w:szCs w:val="22"/>
            </w:rPr>
            <w:fldChar w:fldCharType="end"/>
          </w:r>
          <w:r>
            <w:rPr>
              <w:sz w:val="22"/>
              <w:szCs w:val="22"/>
            </w:rPr>
            <w:fldChar w:fldCharType="end"/>
          </w:r>
        </w:p>
        <w:p>
          <w:pPr>
            <w:pStyle w:val="21"/>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2"/>
              <w:szCs w:val="22"/>
            </w:rPr>
          </w:pPr>
          <w:r>
            <w:rPr>
              <w:sz w:val="22"/>
              <w:szCs w:val="22"/>
            </w:rPr>
            <w:fldChar w:fldCharType="begin"/>
          </w:r>
          <w:r>
            <w:rPr>
              <w:sz w:val="22"/>
              <w:szCs w:val="22"/>
            </w:rPr>
            <w:instrText xml:space="preserve"> HYPERLINK \l _Toc8330 </w:instrText>
          </w:r>
          <w:r>
            <w:rPr>
              <w:sz w:val="22"/>
              <w:szCs w:val="22"/>
            </w:rPr>
            <w:fldChar w:fldCharType="separate"/>
          </w:r>
          <w:r>
            <w:rPr>
              <w:rFonts w:hint="eastAsia" w:ascii="等线" w:hAnsi="等线" w:eastAsia="宋体" w:cs="Helvetica"/>
              <w:bCs w:val="0"/>
              <w:kern w:val="0"/>
              <w:sz w:val="22"/>
              <w:szCs w:val="22"/>
              <w:shd w:val="clear" w:color="auto" w:fill="FFFFFF"/>
              <w:lang w:val="en-US" w:eastAsia="zh-CN"/>
            </w:rPr>
            <w:t>4.8.3 标准对战与残局对战函数</w:t>
          </w:r>
          <w:r>
            <w:rPr>
              <w:sz w:val="22"/>
              <w:szCs w:val="22"/>
            </w:rPr>
            <w:tab/>
          </w:r>
          <w:r>
            <w:rPr>
              <w:sz w:val="22"/>
              <w:szCs w:val="22"/>
            </w:rPr>
            <w:fldChar w:fldCharType="begin"/>
          </w:r>
          <w:r>
            <w:rPr>
              <w:sz w:val="22"/>
              <w:szCs w:val="22"/>
            </w:rPr>
            <w:instrText xml:space="preserve"> PAGEREF _Toc8330 \h </w:instrText>
          </w:r>
          <w:r>
            <w:rPr>
              <w:sz w:val="22"/>
              <w:szCs w:val="22"/>
            </w:rPr>
            <w:fldChar w:fldCharType="separate"/>
          </w:r>
          <w:r>
            <w:rPr>
              <w:sz w:val="22"/>
              <w:szCs w:val="22"/>
            </w:rPr>
            <w:t>1</w:t>
          </w:r>
          <w:r>
            <w:rPr>
              <w:rFonts w:hint="eastAsia"/>
              <w:sz w:val="22"/>
              <w:szCs w:val="22"/>
              <w:lang w:val="en-US" w:eastAsia="zh-CN"/>
            </w:rPr>
            <w:t>2</w:t>
          </w:r>
          <w:r>
            <w:rPr>
              <w:sz w:val="22"/>
              <w:szCs w:val="22"/>
            </w:rPr>
            <w:fldChar w:fldCharType="end"/>
          </w:r>
          <w:r>
            <w:rPr>
              <w:sz w:val="22"/>
              <w:szCs w:val="22"/>
            </w:rPr>
            <w:fldChar w:fldCharType="end"/>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ind w:firstLine="240" w:firstLineChars="100"/>
            <w:textAlignment w:val="auto"/>
            <w:rPr>
              <w:sz w:val="24"/>
              <w:szCs w:val="24"/>
            </w:rPr>
          </w:pPr>
          <w:r>
            <w:rPr>
              <w:sz w:val="24"/>
              <w:szCs w:val="24"/>
            </w:rPr>
            <w:fldChar w:fldCharType="begin"/>
          </w:r>
          <w:r>
            <w:rPr>
              <w:sz w:val="24"/>
              <w:szCs w:val="24"/>
            </w:rPr>
            <w:instrText xml:space="preserve"> HYPERLINK \l _Toc22222 </w:instrText>
          </w:r>
          <w:r>
            <w:rPr>
              <w:sz w:val="24"/>
              <w:szCs w:val="24"/>
            </w:rPr>
            <w:fldChar w:fldCharType="separate"/>
          </w:r>
          <w:r>
            <w:rPr>
              <w:rFonts w:hint="eastAsia" w:ascii="等线" w:hAnsi="等线" w:eastAsia="宋体" w:cs="Helvetica"/>
              <w:bCs/>
              <w:kern w:val="0"/>
              <w:sz w:val="24"/>
              <w:szCs w:val="24"/>
              <w:shd w:val="clear" w:color="auto" w:fill="FFFFFF"/>
              <w:lang w:val="en-US" w:eastAsia="zh-CN"/>
            </w:rPr>
            <w:t>4.9 main函数</w:t>
          </w:r>
          <w:r>
            <w:rPr>
              <w:sz w:val="24"/>
              <w:szCs w:val="24"/>
            </w:rPr>
            <w:tab/>
          </w:r>
          <w:r>
            <w:rPr>
              <w:sz w:val="24"/>
              <w:szCs w:val="24"/>
            </w:rPr>
            <w:fldChar w:fldCharType="begin"/>
          </w:r>
          <w:r>
            <w:rPr>
              <w:sz w:val="24"/>
              <w:szCs w:val="24"/>
            </w:rPr>
            <w:instrText xml:space="preserve"> PAGEREF _Toc22222 \h </w:instrText>
          </w:r>
          <w:r>
            <w:rPr>
              <w:sz w:val="24"/>
              <w:szCs w:val="24"/>
            </w:rPr>
            <w:fldChar w:fldCharType="separate"/>
          </w:r>
          <w:r>
            <w:rPr>
              <w:sz w:val="24"/>
              <w:szCs w:val="24"/>
            </w:rPr>
            <w:t>1</w:t>
          </w:r>
          <w:r>
            <w:rPr>
              <w:rFonts w:hint="eastAsia"/>
              <w:sz w:val="24"/>
              <w:szCs w:val="24"/>
              <w:lang w:val="en-US" w:eastAsia="zh-CN"/>
            </w:rPr>
            <w:t>2</w:t>
          </w:r>
          <w:r>
            <w:rPr>
              <w:sz w:val="24"/>
              <w:szCs w:val="24"/>
            </w:rPr>
            <w:fldChar w:fldCharType="end"/>
          </w:r>
          <w:r>
            <w:rPr>
              <w:sz w:val="24"/>
              <w:szCs w:val="24"/>
            </w:rPr>
            <w:fldChar w:fldCharType="end"/>
          </w:r>
        </w:p>
        <w:p>
          <w:pPr>
            <w:pStyle w:val="20"/>
            <w:keepNext w:val="0"/>
            <w:keepLines w:val="0"/>
            <w:pageBreakBefore w:val="0"/>
            <w:widowControl/>
            <w:tabs>
              <w:tab w:val="right" w:leader="dot" w:pos="9638"/>
            </w:tabs>
            <w:kinsoku/>
            <w:wordWrap/>
            <w:overflowPunct/>
            <w:topLinePunct w:val="0"/>
            <w:autoSpaceDE/>
            <w:autoSpaceDN/>
            <w:bidi w:val="0"/>
            <w:adjustRightInd/>
            <w:snapToGrid/>
            <w:spacing w:line="120" w:lineRule="auto"/>
            <w:textAlignment w:val="auto"/>
            <w:rPr>
              <w:sz w:val="21"/>
              <w:szCs w:val="21"/>
            </w:rPr>
          </w:pPr>
          <w:r>
            <w:rPr>
              <w:sz w:val="28"/>
              <w:szCs w:val="28"/>
            </w:rPr>
            <w:fldChar w:fldCharType="begin"/>
          </w:r>
          <w:r>
            <w:rPr>
              <w:sz w:val="28"/>
              <w:szCs w:val="28"/>
            </w:rPr>
            <w:instrText xml:space="preserve"> HYPERLINK \l _Toc22515 </w:instrText>
          </w:r>
          <w:r>
            <w:rPr>
              <w:sz w:val="28"/>
              <w:szCs w:val="28"/>
            </w:rPr>
            <w:fldChar w:fldCharType="separate"/>
          </w:r>
          <w:r>
            <w:rPr>
              <w:rFonts w:hint="eastAsia" w:ascii="等线" w:hAnsi="等线" w:eastAsia="宋体" w:cs="Helvetica"/>
              <w:bCs/>
              <w:kern w:val="0"/>
              <w:sz w:val="28"/>
              <w:szCs w:val="28"/>
              <w:shd w:val="clear" w:color="auto" w:fill="FFFFFF"/>
              <w:lang w:val="en-US" w:eastAsia="zh-CN"/>
            </w:rPr>
            <w:t>5.总结与心得体会</w:t>
          </w:r>
          <w:r>
            <w:rPr>
              <w:sz w:val="28"/>
              <w:szCs w:val="28"/>
            </w:rPr>
            <w:tab/>
          </w:r>
          <w:r>
            <w:rPr>
              <w:sz w:val="28"/>
              <w:szCs w:val="28"/>
            </w:rPr>
            <w:fldChar w:fldCharType="begin"/>
          </w:r>
          <w:r>
            <w:rPr>
              <w:sz w:val="28"/>
              <w:szCs w:val="28"/>
            </w:rPr>
            <w:instrText xml:space="preserve"> PAGEREF _Toc22515 \h </w:instrText>
          </w:r>
          <w:r>
            <w:rPr>
              <w:sz w:val="28"/>
              <w:szCs w:val="28"/>
            </w:rPr>
            <w:fldChar w:fldCharType="separate"/>
          </w:r>
          <w:r>
            <w:rPr>
              <w:sz w:val="28"/>
              <w:szCs w:val="28"/>
            </w:rPr>
            <w:t>12</w:t>
          </w:r>
          <w:r>
            <w:rPr>
              <w:sz w:val="28"/>
              <w:szCs w:val="28"/>
            </w:rPr>
            <w:fldChar w:fldCharType="end"/>
          </w:r>
          <w:r>
            <w:rPr>
              <w:sz w:val="28"/>
              <w:szCs w:val="28"/>
            </w:rPr>
            <w:fldChar w:fldCharType="end"/>
          </w:r>
        </w:p>
        <w:p>
          <w:r>
            <w:fldChar w:fldCharType="end"/>
          </w:r>
        </w:p>
        <w:p/>
      </w:sdtContent>
    </w:sdt>
    <w:p>
      <w:pPr>
        <w:keepNext w:val="0"/>
        <w:keepLines w:val="0"/>
        <w:pageBreakBefore w:val="0"/>
        <w:numPr>
          <w:ilvl w:val="0"/>
          <w:numId w:val="0"/>
        </w:numPr>
        <w:kinsoku/>
        <w:wordWrap/>
        <w:overflowPunct/>
        <w:topLinePunct w:val="0"/>
        <w:autoSpaceDE/>
        <w:autoSpaceDN/>
        <w:bidi w:val="0"/>
        <w:spacing w:line="300" w:lineRule="auto"/>
        <w:textAlignment w:val="auto"/>
        <w:outlineLvl w:val="0"/>
        <w:rPr>
          <w:rFonts w:hint="eastAsia" w:ascii="等线" w:hAnsi="等线" w:eastAsia="宋体" w:cs="Helvetica"/>
          <w:b/>
          <w:bCs/>
          <w:color w:val="111111"/>
          <w:kern w:val="0"/>
          <w:sz w:val="28"/>
          <w:szCs w:val="28"/>
          <w:shd w:val="clear" w:color="auto" w:fill="FFFFFF"/>
          <w:lang w:val="en-US" w:eastAsia="zh-CN"/>
        </w:rPr>
      </w:pPr>
      <w:bookmarkStart w:id="1" w:name="_Toc23623"/>
      <w:r>
        <w:rPr>
          <w:rFonts w:hint="eastAsia" w:ascii="等线" w:hAnsi="等线" w:eastAsia="宋体" w:cs="Helvetica"/>
          <w:b/>
          <w:bCs/>
          <w:color w:val="111111"/>
          <w:kern w:val="0"/>
          <w:sz w:val="28"/>
          <w:szCs w:val="28"/>
          <w:shd w:val="clear" w:color="auto" w:fill="FFFFFF"/>
          <w:lang w:val="en-US" w:eastAsia="zh-CN"/>
        </w:rPr>
        <w:t>1.综合概述</w:t>
      </w:r>
      <w:bookmarkEnd w:id="1"/>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本次大作业内容完成于11月29日至12月4日，均本人手打原创代码，除Array类借鉴并改编了往次实验课自行实现的内容外，所有类与函数均于这段时间内自行构思并实现。</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本项目包含了12个头文件和10个源文件，代码行数（不包括空白行和注释行）如下表所示：</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drawing>
          <wp:inline distT="0" distB="0" distL="114300" distR="114300">
            <wp:extent cx="3733800" cy="24384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733800" cy="24384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本项目实现了“C++期末大作业”中的所有要求，并具有明显有用功能、意义（实现双人对战中国象棋游戏）。</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本项目压缩包“中国象棋.zip”，内含“code”文件夹中，存放了所有源代码文件。</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加分项：</w:t>
      </w:r>
      <w:r>
        <w:rPr>
          <w:rFonts w:hint="eastAsia" w:ascii="等线" w:hAnsi="等线" w:eastAsia="宋体" w:cs="Helvetica"/>
          <w:b w:val="0"/>
          <w:bCs w:val="0"/>
          <w:color w:val="111111"/>
          <w:kern w:val="0"/>
          <w:sz w:val="24"/>
          <w:shd w:val="clear" w:color="auto" w:fill="FFFFFF"/>
          <w:lang w:val="en-US" w:eastAsia="zh-CN"/>
        </w:rPr>
        <w:t>本人做了简单的应用打包，做了一个安装与卸载程序，即压缩包中的“chess.msi”与“setup.exe”，按照“安装指南.txt”中的指示按照即可在电脑上安装使用本项目。</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0"/>
        <w:rPr>
          <w:rFonts w:hint="default" w:ascii="等线" w:hAnsi="等线" w:eastAsia="宋体" w:cs="Helvetica"/>
          <w:b/>
          <w:bCs/>
          <w:color w:val="111111"/>
          <w:kern w:val="0"/>
          <w:sz w:val="28"/>
          <w:szCs w:val="28"/>
          <w:shd w:val="clear" w:color="auto" w:fill="FFFFFF"/>
          <w:lang w:val="en-US" w:eastAsia="zh-CN"/>
        </w:rPr>
      </w:pPr>
      <w:bookmarkStart w:id="2" w:name="_Toc22490"/>
      <w:r>
        <w:rPr>
          <w:rFonts w:hint="eastAsia" w:ascii="等线" w:hAnsi="等线" w:eastAsia="宋体" w:cs="Helvetica"/>
          <w:b/>
          <w:bCs/>
          <w:color w:val="111111"/>
          <w:kern w:val="0"/>
          <w:sz w:val="28"/>
          <w:szCs w:val="28"/>
          <w:shd w:val="clear" w:color="auto" w:fill="FFFFFF"/>
          <w:lang w:val="en-US" w:eastAsia="zh-CN"/>
        </w:rPr>
        <w:t>2.项目介绍与使用指南</w:t>
      </w:r>
      <w:bookmarkEnd w:id="2"/>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本项目如名，是一个实现中国象棋游戏的项目。关于中国象棋游戏，其规则如“rule.txt”文件中所述，包括了中国传统象棋游戏的所有规则，此处不再赘述。</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本项目所实现的游戏中，红黑方用不同的中国汉字表示，同时对不同类型棋子进行编号，如“index.txt”文件所示。游戏中将象棋的棋盘编写了行号与列号，游戏以吃掉对方的“将”（“帅”）或逼迫对方投降为目的，操作方式为：按照窗口输出的提示，当前轮到的红或黑方一次性输入4个数字，分别代表棋子编号、第几个该类型的棋子、移动后该棋子的行号、移动后该棋子的列号（如：红方想把“俥1”移到4行5列位置，输入3 1 4 5即可）。执行命令之后窗口会将更新后的棋盘输出。此时另一方再执行自己的命令......</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程序内定义了标准棋局，即按照中国象棋游戏的标准开局，创建一盘新的游戏。同时程序提供了读取与保存功能，用来读取残局与保存残局（保存精确到红、黑方的出手回合）。残局文件的格式如压缩包中“标准残局文件.txt”所示，此处不再贴图。</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若在红黑方输入命令环节，未按照标准输入，会有以下情况：</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若输入index，则输出棋子编号对照表，之后回到输入命令环节，仍是当前红、黑方的回合。注意，对于用户而言，棋子编号仅与棋子种类有关，与红黑方无关，如红黑方的“车”都是3号。</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若输入0，则本次出手的红、黑方会投降，另一方获胜，并结束当前游戏。投降操作具有重大意义，由于象棋中“将军”机制的存在，“将”（“帅”）一般不会被吃掉，传统象棋中，判断某方获胜的标准为“绝杀”或“困弊”。“绝杀”指的是对方使用“将军”操作，将己方的“将”逼迫得无路可走（不管往何处走都无法脱离被“将军”）。“困弊”指的是对方未“将军”，但是轮到己方回合时，己方已无棋可走（不管移动哪一个棋子，都会主动使自己被“将军”）。此两种情况，本程序不会直接进行判断，但是遭遇这两种情况时，用户将无法移动自己的任何棋子，逼迫用户只能以输入0的方式主动认输。</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若输入save，则会保存当前残局，但当前游戏仍会继续。多次保存不会覆盖原文件。</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更多介绍请参见“read me！！！.txt”文件。</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0"/>
        <w:rPr>
          <w:rFonts w:hint="default" w:ascii="等线" w:hAnsi="等线" w:eastAsia="宋体" w:cs="Helvetica"/>
          <w:b/>
          <w:bCs/>
          <w:color w:val="111111"/>
          <w:kern w:val="0"/>
          <w:sz w:val="28"/>
          <w:szCs w:val="28"/>
          <w:shd w:val="clear" w:color="auto" w:fill="FFFFFF"/>
          <w:lang w:val="en-US" w:eastAsia="zh-CN"/>
        </w:rPr>
      </w:pPr>
      <w:bookmarkStart w:id="3" w:name="_Toc15037"/>
      <w:r>
        <w:rPr>
          <w:rFonts w:hint="eastAsia" w:ascii="等线" w:hAnsi="等线" w:eastAsia="宋体" w:cs="Helvetica"/>
          <w:b/>
          <w:bCs/>
          <w:color w:val="111111"/>
          <w:kern w:val="0"/>
          <w:sz w:val="28"/>
          <w:szCs w:val="28"/>
          <w:shd w:val="clear" w:color="auto" w:fill="FFFFFF"/>
          <w:lang w:val="en-US" w:eastAsia="zh-CN"/>
        </w:rPr>
        <w:t>3.实现方式综合概述</w:t>
      </w:r>
      <w:bookmarkEnd w:id="3"/>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象棋包含了7种棋子，共32个棋子，其中红黑方各5个卒、1个将、2个车、2个士、2个炮、2个象、2个马。象棋的棋盘可以抽象成为一个10行9列的数组，将不同种类棋子编号，将无棋子的空格编号为0，即可用一个10*9的二维数组表示整个棋盘。考虑到红黑方的不同，所以7种棋子应当编成14种号码（程序内实现用14种，为了方便用户，用户只需考虑7种即可）。</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同种类棋子有重复的情况，如卒有5个。为了加以区分，将其分别再标号1-5，在命名时加以区别，同时在棋盘上也通过名字不同加以区别。</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为实现上述思路，首先应当定义一个“chess”类，用来概况所有棋子的共性，然后由chess类分别继承派生出“卒”、“将”等具体的棋类，里面包含了它们独特的命名、编号与移动规则。</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同时，由于“卒”、“将”等棋类都是独立的，而象棋规则中有一些与其他棋子联动的移动规则，在这些棋类中无法定义完全象棋规则。我们再定义一个“棋盘”类，用来储存32个棋子与它们的属性，并将之前所提及的二维数组也一并包括在内，这样便可借助棋盘来定义那些联动规则。</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棋盘”类已实现中国象棋游戏的所有基本操作，在此基础上，为了实现读取与保存功能，从“棋盘”类中继承派生出“可读棋盘”类。实际上是间接控制着“棋盘”类，运行方式还是跟棋盘类一样，只不过构造函数中用读取的文件的内容来初始化棋盘。</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此外，Array类是用来替代vecter功能的类，与vecter的功能并无大的区别。</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0"/>
        <w:rPr>
          <w:rFonts w:hint="default" w:ascii="等线" w:hAnsi="等线" w:eastAsia="宋体" w:cs="Helvetica"/>
          <w:b/>
          <w:bCs/>
          <w:color w:val="111111"/>
          <w:kern w:val="0"/>
          <w:sz w:val="28"/>
          <w:szCs w:val="28"/>
          <w:shd w:val="clear" w:color="auto" w:fill="FFFFFF"/>
          <w:lang w:val="en-US" w:eastAsia="zh-CN"/>
        </w:rPr>
      </w:pPr>
      <w:bookmarkStart w:id="4" w:name="_Toc5680"/>
      <w:r>
        <w:rPr>
          <w:rFonts w:hint="eastAsia" w:ascii="等线" w:hAnsi="等线" w:eastAsia="宋体" w:cs="Helvetica"/>
          <w:b/>
          <w:bCs/>
          <w:color w:val="111111"/>
          <w:kern w:val="0"/>
          <w:sz w:val="28"/>
          <w:szCs w:val="28"/>
          <w:shd w:val="clear" w:color="auto" w:fill="FFFFFF"/>
          <w:lang w:val="en-US" w:eastAsia="zh-CN"/>
        </w:rPr>
        <w:t>4.各类实现方式具体描述</w:t>
      </w:r>
      <w:bookmarkEnd w:id="4"/>
    </w:p>
    <w:p>
      <w:pPr>
        <w:keepNext w:val="0"/>
        <w:keepLines w:val="0"/>
        <w:pageBreakBefore w:val="0"/>
        <w:numPr>
          <w:ilvl w:val="0"/>
          <w:numId w:val="0"/>
        </w:numPr>
        <w:kinsoku/>
        <w:wordWrap/>
        <w:overflowPunct/>
        <w:topLinePunct w:val="0"/>
        <w:autoSpaceDE/>
        <w:autoSpaceDN/>
        <w:bidi w:val="0"/>
        <w:spacing w:line="300" w:lineRule="auto"/>
        <w:textAlignment w:val="auto"/>
        <w:rPr>
          <w:rFonts w:hint="eastAsia" w:ascii="等线" w:hAnsi="等线" w:eastAsia="宋体" w:cs="Helvetica"/>
          <w:b/>
          <w:bCs/>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4.1 Point类：</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点类是用来描述棋子在棋盘中的位置的，由于位置是整数，所以包含两个int型的私有数据成员x和y。提供了=运算符重载和==、！=的布尔型运算符重载。</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rPr>
          <w:rFonts w:hint="eastAsia" w:ascii="等线" w:hAnsi="等线" w:eastAsia="宋体" w:cs="Helvetica"/>
          <w:b/>
          <w:bCs/>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4.2 Array类：</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动态数组类是一个template模板类，使用方式与内容均与vecter类一样，此次不再赘述。其内函数实现了“=”、“[ ]”等运算符的重载，还有数组大小“size”的重构等。具体函数种类如图所示：</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drawing>
          <wp:inline distT="0" distB="0" distL="114300" distR="114300">
            <wp:extent cx="4716780" cy="214884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716780" cy="214884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spacing w:line="300" w:lineRule="auto"/>
        <w:textAlignment w:val="auto"/>
        <w:rPr>
          <w:rFonts w:hint="eastAsia" w:ascii="等线" w:hAnsi="等线" w:eastAsia="宋体" w:cs="Helvetica"/>
          <w:b/>
          <w:bCs/>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rPr>
          <w:rFonts w:hint="eastAsia" w:ascii="等线" w:hAnsi="等线" w:eastAsia="宋体" w:cs="Helvetica"/>
          <w:b/>
          <w:bCs/>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4.3 chess类：</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chess 类是所有棋类的基类，不允许随意使用，故定义为抽象类，并将其析构函数定义为虚函数。其内包含了5个私有数据成员，分别为string chessname（用来存放棋子名），bool color（用来标记该棋子属于红、黑方），int index（棋子编号），bool alive（用来标记该棋子是否存活，被吃掉的其中不存活），Point position（用来存放棋子的坐标）。</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chess类内部除了基本的构造、析构、复制构造和运算符重载，以及获取、修改私有数据成员的函数以外，最重要的有两个纯虚函数：bool move(Point Position)，用来判断是否能移动到Position的坐标；void set(bool Color)，用来初始化颜色，对于具体的棋类来说，只要颜色确定，其除了坐标以外的任何属性都能确定。</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rPr>
          <w:rFonts w:hint="eastAsia" w:ascii="等线" w:hAnsi="等线" w:eastAsia="宋体" w:cs="Helvetica"/>
          <w:b/>
          <w:bCs/>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4.4 kong类：</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kong类与chess类一起定义在“chess.h”中。由于chess类是抽象类，不可实例化对象，而棋盘中存在空格，于是需要一个kong类。它虚继承自chess类，用来表示棋盘中的空格。它的move函数直接返回false，因为空格不可移动。</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rPr>
          <w:rFonts w:hint="eastAsia" w:ascii="等线" w:hAnsi="等线" w:eastAsia="宋体" w:cs="Helvetica"/>
          <w:b/>
          <w:bCs/>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4.5 卒类：</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卒类虚继承自chess类，其内部包含两个char型静态数据成员nums，分别储存红黑方的卒的数量。这个数量分别不可少于0个，不可多于5个，否则会通过assert报错。这两个数据成员之所以定义为char类型，是因为它们还参与棋子的命名，每通过color定义一个卒，其对应的nums便会+1，然后直接加入其名字的字符串后面。如第三个定义的红色卒，会在原本的命名“兵”后直接加上“3”，最终名字为“兵3”。这也是同颜色卒的数量只能控制在0到5的原因：不允许命名为“卒6”之类的违反规定的名字。</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其move函数是卒的核心函数，规定了卒的移动方式（只能移动一格，不可后退，过河前不可左右移动），若不符合规定的移动，move将返回false。具体实现方式是根据“color”和“position”来分别考虑的，此处不赘述。</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其set函数是对构造函数的补充，在set函数执行后该卒自动被命名，同时一些属性也因此改变，因此set函数不可轻易动用。具体实现方式如下：</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drawing>
          <wp:inline distT="0" distB="0" distL="114300" distR="114300">
            <wp:extent cx="4098290" cy="3868420"/>
            <wp:effectExtent l="0" t="0" r="1270"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4098290" cy="386842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rPr>
          <w:rFonts w:hint="eastAsia" w:ascii="等线" w:hAnsi="等线" w:eastAsia="宋体" w:cs="Helvetica"/>
          <w:b/>
          <w:bCs/>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4.6 将类、车类、士类、炮类、象类、马类：</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这些类与卒类非常类似，其内部实现的内容也与卒类大同小异。每个类内部都定义了不同的nums，但实现的功能与卒类中的nums是一样的。最大的不同是各自的move函数都非常不同，这是根据它们彼此完全不同的移动规则来决定的，这里也不赘述。</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rPr>
          <w:rFonts w:hint="eastAsia" w:ascii="等线" w:hAnsi="等线" w:eastAsia="宋体" w:cs="Helvetica"/>
          <w:b/>
          <w:bCs/>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4.7 棋盘类：</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棋盘类是整个程序的核心，也是最复杂的部分。其私有数据成员如下：</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drawing>
          <wp:inline distT="0" distB="0" distL="114300" distR="114300">
            <wp:extent cx="6118225" cy="2297430"/>
            <wp:effectExtent l="0" t="0" r="8255"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6118225" cy="229743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spacing w:line="300" w:lineRule="auto"/>
        <w:ind w:firstLine="480" w:firstLineChars="20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其公有函数成员如下：</w:t>
      </w:r>
    </w:p>
    <w:p>
      <w:pPr>
        <w:keepNext w:val="0"/>
        <w:keepLines w:val="0"/>
        <w:pageBreakBefore w:val="0"/>
        <w:numPr>
          <w:ilvl w:val="0"/>
          <w:numId w:val="0"/>
        </w:numPr>
        <w:kinsoku/>
        <w:wordWrap/>
        <w:overflowPunct/>
        <w:topLinePunct w:val="0"/>
        <w:autoSpaceDE/>
        <w:autoSpaceDN/>
        <w:bidi w:val="0"/>
        <w:spacing w:line="300" w:lineRule="auto"/>
        <w:ind w:firstLine="420" w:firstLineChars="200"/>
        <w:textAlignment w:val="auto"/>
      </w:pPr>
      <w:r>
        <w:drawing>
          <wp:inline distT="0" distB="0" distL="114300" distR="114300">
            <wp:extent cx="5516880" cy="2415540"/>
            <wp:effectExtent l="0" t="0" r="0"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516880" cy="241554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spacing w:line="300" w:lineRule="auto"/>
        <w:ind w:firstLine="420" w:firstLineChars="2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eastAsia" w:ascii="等线" w:hAnsi="等线" w:eastAsia="宋体" w:cs="Helvetica"/>
          <w:b w:val="0"/>
          <w:bCs w:val="0"/>
          <w:color w:val="111111"/>
          <w:kern w:val="0"/>
          <w:sz w:val="24"/>
          <w:szCs w:val="24"/>
          <w:shd w:val="clear" w:color="auto" w:fill="FFFFFF"/>
          <w:lang w:val="en-US" w:eastAsia="zh-CN" w:bidi="ar-SA"/>
        </w:rPr>
      </w:pPr>
      <w:bookmarkStart w:id="5" w:name="_Toc10422"/>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4.7.1 Checkerboard[11][10][2]数组</w:t>
      </w:r>
      <w:bookmarkEnd w:id="5"/>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Int型三维数组Checkerboard[11][10][2]是棋盘，前两个维度中下标为0的不用，而第三个维度的第一个格子用来储存该位置的棋子编号（index），第二个格子用来储存这是第几个该棋子（nums）。如“卒5”的index是1，其nums是5。</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eastAsia" w:ascii="等线" w:hAnsi="等线" w:eastAsia="宋体" w:cs="Helvetica"/>
          <w:b w:val="0"/>
          <w:bCs w:val="0"/>
          <w:color w:val="111111"/>
          <w:kern w:val="0"/>
          <w:sz w:val="24"/>
          <w:shd w:val="clear" w:color="auto" w:fill="FFFFFF"/>
          <w:lang w:val="en-US" w:eastAsia="zh-CN"/>
        </w:rPr>
      </w:pPr>
      <w:bookmarkStart w:id="6" w:name="_Toc12020"/>
      <w:r>
        <w:rPr>
          <w:rFonts w:hint="eastAsia" w:ascii="等线" w:hAnsi="等线" w:eastAsia="宋体" w:cs="Helvetica"/>
          <w:b w:val="0"/>
          <w:bCs w:val="0"/>
          <w:color w:val="111111"/>
          <w:kern w:val="0"/>
          <w:sz w:val="24"/>
          <w:shd w:val="clear" w:color="auto" w:fill="FFFFFF"/>
          <w:lang w:val="en-US" w:eastAsia="zh-CN"/>
        </w:rPr>
        <w:t>4.7.2 Array&lt;Array&lt;chess*&gt;&gt; allchess</w:t>
      </w:r>
      <w:bookmarkEnd w:id="6"/>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allchess是用来存放所有棋子信息的动态数组，它的每一个元素都是一个储存着若干chess型指针的动态数组。allchess[i]储存的就是index为i的所有棋子的信息，而allchess[i][j]就是一个指向index为i，nums为j的棋子的指针。通过Checkerboard数组与allchess的配合双向对应，就可以实现“将棋子摆上棋盘”的行为。对于Checkerboard数组上储存的信息，可以通过查询allchess来获取这个棋子的信息，从而判断下一步的操作。</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7" w:name="_Toc7548"/>
      <w:r>
        <w:rPr>
          <w:rFonts w:hint="eastAsia" w:ascii="等线" w:hAnsi="等线" w:eastAsia="宋体" w:cs="Helvetica"/>
          <w:b w:val="0"/>
          <w:bCs w:val="0"/>
          <w:color w:val="111111"/>
          <w:kern w:val="0"/>
          <w:sz w:val="24"/>
          <w:shd w:val="clear" w:color="auto" w:fill="FFFFFF"/>
          <w:lang w:val="en-US" w:eastAsia="zh-CN"/>
        </w:rPr>
        <w:t>4.7.3 initial_walk与unitial_walk函数</w:t>
      </w:r>
      <w:bookmarkEnd w:id="7"/>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initial_walk与unitial_walk函数是实现2.中所述的命令输入环节的至关重要的函数，用来检测某个棋子移动到某个位置的操作是否合理。其差别为：initial_walk函数会输出不合理的原因，而unitial_walk函数则不会。</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在具体的实现中，这两个函数会根据参数列表的前三个参数来确定要移动的是哪个棋子，然后根据Checkerboard数组以及allchess进行移动判断。</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这个判断分两步，第一步是移动前，首先否决掉不符合对应棋子move函数的操作。然后再考虑这个移动是否正常，如不能原地不动，不能吃掉自己的棋子，死亡（alive==false）的棋子不可移动等。最后根据棋子类型，进行一些联动规则判断，如马会卡马脚，炮需要隔一个炮台，象会卡象脚等。</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第二步判断是在第一步判断成立的基础上，用回溯法判断移动后是否合理：将棋子移动过去（若移动后位置有敌方棋子则将敌方棋子移走暂存），然后判断此时会不会给己方造成危险，如是否满足“飞将”的条件，是否会导致自己被“将军”等。判断完毕之后，不管结果如何，都要将“移动”给撤销，因为这个函数只是判断函数，不是操作函数。</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8" w:name="_Toc24076"/>
      <w:r>
        <w:rPr>
          <w:rFonts w:hint="eastAsia" w:ascii="等线" w:hAnsi="等线" w:eastAsia="宋体" w:cs="Helvetica"/>
          <w:b w:val="0"/>
          <w:bCs w:val="0"/>
          <w:color w:val="111111"/>
          <w:kern w:val="0"/>
          <w:sz w:val="24"/>
          <w:shd w:val="clear" w:color="auto" w:fill="FFFFFF"/>
          <w:lang w:val="en-US" w:eastAsia="zh-CN"/>
        </w:rPr>
        <w:t>4.7.4 静态数据成员checker</w:t>
      </w:r>
      <w:bookmarkEnd w:id="8"/>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设置这个int型数据是由于各棋子都不能超过其规定的数量，且“可读棋盘”类也是在同一个棋盘上进行操作，所以定义两个棋盘的操作会失败。</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9" w:name="_Toc2072"/>
      <w:r>
        <w:rPr>
          <w:rFonts w:hint="eastAsia" w:ascii="等线" w:hAnsi="等线" w:eastAsia="宋体" w:cs="Helvetica"/>
          <w:b w:val="0"/>
          <w:bCs w:val="0"/>
          <w:color w:val="111111"/>
          <w:kern w:val="0"/>
          <w:sz w:val="24"/>
          <w:shd w:val="clear" w:color="auto" w:fill="FFFFFF"/>
          <w:lang w:val="en-US" w:eastAsia="zh-CN"/>
        </w:rPr>
        <w:t>4.7.5 构造函数</w:t>
      </w:r>
      <w:bookmarkEnd w:id="9"/>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由于类定义数据成员不能初始化，构造函数需要初始化各棋子以及allchess。首先调整allchess的size为15（0号存空格，1至14号存棋子），然后根据各类型棋子数量调整allchess[i]的size。然后对于定义好的32个棋子，以及定义的空格，将它们的地址存入allchess中，这样完成了allchess的初始化。</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最后，遍历allchess，通过棋类中的set函数，给每个棋子设置颜色，这样其名字与编号也会自动建立，所有棋子就初始化完毕了。</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10" w:name="_Toc22059"/>
      <w:r>
        <w:rPr>
          <w:rFonts w:hint="eastAsia" w:ascii="等线" w:hAnsi="等线" w:eastAsia="宋体" w:cs="Helvetica"/>
          <w:b w:val="0"/>
          <w:bCs w:val="0"/>
          <w:color w:val="111111"/>
          <w:kern w:val="0"/>
          <w:sz w:val="24"/>
          <w:shd w:val="clear" w:color="auto" w:fill="FFFFFF"/>
          <w:lang w:val="en-US" w:eastAsia="zh-CN"/>
        </w:rPr>
        <w:t>4.7.6 初始化函数initialization</w:t>
      </w:r>
      <w:bookmarkEnd w:id="10"/>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这是将棋盘摆放到标准棋局的函数。首先将Checkerboard元素全部设置为0，清空棋盘。然后将allchess中的棋子的“alive”属性全部设置为true。最后根据标准棋局，手动调整Checkerboard中的数以及设置allchess中棋子的position，实现“摆放好棋子”的功能。</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11" w:name="_Toc6392"/>
      <w:r>
        <w:rPr>
          <w:rFonts w:hint="eastAsia" w:ascii="等线" w:hAnsi="等线" w:eastAsia="宋体" w:cs="Helvetica"/>
          <w:b w:val="0"/>
          <w:bCs w:val="0"/>
          <w:color w:val="111111"/>
          <w:kern w:val="0"/>
          <w:sz w:val="24"/>
          <w:shd w:val="clear" w:color="auto" w:fill="FFFFFF"/>
          <w:lang w:val="en-US" w:eastAsia="zh-CN"/>
        </w:rPr>
        <w:t>4.7.7 显示棋盘函数show</w:t>
      </w:r>
      <w:bookmarkEnd w:id="11"/>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show函数通过遍历Checkerboard数组的方式，将数组中每个格子的棋子都打印出来，空格不打印，同时编写行号与列号，这样子可以实现对棋盘上局面的一个较为美观的显示。</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12" w:name="_Toc21617"/>
      <w:r>
        <w:rPr>
          <w:rFonts w:hint="eastAsia" w:ascii="等线" w:hAnsi="等线" w:eastAsia="宋体" w:cs="Helvetica"/>
          <w:b w:val="0"/>
          <w:bCs w:val="0"/>
          <w:color w:val="111111"/>
          <w:kern w:val="0"/>
          <w:sz w:val="24"/>
          <w:shd w:val="clear" w:color="auto" w:fill="FFFFFF"/>
          <w:lang w:val="en-US" w:eastAsia="zh-CN"/>
        </w:rPr>
        <w:t>4.7.8 win函数与check函数</w:t>
      </w:r>
      <w:bookmarkEnd w:id="12"/>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Win函数是胜利判断函数，用来判断场上将、帅的存活。由于象棋胜利一般为绝杀、困弊机制，所以win函数生效的场景较少。Check函数是“将军”函数，带一个参数color，用来判断color对应的这一方是否处于被“将军”的状态。判断方法为：遍历敌方所有存活的棋子，用unitial_walk函数判断这些棋子是否能移动到己方“将”的位置。</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4.7.9 walk与move函数</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Walk函数是initial_walk函数的改进，比起initial_walk函数，它新增了判断是否“将军”的功能，会对被“将军”的一方发出警告。Move函数则是单纯的移动棋子，直接改变棋子和棋盘属性，将棋子移到规定的位置。Move函数需要配合上walk函数使用。</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13" w:name="_Toc13724"/>
      <w:r>
        <w:rPr>
          <w:rFonts w:hint="eastAsia" w:ascii="等线" w:hAnsi="等线" w:eastAsia="宋体" w:cs="Helvetica"/>
          <w:b w:val="0"/>
          <w:bCs w:val="0"/>
          <w:color w:val="111111"/>
          <w:kern w:val="0"/>
          <w:sz w:val="24"/>
          <w:shd w:val="clear" w:color="auto" w:fill="FFFFFF"/>
          <w:lang w:val="en-US" w:eastAsia="zh-CN"/>
        </w:rPr>
        <w:t>4.7.10 Standard_chess_game标准棋局对战函数</w:t>
      </w:r>
      <w:bookmarkEnd w:id="13"/>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这个函数整合上述所有函数，并规范了流程，先用initialization函数将棋盘初始化，再用while循环使红、黑方轮流行动，行动时有命令输入环节，得到指令之后，会先判断这个指令是投降指令，或者查看棋子编号指令，然后再将其作为移动棋子指令，用walk函数与move函数实现。移动后会用show函数再次打印棋盘，并通过check函数进行“将军”判断，若被“将军”则会发出提示。</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rPr>
          <w:rFonts w:hint="default" w:ascii="等线" w:hAnsi="等线" w:eastAsia="宋体" w:cs="Helvetica"/>
          <w:b/>
          <w:bCs/>
          <w:color w:val="111111"/>
          <w:kern w:val="0"/>
          <w:sz w:val="24"/>
          <w:shd w:val="clear" w:color="auto" w:fill="FFFFFF"/>
          <w:lang w:val="en-US" w:eastAsia="zh-CN"/>
        </w:rPr>
      </w:pPr>
      <w:r>
        <w:rPr>
          <w:rFonts w:hint="eastAsia" w:ascii="等线" w:hAnsi="等线" w:eastAsia="宋体" w:cs="Helvetica"/>
          <w:b/>
          <w:bCs/>
          <w:color w:val="111111"/>
          <w:kern w:val="0"/>
          <w:sz w:val="24"/>
          <w:shd w:val="clear" w:color="auto" w:fill="FFFFFF"/>
          <w:lang w:val="en-US" w:eastAsia="zh-CN"/>
        </w:rPr>
        <w:t>4.8 可读棋盘类：</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可读棋盘类虚继承自棋盘类，是对棋盘类的补充。可读棋盘类补充了根据文件路径初始化棋盘的构造函数，以及残局对战、保存残局的函数。同时，它有两个私有数据成员，私有静态数据成员times是在保存函数中为保存文件命名的函数，以实现保存文件不相互覆盖；color则是保存文件的先手方颜色，这是因为残局不像标准棋局那样固定由红方先手，所以需要一个先手方的颜色。</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14" w:name="_Toc14792"/>
      <w:r>
        <w:rPr>
          <w:rFonts w:hint="eastAsia" w:ascii="等线" w:hAnsi="等线" w:eastAsia="宋体" w:cs="Helvetica"/>
          <w:b w:val="0"/>
          <w:bCs w:val="0"/>
          <w:color w:val="111111"/>
          <w:kern w:val="0"/>
          <w:sz w:val="24"/>
          <w:shd w:val="clear" w:color="auto" w:fill="FFFFFF"/>
          <w:lang w:val="en-US" w:eastAsia="zh-CN"/>
        </w:rPr>
        <w:t>4.8.1 构造函数（读取函数）</w:t>
      </w:r>
      <w:bookmarkEnd w:id="14"/>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构造函数实现了读取函数的功能，它在棋盘类构造函数建立好空的棋盘后，读取文件，从文件中提取棋子信息，并在把棋子摆放到棋盘上。同时，它会对读取的内容进行判断，如果读取的文件格式不对、某棋子的数量超过象棋规定、某棋子的位置在象棋中不可能实现，它会停止读取，输出错误原因，并用initialization函数将棋盘初始化，中断残局游戏，转而进行标准棋局游戏。</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val="0"/>
          <w:bCs w:val="0"/>
          <w:color w:val="111111"/>
          <w:kern w:val="0"/>
          <w:sz w:val="24"/>
          <w:shd w:val="clear" w:color="auto" w:fill="FFFFFF"/>
          <w:lang w:val="en-US" w:eastAsia="zh-CN"/>
        </w:rPr>
      </w:pPr>
      <w:bookmarkStart w:id="15" w:name="_Toc20200"/>
      <w:r>
        <w:rPr>
          <w:rFonts w:hint="eastAsia" w:ascii="等线" w:hAnsi="等线" w:eastAsia="宋体" w:cs="Helvetica"/>
          <w:b w:val="0"/>
          <w:bCs w:val="0"/>
          <w:color w:val="111111"/>
          <w:kern w:val="0"/>
          <w:sz w:val="24"/>
          <w:shd w:val="clear" w:color="auto" w:fill="FFFFFF"/>
          <w:lang w:val="en-US" w:eastAsia="zh-CN"/>
        </w:rPr>
        <w:t>4.8.2 保存函数</w:t>
      </w:r>
      <w:bookmarkEnd w:id="15"/>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保存函数会先将times加一后转化成字符串类型，然后用相对路径，在本程序安装目录中的images文件夹内创建新的txt文件，并用times将其命名。接着遍历棋盘，输出棋子的位置。</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eastAsia" w:ascii="等线" w:hAnsi="等线" w:eastAsia="宋体" w:cs="Helvetica"/>
          <w:b w:val="0"/>
          <w:bCs w:val="0"/>
          <w:color w:val="111111"/>
          <w:kern w:val="0"/>
          <w:sz w:val="24"/>
          <w:shd w:val="clear" w:color="auto" w:fill="FFFFFF"/>
          <w:lang w:val="en-US" w:eastAsia="zh-CN"/>
        </w:rPr>
      </w:pPr>
      <w:bookmarkStart w:id="16" w:name="_Toc8330"/>
      <w:r>
        <w:rPr>
          <w:rFonts w:hint="eastAsia" w:ascii="等线" w:hAnsi="等线" w:eastAsia="宋体" w:cs="Helvetica"/>
          <w:b w:val="0"/>
          <w:bCs w:val="0"/>
          <w:color w:val="111111"/>
          <w:kern w:val="0"/>
          <w:sz w:val="24"/>
          <w:shd w:val="clear" w:color="auto" w:fill="FFFFFF"/>
          <w:lang w:val="en-US" w:eastAsia="zh-CN"/>
        </w:rPr>
        <w:t>4.8.3 标准对战与残局对战函数</w:t>
      </w:r>
      <w:bookmarkEnd w:id="16"/>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标准对战函数在棋盘类的标准对战函数基础上重构，新增了输入save保存当前棋盘的功能。残局对战函数比起标准对战函数，少了初始化棋盘的功能，这样便可在读取后摆放好的棋盘上对战。</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1"/>
        <w:rPr>
          <w:rFonts w:hint="default" w:ascii="等线" w:hAnsi="等线" w:eastAsia="宋体" w:cs="Helvetica"/>
          <w:b/>
          <w:bCs/>
          <w:color w:val="111111"/>
          <w:kern w:val="0"/>
          <w:sz w:val="24"/>
          <w:shd w:val="clear" w:color="auto" w:fill="FFFFFF"/>
          <w:lang w:val="en-US" w:eastAsia="zh-CN"/>
        </w:rPr>
      </w:pPr>
      <w:bookmarkStart w:id="17" w:name="_Toc22222"/>
      <w:r>
        <w:rPr>
          <w:rFonts w:hint="eastAsia" w:ascii="等线" w:hAnsi="等线" w:eastAsia="宋体" w:cs="Helvetica"/>
          <w:b/>
          <w:bCs/>
          <w:color w:val="111111"/>
          <w:kern w:val="0"/>
          <w:sz w:val="24"/>
          <w:shd w:val="clear" w:color="auto" w:fill="FFFFFF"/>
          <w:lang w:val="en-US" w:eastAsia="zh-CN"/>
        </w:rPr>
        <w:t>4.9 main函数</w:t>
      </w:r>
      <w:bookmarkEnd w:id="17"/>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本程序中大部分操作都定义在各类中，main函数仅是补充一些细枝末节，并让用户选择残局对战还是标准棋局对战。</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p>
    <w:p>
      <w:pPr>
        <w:keepNext w:val="0"/>
        <w:keepLines w:val="0"/>
        <w:pageBreakBefore w:val="0"/>
        <w:numPr>
          <w:ilvl w:val="0"/>
          <w:numId w:val="0"/>
        </w:numPr>
        <w:kinsoku/>
        <w:wordWrap/>
        <w:overflowPunct/>
        <w:topLinePunct w:val="0"/>
        <w:autoSpaceDE/>
        <w:autoSpaceDN/>
        <w:bidi w:val="0"/>
        <w:spacing w:line="300" w:lineRule="auto"/>
        <w:textAlignment w:val="auto"/>
        <w:outlineLvl w:val="0"/>
        <w:rPr>
          <w:rFonts w:hint="default" w:ascii="等线" w:hAnsi="等线" w:eastAsia="宋体" w:cs="Helvetica"/>
          <w:b/>
          <w:bCs/>
          <w:color w:val="111111"/>
          <w:kern w:val="0"/>
          <w:sz w:val="28"/>
          <w:szCs w:val="28"/>
          <w:shd w:val="clear" w:color="auto" w:fill="FFFFFF"/>
          <w:lang w:val="en-US" w:eastAsia="zh-CN"/>
        </w:rPr>
      </w:pPr>
      <w:bookmarkStart w:id="18" w:name="_Toc22515"/>
      <w:r>
        <w:rPr>
          <w:rFonts w:hint="eastAsia" w:ascii="等线" w:hAnsi="等线" w:eastAsia="宋体" w:cs="Helvetica"/>
          <w:b/>
          <w:bCs/>
          <w:color w:val="111111"/>
          <w:kern w:val="0"/>
          <w:sz w:val="28"/>
          <w:szCs w:val="28"/>
          <w:shd w:val="clear" w:color="auto" w:fill="FFFFFF"/>
          <w:lang w:val="en-US" w:eastAsia="zh-CN"/>
        </w:rPr>
        <w:t>5.总结与心得体会</w:t>
      </w:r>
      <w:bookmarkEnd w:id="18"/>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eastAsia"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本程序虽然实现时间较短（只有5天），却是本人构思数星期的成果。在实现各类的过程中不断遇到问题，然后解决问题，不知不觉代码就超过2000行。除了此象棋程序外，本人的多个构思均无法同时使用到“C++期末大作业”中规定的所有知识点，若是刻意使用则会影响程序美观与简便性，本末倒置。</w:t>
      </w:r>
    </w:p>
    <w:p>
      <w:pPr>
        <w:keepNext w:val="0"/>
        <w:keepLines w:val="0"/>
        <w:pageBreakBefore w:val="0"/>
        <w:numPr>
          <w:ilvl w:val="0"/>
          <w:numId w:val="0"/>
        </w:numPr>
        <w:kinsoku/>
        <w:wordWrap/>
        <w:overflowPunct/>
        <w:topLinePunct w:val="0"/>
        <w:autoSpaceDE/>
        <w:autoSpaceDN/>
        <w:bidi w:val="0"/>
        <w:spacing w:line="300" w:lineRule="auto"/>
        <w:ind w:firstLine="480"/>
        <w:textAlignment w:val="auto"/>
        <w:rPr>
          <w:rFonts w:hint="default" w:ascii="等线" w:hAnsi="等线" w:eastAsia="宋体" w:cs="Helvetica"/>
          <w:b w:val="0"/>
          <w:bCs w:val="0"/>
          <w:color w:val="111111"/>
          <w:kern w:val="0"/>
          <w:sz w:val="24"/>
          <w:shd w:val="clear" w:color="auto" w:fill="FFFFFF"/>
          <w:lang w:val="en-US" w:eastAsia="zh-CN"/>
        </w:rPr>
      </w:pPr>
      <w:r>
        <w:rPr>
          <w:rFonts w:hint="eastAsia" w:ascii="等线" w:hAnsi="等线" w:eastAsia="宋体" w:cs="Helvetica"/>
          <w:b w:val="0"/>
          <w:bCs w:val="0"/>
          <w:color w:val="111111"/>
          <w:kern w:val="0"/>
          <w:sz w:val="24"/>
          <w:shd w:val="clear" w:color="auto" w:fill="FFFFFF"/>
          <w:lang w:val="en-US" w:eastAsia="zh-CN"/>
        </w:rPr>
        <w:t>比起Python语言，C++没有那么便利，但是运行效率更快，而且也更有一种“精妙”的感觉。虽然许多Python很容易实现的操作，在C++中需要通过巧妙的方法与技巧才能实现，但是在这个过程中有一种摆弄精巧玩具的感觉，也是C++独特的魅力。</w:t>
      </w:r>
    </w:p>
    <w:sectPr>
      <w:headerReference r:id="rId3" w:type="default"/>
      <w:footerReference r:id="rId4" w:type="default"/>
      <w:pgSz w:w="11906" w:h="16838"/>
      <w:pgMar w:top="1134" w:right="1134" w:bottom="1134" w:left="1134" w:header="510" w:footer="794"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楷体" w:hAnsi="楷体" w:eastAsia="楷体" w:cs="楷体"/>
        <w:bCs/>
        <w:sz w:val="24"/>
      </w:rPr>
    </w:pPr>
    <w:r>
      <w:rPr>
        <w:rFonts w:hint="eastAsia"/>
        <w:b/>
        <w:sz w:val="24"/>
      </w:rPr>
      <w:drawing>
        <wp:inline distT="0" distB="0" distL="0" distR="0">
          <wp:extent cx="1673860" cy="381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73860" cy="381000"/>
                  </a:xfrm>
                  <a:prstGeom prst="rect">
                    <a:avLst/>
                  </a:prstGeom>
                </pic:spPr>
              </pic:pic>
            </a:graphicData>
          </a:graphic>
        </wp:inline>
      </w:drawing>
    </w:r>
    <w:r>
      <w:rPr>
        <w:rFonts w:hint="eastAsia"/>
        <w:b/>
        <w:sz w:val="24"/>
      </w:rPr>
      <w:t xml:space="preserve">                                            </w:t>
    </w:r>
    <w:r>
      <w:rPr>
        <w:rFonts w:hint="eastAsia" w:ascii="楷体" w:hAnsi="楷体" w:eastAsia="楷体" w:cs="楷体"/>
        <w:b/>
        <w:sz w:val="24"/>
      </w:rPr>
      <w:t>C++实验报告</w:t>
    </w:r>
    <w:r>
      <w:rPr>
        <w:rFonts w:hint="eastAsia" w:ascii="楷体" w:hAnsi="楷体" w:eastAsia="楷体" w:cs="楷体"/>
        <w:bCs/>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hlOGQ4ZDVmZDU3YzUwNGJkNjc3MjQwM2M1NGJjOTYifQ=="/>
  </w:docVars>
  <w:rsids>
    <w:rsidRoot w:val="00172A27"/>
    <w:rsid w:val="000B1C12"/>
    <w:rsid w:val="00172A27"/>
    <w:rsid w:val="002D520B"/>
    <w:rsid w:val="00512BD1"/>
    <w:rsid w:val="00682CEE"/>
    <w:rsid w:val="00CB5AB1"/>
    <w:rsid w:val="01B2593E"/>
    <w:rsid w:val="03DC7416"/>
    <w:rsid w:val="0590414A"/>
    <w:rsid w:val="081C0447"/>
    <w:rsid w:val="08AC7A3F"/>
    <w:rsid w:val="094231EC"/>
    <w:rsid w:val="0CF70E12"/>
    <w:rsid w:val="187A69DB"/>
    <w:rsid w:val="195F230F"/>
    <w:rsid w:val="1E8355E3"/>
    <w:rsid w:val="1F0F7B1B"/>
    <w:rsid w:val="20564040"/>
    <w:rsid w:val="224F503D"/>
    <w:rsid w:val="2458494B"/>
    <w:rsid w:val="27B81C1B"/>
    <w:rsid w:val="2EF424EA"/>
    <w:rsid w:val="2F30247C"/>
    <w:rsid w:val="30AC0312"/>
    <w:rsid w:val="31252617"/>
    <w:rsid w:val="3216230F"/>
    <w:rsid w:val="32FA0EF3"/>
    <w:rsid w:val="33B86DAB"/>
    <w:rsid w:val="3586660A"/>
    <w:rsid w:val="36334F28"/>
    <w:rsid w:val="373114A6"/>
    <w:rsid w:val="3D044797"/>
    <w:rsid w:val="3D8D28F9"/>
    <w:rsid w:val="401842CB"/>
    <w:rsid w:val="452A0673"/>
    <w:rsid w:val="453971A4"/>
    <w:rsid w:val="46C743F3"/>
    <w:rsid w:val="47321FDE"/>
    <w:rsid w:val="47E85573"/>
    <w:rsid w:val="4883232B"/>
    <w:rsid w:val="4E155928"/>
    <w:rsid w:val="4E5E1BA9"/>
    <w:rsid w:val="4F211BE0"/>
    <w:rsid w:val="51865350"/>
    <w:rsid w:val="522A6250"/>
    <w:rsid w:val="54061B0C"/>
    <w:rsid w:val="547775D7"/>
    <w:rsid w:val="55DF2289"/>
    <w:rsid w:val="57F66C94"/>
    <w:rsid w:val="58EE09D8"/>
    <w:rsid w:val="58EE197C"/>
    <w:rsid w:val="5C14009A"/>
    <w:rsid w:val="5D840869"/>
    <w:rsid w:val="60CE538D"/>
    <w:rsid w:val="6147539A"/>
    <w:rsid w:val="6390599A"/>
    <w:rsid w:val="6A514AA6"/>
    <w:rsid w:val="6A8F6A3E"/>
    <w:rsid w:val="6B05623E"/>
    <w:rsid w:val="6B477A70"/>
    <w:rsid w:val="6B9A736E"/>
    <w:rsid w:val="6C245F13"/>
    <w:rsid w:val="72EA53C7"/>
    <w:rsid w:val="771C33D2"/>
    <w:rsid w:val="773A20B9"/>
    <w:rsid w:val="7A4143BA"/>
    <w:rsid w:val="7A6B705A"/>
    <w:rsid w:val="7CF4481A"/>
    <w:rsid w:val="7D775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toc 3"/>
    <w:basedOn w:val="1"/>
    <w:next w:val="1"/>
    <w:qFormat/>
    <w:uiPriority w:val="39"/>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style>
  <w:style w:type="paragraph" w:styleId="8">
    <w:name w:val="toc 2"/>
    <w:basedOn w:val="1"/>
    <w:next w:val="1"/>
    <w:qFormat/>
    <w:uiPriority w:val="39"/>
    <w:pPr>
      <w:tabs>
        <w:tab w:val="right" w:leader="dot" w:pos="8296"/>
      </w:tabs>
      <w:ind w:left="420" w:leftChars="200"/>
    </w:pPr>
  </w:style>
  <w:style w:type="character" w:styleId="11">
    <w:name w:val="Strong"/>
    <w:basedOn w:val="10"/>
    <w:qFormat/>
    <w:uiPriority w:val="0"/>
    <w:rPr>
      <w:b/>
    </w:rPr>
  </w:style>
  <w:style w:type="character" w:styleId="12">
    <w:name w:val="Hyperlink"/>
    <w:unhideWhenUsed/>
    <w:qFormat/>
    <w:uiPriority w:val="99"/>
    <w:rPr>
      <w:color w:val="0000FF"/>
      <w:u w:val="single"/>
    </w:rPr>
  </w:style>
  <w:style w:type="paragraph" w:customStyle="1" w:styleId="13">
    <w:name w:val="正文1"/>
    <w:basedOn w:val="1"/>
    <w:qFormat/>
    <w:uiPriority w:val="0"/>
    <w:pPr>
      <w:ind w:firstLine="420" w:firstLineChars="200"/>
    </w:pPr>
    <w:rPr>
      <w:szCs w:val="20"/>
    </w:rPr>
  </w:style>
  <w:style w:type="character" w:customStyle="1" w:styleId="14">
    <w:name w:val="layui-this"/>
    <w:basedOn w:val="10"/>
    <w:qFormat/>
    <w:uiPriority w:val="0"/>
    <w:rPr>
      <w:bdr w:val="single" w:color="EEEEEE" w:sz="4" w:space="0"/>
      <w:shd w:val="clear" w:color="auto" w:fill="FFFFFF"/>
    </w:rPr>
  </w:style>
  <w:style w:type="character" w:customStyle="1" w:styleId="15">
    <w:name w:val="first-child"/>
    <w:basedOn w:val="10"/>
    <w:qFormat/>
    <w:uiPriority w:val="0"/>
  </w:style>
  <w:style w:type="character" w:customStyle="1" w:styleId="16">
    <w:name w:val="fontborder"/>
    <w:basedOn w:val="10"/>
    <w:qFormat/>
    <w:uiPriority w:val="0"/>
    <w:rPr>
      <w:bdr w:val="single" w:color="000000" w:sz="4" w:space="0"/>
    </w:rPr>
  </w:style>
  <w:style w:type="paragraph" w:customStyle="1" w:styleId="17">
    <w:name w:val="lemmawgt-lemmatitle-title"/>
    <w:basedOn w:val="1"/>
    <w:qFormat/>
    <w:uiPriority w:val="0"/>
    <w:pPr>
      <w:spacing w:after="60" w:line="468" w:lineRule="atLeast"/>
      <w:jc w:val="left"/>
    </w:pPr>
    <w:rPr>
      <w:rFonts w:cs="Times New Roman"/>
      <w:kern w:val="0"/>
    </w:rPr>
  </w:style>
  <w:style w:type="character" w:customStyle="1" w:styleId="18">
    <w:name w:val="fontstrikethrough"/>
    <w:basedOn w:val="10"/>
    <w:uiPriority w:val="0"/>
    <w:rPr>
      <w:strike/>
    </w:rPr>
  </w:style>
  <w:style w:type="character" w:customStyle="1" w:styleId="19">
    <w:name w:val="lemmawgt-lemmatitle-title1"/>
    <w:basedOn w:val="10"/>
    <w:uiPriority w:val="0"/>
  </w:style>
  <w:style w:type="paragraph" w:customStyle="1" w:styleId="20">
    <w:name w:val="WPSOffice手动目录 1"/>
    <w:uiPriority w:val="0"/>
    <w:rPr>
      <w:rFonts w:ascii="Times New Roman" w:hAnsi="Times New Roman" w:eastAsia="宋体" w:cs="Times New Roman"/>
      <w:lang w:val="en-US" w:eastAsia="zh-CN" w:bidi="ar-SA"/>
    </w:rPr>
  </w:style>
  <w:style w:type="paragraph" w:customStyle="1" w:styleId="2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中山大学</Company>
  <Pages>10</Pages>
  <Words>3937</Words>
  <Characters>4879</Characters>
  <Lines>10</Lines>
  <Paragraphs>3</Paragraphs>
  <TotalTime>1</TotalTime>
  <ScaleCrop>false</ScaleCrop>
  <LinksUpToDate>false</LinksUpToDate>
  <CharactersWithSpaces>4975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2022-10-11T14:23:00Z</dcterms:created>
  <dc:creator>Ae.</dc:creator>
  <cp:lastModifiedBy>琛余</cp:lastModifiedBy>
  <dcterms:modified xsi:type="dcterms:W3CDTF">2022-12-07T12:23:42Z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4D728F70295645B9996C1FC94E8FF118</vt:lpwstr>
  </property>
</Properties>
</file>