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1"/>
        <w:gridCol w:w="2160"/>
        <w:gridCol w:w="2160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3,757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8,698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±9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±7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B型钠尿肽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±721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±891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X.低密度脂蛋白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 ±1.08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±0.97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X.高密度脂蛋白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±0.35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X.胆固醇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 ±1.37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 ±1.15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X.甘油三酯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 ±1.77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±0.85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X.葡萄糖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 ±3.40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 ±2.94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总胆汁酸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±8.6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±14.3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间接胆红素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±5.3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±5.1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直接胆红素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±9.6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±13.4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总胆红素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±13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±16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白球比值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±0.35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±0.33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球蛋白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±4.3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±4.5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X.白蛋白.溴甲酚绿法.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±5.4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±5.1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X.总蛋白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a.L.岩藻糖苷酶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±8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前白蛋白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X.Y.谷氨酰转移酶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±86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碱性磷酸酶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±42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±58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AST.ALT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±1.12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X.谷草转氨酶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X.谷丙转氨酶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±84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±127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中性粒细胞比率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±13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大型血小板比率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±8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±8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平均血小板体积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 ±1.04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 ±1.06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血小板分布宽度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 ±2.68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±2.68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红细胞分布宽度SD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±4.9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±5.5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红细胞分布宽度CV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 ±1.62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 ±1.78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嗜碱性粒细胞数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±0.017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±0.027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嗜酸性粒细胞数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±0.12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±0.17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中性细胞数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±4.3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±3.9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单核细胞数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±0.32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淋巴细胞数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±1.02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±1.88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嗜酸性粒细胞比率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±1.56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±2.07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中性细胞比率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±14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±13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单核细胞比率.1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±2.63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 ±2.79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淋巴细胞比率.1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±12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±11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X.血小板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±77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±88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平均血红蛋白浓度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 ±0.15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 ±0.14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平均血红蛋白量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30.61 ±2.49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30.65 ±2.50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红细胞平均体积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±6.1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 ±6.3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X.红细胞压积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X.血红蛋白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±25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±23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X.红细胞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±0.77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 ±0.72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X.白细胞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±4.5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±4.9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RDW_CV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 ±1.62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 ±1.78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RDW_SD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±4.9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±5.5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609.00(16.21%)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2,889.00(33.21%)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2,134.00(56.80%)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4,328.00(49.76%)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1,623.00(43.20%)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4,370.00(50.24%)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±0.64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±0.67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8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EFIQ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1,314.00(34.97%)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1,862.00(21.41%)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973.00(25.90%)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2,111.00(24.27%)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789.00(21.00%)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2,339.00(26.89%)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681.00(18.13%)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2,386.00(27.43%)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±SD; n(%)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2024-03-05T16:51:15Z</dcterms:modified>
  <cp:category/>
</cp:coreProperties>
</file>