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center"/>
        <w:rPr>
          <w:b w:val="1"/>
          <w:bCs w:val="1"/>
        </w:rPr>
      </w:pPr>
      <w:bookmarkStart w:colFirst="0" w:colLast="0" w:name="_vtyikmhmoub6" w:id="0"/>
      <w:bookmarkEnd w:id="0"/>
      <w:r w:rsidDel="00000000" w:rsidR="00000000" w:rsidRPr="00000000">
        <w:rPr>
          <w:b w:val="1"/>
          <w:bCs w:val="1"/>
          <w:rtl w:val="0"/>
        </w:rPr>
        <w:t xml:space="preserve">Entrega 2 – Proyecto de Aprendizaje Automático</w:t>
      </w:r>
    </w:p>
    <w:p w:rsidR="00000000" w:rsidDel="00000000" w:rsidP="00000000" w:rsidRDefault="00000000" w:rsidRPr="00000000" w14:paraId="00000002">
      <w:pPr>
        <w:pStyle w:val="Heading2"/>
        <w:keepNext w:val="0"/>
        <w:keepLines w:val="0"/>
        <w:spacing w:after="80" w:lineRule="auto"/>
        <w:rPr>
          <w:b w:val="1"/>
          <w:bCs w:val="1"/>
          <w:sz w:val="28"/>
          <w:szCs w:val="28"/>
        </w:rPr>
      </w:pPr>
      <w:bookmarkStart w:colFirst="0" w:colLast="0" w:name="_luil0eh8uvrg" w:id="1"/>
      <w:bookmarkEnd w:id="1"/>
      <w:r w:rsidDel="00000000" w:rsidR="00000000" w:rsidRPr="00000000">
        <w:rPr>
          <w:b w:val="1"/>
          <w:bCs w:val="1"/>
          <w:sz w:val="28"/>
          <w:szCs w:val="28"/>
          <w:rtl w:val="0"/>
        </w:rPr>
        <w:t xml:space="preserve">Predicción de precios de alquileres en Río Grande, Tierra del Fuego</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ri88atpngp7" w:id="2"/>
      <w:bookmarkEnd w:id="2"/>
      <w:r w:rsidDel="00000000" w:rsidR="00000000" w:rsidRPr="00000000">
        <w:rPr>
          <w:b w:val="1"/>
          <w:bCs w:val="1"/>
          <w:color w:val="000000"/>
          <w:sz w:val="26"/>
          <w:szCs w:val="26"/>
          <w:rtl w:val="0"/>
        </w:rPr>
        <w:t xml:space="preserve">Alumno</w:t>
      </w:r>
    </w:p>
    <w:p w:rsidR="00000000" w:rsidDel="00000000" w:rsidP="00000000" w:rsidRDefault="00000000" w:rsidRPr="00000000" w14:paraId="00000004">
      <w:pPr>
        <w:spacing w:after="240" w:before="240" w:lineRule="auto"/>
        <w:rPr/>
      </w:pPr>
      <w:r w:rsidDel="00000000" w:rsidR="00000000" w:rsidRPr="00000000">
        <w:rPr>
          <w:rtl w:val="0"/>
        </w:rPr>
        <w:t xml:space="preserve">Lionel A. Martínez</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73vmfx64suo" w:id="3"/>
      <w:bookmarkEnd w:id="3"/>
      <w:r w:rsidDel="00000000" w:rsidR="00000000" w:rsidRPr="00000000">
        <w:rPr>
          <w:b w:val="1"/>
          <w:bCs w:val="1"/>
          <w:color w:val="000000"/>
          <w:sz w:val="26"/>
          <w:szCs w:val="26"/>
          <w:rtl w:val="0"/>
        </w:rPr>
        <w:t xml:space="preserve">Materia</w:t>
      </w:r>
    </w:p>
    <w:p w:rsidR="00000000" w:rsidDel="00000000" w:rsidP="00000000" w:rsidRDefault="00000000" w:rsidRPr="00000000" w14:paraId="00000006">
      <w:pPr>
        <w:spacing w:after="240" w:before="240" w:lineRule="auto"/>
        <w:rPr/>
      </w:pPr>
      <w:r w:rsidDel="00000000" w:rsidR="00000000" w:rsidRPr="00000000">
        <w:rPr>
          <w:rtl w:val="0"/>
        </w:rPr>
        <w:t xml:space="preserve">Aprendizaje Automático</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d1llxhuz3u8o" w:id="4"/>
      <w:bookmarkEnd w:id="4"/>
      <w:r w:rsidDel="00000000" w:rsidR="00000000" w:rsidRPr="00000000">
        <w:rPr>
          <w:b w:val="1"/>
          <w:bCs w:val="1"/>
          <w:color w:val="000000"/>
          <w:sz w:val="26"/>
          <w:szCs w:val="26"/>
          <w:rtl w:val="0"/>
        </w:rPr>
        <w:t xml:space="preserve">Fecha</w:t>
      </w:r>
    </w:p>
    <w:p w:rsidR="00000000" w:rsidDel="00000000" w:rsidP="00000000" w:rsidRDefault="00000000" w:rsidRPr="00000000" w14:paraId="00000008">
      <w:pPr>
        <w:spacing w:after="240" w:before="240" w:lineRule="auto"/>
        <w:rPr/>
      </w:pPr>
      <w:r w:rsidDel="00000000" w:rsidR="00000000" w:rsidRPr="00000000">
        <w:rPr>
          <w:rtl w:val="0"/>
        </w:rPr>
        <w:t xml:space="preserve">Junio 2026</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rPr>
      </w:pPr>
      <w:bookmarkStart w:colFirst="0" w:colLast="0" w:name="_8w6tlw4ctazk" w:id="5"/>
      <w:bookmarkEnd w:id="5"/>
      <w:r w:rsidDel="00000000" w:rsidR="00000000" w:rsidRPr="00000000">
        <w:rPr>
          <w:b w:val="1"/>
          <w:bCs w:val="1"/>
          <w:rtl w:val="0"/>
        </w:rPr>
        <w:t xml:space="preserve">1. 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El presente proyecto tiene como objetivo desarrollar un modelo de aprendizaje automático capaz de predecir el precio de alquiler de inmuebles ubicados en la ciudad de Río Grande, provincia de Tierra del Fuego.</w:t>
      </w:r>
    </w:p>
    <w:p w:rsidR="00000000" w:rsidDel="00000000" w:rsidP="00000000" w:rsidRDefault="00000000" w:rsidRPr="00000000" w14:paraId="0000000C">
      <w:pPr>
        <w:spacing w:after="240" w:before="240" w:lineRule="auto"/>
        <w:rPr/>
      </w:pPr>
      <w:r w:rsidDel="00000000" w:rsidR="00000000" w:rsidRPr="00000000">
        <w:rPr>
          <w:rtl w:val="0"/>
        </w:rPr>
        <w:t xml:space="preserve">La motivación surge de la necesidad de estimar valores de alquiler de manera objetiva a partir de características relevantes de las propiedades, tales como ubicación, superficie, cantidad de ambientes y otras variables descriptivas.</w:t>
      </w:r>
    </w:p>
    <w:p w:rsidR="00000000" w:rsidDel="00000000" w:rsidP="00000000" w:rsidRDefault="00000000" w:rsidRPr="00000000" w14:paraId="0000000D">
      <w:pPr>
        <w:spacing w:after="240" w:before="240" w:lineRule="auto"/>
        <w:rPr/>
      </w:pPr>
      <w:r w:rsidDel="00000000" w:rsidR="00000000" w:rsidRPr="00000000">
        <w:rPr>
          <w:rtl w:val="0"/>
        </w:rPr>
        <w:t xml:space="preserve">Este problema se aborda como una tarea de aprendizaje supervisado de regresión, donde la variable objetivo es el precio de alquiler expresado en pesos argentinos.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rPr>
      </w:pPr>
      <w:bookmarkStart w:colFirst="0" w:colLast="0" w:name="_per58pa6418h" w:id="6"/>
      <w:bookmarkEnd w:id="6"/>
      <w:r w:rsidDel="00000000" w:rsidR="00000000" w:rsidRPr="00000000">
        <w:rPr>
          <w:b w:val="1"/>
          <w:bCs w:val="1"/>
          <w:rtl w:val="0"/>
        </w:rPr>
        <w:t xml:space="preserve">2. Recolección de datos</w:t>
      </w:r>
    </w:p>
    <w:p w:rsidR="00000000" w:rsidDel="00000000" w:rsidP="00000000" w:rsidRDefault="00000000" w:rsidRPr="00000000" w14:paraId="00000010">
      <w:pPr>
        <w:spacing w:after="240" w:before="240" w:lineRule="auto"/>
        <w:rPr/>
      </w:pPr>
      <w:r w:rsidDel="00000000" w:rsidR="00000000" w:rsidRPr="00000000">
        <w:rPr>
          <w:rtl w:val="0"/>
        </w:rPr>
        <w:t xml:space="preserve">La construcción del dataset se realizó mediante relevamiento manual de publicaciones inmobiliarias disponibles en portales locales y nacionales.</w:t>
      </w:r>
    </w:p>
    <w:p w:rsidR="00000000" w:rsidDel="00000000" w:rsidP="00000000" w:rsidRDefault="00000000" w:rsidRPr="00000000" w14:paraId="00000011">
      <w:pPr>
        <w:spacing w:after="240" w:before="240" w:lineRule="auto"/>
        <w:rPr/>
      </w:pPr>
      <w:r w:rsidDel="00000000" w:rsidR="00000000" w:rsidRPr="00000000">
        <w:rPr>
          <w:rtl w:val="0"/>
        </w:rPr>
        <w:t xml:space="preserve">Las principales fuentes utilizadas fueron:</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Mac Rae Propiedades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Grupo Inversión</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Inmobiliaria Latitud</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Inmobiliaria Tierra del Fuego</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Mercado Libre Inmuebles</w:t>
      </w:r>
    </w:p>
    <w:p w:rsidR="00000000" w:rsidDel="00000000" w:rsidP="00000000" w:rsidRDefault="00000000" w:rsidRPr="00000000" w14:paraId="00000017">
      <w:pPr>
        <w:spacing w:after="240" w:before="240" w:lineRule="auto"/>
        <w:rPr/>
      </w:pPr>
      <w:r w:rsidDel="00000000" w:rsidR="00000000" w:rsidRPr="00000000">
        <w:rPr>
          <w:rtl w:val="0"/>
        </w:rPr>
        <w:t xml:space="preserve">Para cada propiedad se registraron únicamente datos públicos disponibles en las publicaciones.</w:t>
      </w:r>
    </w:p>
    <w:p w:rsidR="00000000" w:rsidDel="00000000" w:rsidP="00000000" w:rsidRDefault="00000000" w:rsidRPr="00000000" w14:paraId="00000018">
      <w:pPr>
        <w:spacing w:after="240" w:before="240" w:lineRule="auto"/>
        <w:rPr/>
      </w:pPr>
      <w:r w:rsidDel="00000000" w:rsidR="00000000" w:rsidRPr="00000000">
        <w:rPr>
          <w:rtl w:val="0"/>
        </w:rPr>
        <w:t xml:space="preserve">Cada registro conserva una referencia a la publicación original mediante la columna Fuente, permitiendo garantizar la trazabilidad de los datos recopilados.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rPr>
      </w:pPr>
      <w:bookmarkStart w:colFirst="0" w:colLast="0" w:name="_tn7gkdvaxc2z" w:id="7"/>
      <w:bookmarkEnd w:id="7"/>
      <w:r w:rsidDel="00000000" w:rsidR="00000000" w:rsidRPr="00000000">
        <w:rPr>
          <w:b w:val="1"/>
          <w:bCs w:val="1"/>
          <w:rtl w:val="0"/>
        </w:rPr>
        <w:t xml:space="preserve">3. Descripción del dataset</w:t>
      </w:r>
    </w:p>
    <w:p w:rsidR="00000000" w:rsidDel="00000000" w:rsidP="00000000" w:rsidRDefault="00000000" w:rsidRPr="00000000" w14:paraId="0000001B">
      <w:pPr>
        <w:spacing w:after="240" w:before="240" w:lineRule="auto"/>
        <w:rPr/>
      </w:pPr>
      <w:r w:rsidDel="00000000" w:rsidR="00000000" w:rsidRPr="00000000">
        <w:rPr>
          <w:rtl w:val="0"/>
        </w:rPr>
        <w:t xml:space="preserve">El dataset está compuesto por propiedades ofrecidas en alquiler dentro de la ciudad de Río Grande.</w:t>
      </w:r>
    </w:p>
    <w:p w:rsidR="00000000" w:rsidDel="00000000" w:rsidP="00000000" w:rsidRDefault="00000000" w:rsidRPr="00000000" w14:paraId="0000001C">
      <w:pPr>
        <w:spacing w:after="240" w:before="240" w:lineRule="auto"/>
        <w:rPr/>
      </w:pPr>
      <w:r w:rsidDel="00000000" w:rsidR="00000000" w:rsidRPr="00000000">
        <w:rPr>
          <w:rtl w:val="0"/>
        </w:rPr>
        <w:t xml:space="preserve">Las variables registradas son:</w:t>
      </w:r>
    </w:p>
    <w:tbl>
      <w:tblPr>
        <w:tblStyle w:val="Table1"/>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760"/>
        <w:tblGridChange w:id="0">
          <w:tblGrid>
            <w:gridCol w:w="2445"/>
            <w:gridCol w:w="27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Tipo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Numérica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Precio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Numérica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Barrio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Categórica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Ciudad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Categórica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Dirección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Texto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Latitud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Numérica continua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Longitud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Numérica continua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Ambientes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Numérica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Metros²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Numérica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Tipo_propiedad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Categórica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Amoblado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Binaria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Baños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Numérica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Cochera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Binaria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Fuente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Texto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Id_publicacion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Texto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Fecha_publicacion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Fecha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Fecha_relevamiento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Fecha</w:t>
            </w:r>
          </w:p>
        </w:tc>
      </w:tr>
    </w:tbl>
    <w:p w:rsidR="00000000" w:rsidDel="00000000" w:rsidP="00000000" w:rsidRDefault="00000000" w:rsidRPr="00000000" w14:paraId="00000041">
      <w:pPr>
        <w:spacing w:after="240" w:before="240" w:lineRule="auto"/>
        <w:rPr/>
      </w:pPr>
      <w:r w:rsidDel="00000000" w:rsidR="00000000" w:rsidRPr="00000000">
        <w:rPr>
          <w:rtl w:val="0"/>
        </w:rPr>
        <w:t xml:space="preserve">La variable objetivo del modelo será:</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rPr>
      </w:pPr>
      <w:bookmarkStart w:colFirst="0" w:colLast="0" w:name="_b6qw16qn48fa" w:id="8"/>
      <w:bookmarkEnd w:id="8"/>
      <w:r w:rsidDel="00000000" w:rsidR="00000000" w:rsidRPr="00000000">
        <w:rPr>
          <w:b w:val="1"/>
          <w:bCs w:val="1"/>
          <w:rtl w:val="0"/>
        </w:rPr>
        <w:t xml:space="preserve">4. Preprocesamiento de datos</w:t>
      </w:r>
    </w:p>
    <w:p w:rsidR="00000000" w:rsidDel="00000000" w:rsidP="00000000" w:rsidRDefault="00000000" w:rsidRPr="00000000" w14:paraId="00000045">
      <w:pPr>
        <w:spacing w:after="240" w:before="240" w:lineRule="auto"/>
        <w:rPr/>
      </w:pPr>
      <w:r w:rsidDel="00000000" w:rsidR="00000000" w:rsidRPr="00000000">
        <w:rPr>
          <w:rtl w:val="0"/>
        </w:rPr>
        <w:t xml:space="preserve">Antes de iniciar el modelado se realizaron tareas básicas de preparación de datos.</w:t>
      </w:r>
    </w:p>
    <w:p w:rsidR="00000000" w:rsidDel="00000000" w:rsidP="00000000" w:rsidRDefault="00000000" w:rsidRPr="00000000" w14:paraId="00000046">
      <w:pPr>
        <w:pStyle w:val="Heading2"/>
        <w:keepNext w:val="0"/>
        <w:keepLines w:val="0"/>
        <w:spacing w:after="80" w:lineRule="auto"/>
        <w:rPr>
          <w:b w:val="1"/>
          <w:bCs w:val="1"/>
          <w:sz w:val="28"/>
          <w:szCs w:val="28"/>
        </w:rPr>
      </w:pPr>
      <w:bookmarkStart w:colFirst="0" w:colLast="0" w:name="_lztdf3py0dny" w:id="9"/>
      <w:bookmarkEnd w:id="9"/>
      <w:r w:rsidDel="00000000" w:rsidR="00000000" w:rsidRPr="00000000">
        <w:rPr>
          <w:b w:val="1"/>
          <w:bCs w:val="1"/>
          <w:sz w:val="28"/>
          <w:szCs w:val="28"/>
          <w:rtl w:val="0"/>
        </w:rPr>
        <w:t xml:space="preserve">4.1 Verificación de valores faltantes</w:t>
      </w:r>
    </w:p>
    <w:p w:rsidR="00000000" w:rsidDel="00000000" w:rsidP="00000000" w:rsidRDefault="00000000" w:rsidRPr="00000000" w14:paraId="00000047">
      <w:pPr>
        <w:spacing w:after="240" w:before="240" w:lineRule="auto"/>
        <w:rPr/>
      </w:pPr>
      <w:r w:rsidDel="00000000" w:rsidR="00000000" w:rsidRPr="00000000">
        <w:rPr>
          <w:rtl w:val="0"/>
        </w:rPr>
        <w:t xml:space="preserve">Se inspeccionó el dataset para detectar valores nulos o vacíos en las columnas principales.</w:t>
      </w:r>
    </w:p>
    <w:p w:rsidR="00000000" w:rsidDel="00000000" w:rsidP="00000000" w:rsidRDefault="00000000" w:rsidRPr="00000000" w14:paraId="00000048">
      <w:pPr>
        <w:spacing w:after="240" w:before="240" w:lineRule="auto"/>
        <w:rPr/>
      </w:pPr>
      <w:r w:rsidDel="00000000" w:rsidR="00000000" w:rsidRPr="00000000">
        <w:rPr>
          <w:rtl w:val="0"/>
        </w:rPr>
        <w:t xml:space="preserve">Acciones realizadas:</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Identificación de celdas vacías.</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Verificación de registros incompletos.</w:t>
      </w:r>
    </w:p>
    <w:p w:rsidR="00000000" w:rsidDel="00000000" w:rsidP="00000000" w:rsidRDefault="00000000" w:rsidRPr="00000000" w14:paraId="0000004B">
      <w:pPr>
        <w:numPr>
          <w:ilvl w:val="0"/>
          <w:numId w:val="5"/>
        </w:numPr>
        <w:spacing w:after="240" w:before="0" w:beforeAutospacing="0" w:lineRule="auto"/>
        <w:ind w:left="720" w:hanging="360"/>
      </w:pPr>
      <w:r w:rsidDel="00000000" w:rsidR="00000000" w:rsidRPr="00000000">
        <w:rPr>
          <w:rtl w:val="0"/>
        </w:rPr>
        <w:t xml:space="preserve">Corrección manual cuando la información estaba disponible.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28"/>
          <w:szCs w:val="28"/>
        </w:rPr>
      </w:pPr>
      <w:bookmarkStart w:colFirst="0" w:colLast="0" w:name="_cjf0uqcoyynh" w:id="10"/>
      <w:bookmarkEnd w:id="10"/>
      <w:r w:rsidDel="00000000" w:rsidR="00000000" w:rsidRPr="00000000">
        <w:rPr>
          <w:b w:val="1"/>
          <w:bCs w:val="1"/>
          <w:sz w:val="28"/>
          <w:szCs w:val="28"/>
          <w:rtl w:val="0"/>
        </w:rPr>
        <w:t xml:space="preserve">4.2 Estandarización de categorías</w:t>
      </w:r>
    </w:p>
    <w:p w:rsidR="00000000" w:rsidDel="00000000" w:rsidP="00000000" w:rsidRDefault="00000000" w:rsidRPr="00000000" w14:paraId="0000004E">
      <w:pPr>
        <w:spacing w:after="240" w:before="240" w:lineRule="auto"/>
        <w:rPr/>
      </w:pPr>
      <w:r w:rsidDel="00000000" w:rsidR="00000000" w:rsidRPr="00000000">
        <w:rPr>
          <w:rtl w:val="0"/>
        </w:rPr>
        <w:t xml:space="preserve">Se unificaron nombres de barrios y tipos de propiedad para evitar duplicados semánticos.</w:t>
      </w:r>
    </w:p>
    <w:p w:rsidR="00000000" w:rsidDel="00000000" w:rsidP="00000000" w:rsidRDefault="00000000" w:rsidRPr="00000000" w14:paraId="0000004F">
      <w:pPr>
        <w:spacing w:after="240" w:before="240" w:lineRule="auto"/>
        <w:rPr/>
      </w:pPr>
      <w:r w:rsidDel="00000000" w:rsidR="00000000" w:rsidRPr="00000000">
        <w:rPr>
          <w:rtl w:val="0"/>
        </w:rPr>
        <w:t xml:space="preserve">Ejemplos:</w:t>
      </w:r>
    </w:p>
    <w:p w:rsidR="00000000" w:rsidDel="00000000" w:rsidP="00000000" w:rsidRDefault="00000000" w:rsidRPr="00000000" w14:paraId="00000050">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"Chacra II" → Chacra II</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"Barrio Chacra II" → Chacra II</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"Depto" → Departamento</w:t>
      </w:r>
    </w:p>
    <w:p w:rsidR="00000000" w:rsidDel="00000000" w:rsidP="00000000" w:rsidRDefault="00000000" w:rsidRPr="00000000" w14:paraId="00000053">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"Departamento" → Departamento</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inyxsz5sz28u" w:id="11"/>
      <w:bookmarkEnd w:id="11"/>
      <w:r w:rsidDel="00000000" w:rsidR="00000000" w:rsidRPr="00000000">
        <w:rPr>
          <w:b w:val="1"/>
          <w:bCs w:val="1"/>
          <w:sz w:val="34"/>
          <w:szCs w:val="34"/>
          <w:rtl w:val="0"/>
        </w:rPr>
        <w:t xml:space="preserve">4.3 Conversión de variables</w:t>
      </w:r>
    </w:p>
    <w:p w:rsidR="00000000" w:rsidDel="00000000" w:rsidP="00000000" w:rsidRDefault="00000000" w:rsidRPr="00000000" w14:paraId="00000056">
      <w:pPr>
        <w:spacing w:after="240" w:before="240" w:lineRule="auto"/>
        <w:rPr/>
      </w:pPr>
      <w:r w:rsidDel="00000000" w:rsidR="00000000" w:rsidRPr="00000000">
        <w:rPr>
          <w:rtl w:val="0"/>
        </w:rPr>
        <w:t xml:space="preserve">Las variables categóricas serán posteriormente transformadas mediante técnicas de codificación para su utilización en algoritmos de Machine Learning.</w:t>
      </w:r>
    </w:p>
    <w:p w:rsidR="00000000" w:rsidDel="00000000" w:rsidP="00000000" w:rsidRDefault="00000000" w:rsidRPr="00000000" w14:paraId="00000057">
      <w:pPr>
        <w:spacing w:after="240" w:before="240" w:lineRule="auto"/>
        <w:rPr/>
      </w:pPr>
      <w:r w:rsidDel="00000000" w:rsidR="00000000" w:rsidRPr="00000000">
        <w:rPr>
          <w:rtl w:val="0"/>
        </w:rPr>
        <w:t xml:space="preserve">Variables categóricas:</w:t>
      </w:r>
    </w:p>
    <w:p w:rsidR="00000000" w:rsidDel="00000000" w:rsidP="00000000" w:rsidRDefault="00000000" w:rsidRPr="00000000" w14:paraId="00000058">
      <w:pPr>
        <w:numPr>
          <w:ilvl w:val="0"/>
          <w:numId w:val="6"/>
        </w:numPr>
        <w:spacing w:after="0" w:afterAutospacing="0" w:before="240" w:lineRule="auto"/>
        <w:ind w:left="720" w:hanging="360"/>
      </w:pPr>
      <w:r w:rsidDel="00000000" w:rsidR="00000000" w:rsidRPr="00000000">
        <w:rPr>
          <w:rtl w:val="0"/>
        </w:rPr>
        <w:t xml:space="preserve">Barrio</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Tipo_propiedad</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Amoblado</w:t>
      </w:r>
    </w:p>
    <w:p w:rsidR="00000000" w:rsidDel="00000000" w:rsidP="00000000" w:rsidRDefault="00000000" w:rsidRPr="00000000" w14:paraId="0000005B">
      <w:pPr>
        <w:numPr>
          <w:ilvl w:val="0"/>
          <w:numId w:val="6"/>
        </w:numPr>
        <w:spacing w:after="240" w:before="0" w:beforeAutospacing="0" w:lineRule="auto"/>
        <w:ind w:left="720" w:hanging="360"/>
      </w:pPr>
      <w:r w:rsidDel="00000000" w:rsidR="00000000" w:rsidRPr="00000000">
        <w:rPr>
          <w:rtl w:val="0"/>
        </w:rPr>
        <w:t xml:space="preserve">Cochera</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28"/>
          <w:szCs w:val="28"/>
        </w:rPr>
      </w:pPr>
      <w:bookmarkStart w:colFirst="0" w:colLast="0" w:name="_hn2kyy186x2h" w:id="12"/>
      <w:bookmarkEnd w:id="12"/>
      <w:r w:rsidDel="00000000" w:rsidR="00000000" w:rsidRPr="00000000">
        <w:rPr>
          <w:b w:val="1"/>
          <w:bCs w:val="1"/>
          <w:sz w:val="28"/>
          <w:szCs w:val="28"/>
          <w:rtl w:val="0"/>
        </w:rPr>
        <w:t xml:space="preserve">4.4 Eliminación de variables no predictivas</w:t>
      </w:r>
    </w:p>
    <w:p w:rsidR="00000000" w:rsidDel="00000000" w:rsidP="00000000" w:rsidRDefault="00000000" w:rsidRPr="00000000" w14:paraId="0000005E">
      <w:pPr>
        <w:spacing w:after="240" w:before="240" w:lineRule="auto"/>
        <w:rPr/>
      </w:pPr>
      <w:r w:rsidDel="00000000" w:rsidR="00000000" w:rsidRPr="00000000">
        <w:rPr>
          <w:rtl w:val="0"/>
        </w:rPr>
        <w:t xml:space="preserve">Durante la etapa de entrenamiento se evaluará excluir:</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Fuente</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Id_publicacion</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Dirección completa</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rtl w:val="0"/>
        </w:rPr>
        <w:t xml:space="preserve">Fecha_relevamiento</w:t>
      </w:r>
    </w:p>
    <w:p w:rsidR="00000000" w:rsidDel="00000000" w:rsidP="00000000" w:rsidRDefault="00000000" w:rsidRPr="00000000" w14:paraId="00000064">
      <w:pPr>
        <w:spacing w:after="240" w:before="240" w:lineRule="auto"/>
        <w:rPr/>
      </w:pPr>
      <w:r w:rsidDel="00000000" w:rsidR="00000000" w:rsidRPr="00000000">
        <w:rPr>
          <w:rtl w:val="0"/>
        </w:rPr>
        <w:t xml:space="preserve">Estas variables funcionan principalmente como identificadores y no aportan capacidad predictiva significativa.</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rPr>
      </w:pPr>
      <w:bookmarkStart w:colFirst="0" w:colLast="0" w:name="_dwst1qgffa3r" w:id="13"/>
      <w:bookmarkEnd w:id="13"/>
      <w:r w:rsidDel="00000000" w:rsidR="00000000" w:rsidRPr="00000000">
        <w:rPr>
          <w:b w:val="1"/>
          <w:bCs w:val="1"/>
          <w:rtl w:val="0"/>
        </w:rPr>
        <w:t xml:space="preserve">5. Análisis exploratorio de datos (EDA)</w:t>
      </w:r>
    </w:p>
    <w:p w:rsidR="00000000" w:rsidDel="00000000" w:rsidP="00000000" w:rsidRDefault="00000000" w:rsidRPr="00000000" w14:paraId="00000067">
      <w:pPr>
        <w:spacing w:after="240" w:before="240" w:lineRule="auto"/>
        <w:rPr/>
      </w:pPr>
      <w:r w:rsidDel="00000000" w:rsidR="00000000" w:rsidRPr="00000000">
        <w:rPr>
          <w:rtl w:val="0"/>
        </w:rPr>
        <w:t xml:space="preserve">Se realizó una exploración preliminar para comprender la estructura del dataset.</w:t>
      </w:r>
    </w:p>
    <w:p w:rsidR="00000000" w:rsidDel="00000000" w:rsidP="00000000" w:rsidRDefault="00000000" w:rsidRPr="00000000" w14:paraId="00000068">
      <w:pPr>
        <w:pStyle w:val="Heading2"/>
        <w:keepNext w:val="0"/>
        <w:keepLines w:val="0"/>
        <w:spacing w:after="80" w:lineRule="auto"/>
        <w:rPr>
          <w:b w:val="1"/>
          <w:bCs w:val="1"/>
          <w:sz w:val="28"/>
          <w:szCs w:val="28"/>
        </w:rPr>
      </w:pPr>
      <w:bookmarkStart w:colFirst="0" w:colLast="0" w:name="_fi0yt1spy4zv" w:id="14"/>
      <w:bookmarkEnd w:id="14"/>
      <w:r w:rsidDel="00000000" w:rsidR="00000000" w:rsidRPr="00000000">
        <w:rPr>
          <w:b w:val="1"/>
          <w:bCs w:val="1"/>
          <w:sz w:val="28"/>
          <w:szCs w:val="28"/>
          <w:rtl w:val="0"/>
        </w:rPr>
        <w:t xml:space="preserve">5.1 Distribución de precios</w:t>
      </w:r>
    </w:p>
    <w:p w:rsidR="00000000" w:rsidDel="00000000" w:rsidP="00000000" w:rsidRDefault="00000000" w:rsidRPr="00000000" w14:paraId="00000069">
      <w:pPr>
        <w:spacing w:after="240" w:before="240" w:lineRule="auto"/>
        <w:rPr/>
      </w:pPr>
      <w:r w:rsidDel="00000000" w:rsidR="00000000" w:rsidRPr="00000000">
        <w:rPr>
          <w:rtl w:val="0"/>
        </w:rPr>
        <w:t xml:space="preserve">Se observan diferencias significativas entre propiedades según:</w:t>
      </w:r>
    </w:p>
    <w:p w:rsidR="00000000" w:rsidDel="00000000" w:rsidP="00000000" w:rsidRDefault="00000000" w:rsidRPr="00000000" w14:paraId="0000006A">
      <w:pPr>
        <w:numPr>
          <w:ilvl w:val="0"/>
          <w:numId w:val="4"/>
        </w:numPr>
        <w:spacing w:after="0" w:afterAutospacing="0" w:before="240" w:lineRule="auto"/>
        <w:ind w:left="720" w:hanging="360"/>
      </w:pPr>
      <w:r w:rsidDel="00000000" w:rsidR="00000000" w:rsidRPr="00000000">
        <w:rPr>
          <w:rtl w:val="0"/>
        </w:rPr>
        <w:t xml:space="preserve">Barrio</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Cantidad de ambientes</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Superficie</w:t>
      </w:r>
    </w:p>
    <w:p w:rsidR="00000000" w:rsidDel="00000000" w:rsidP="00000000" w:rsidRDefault="00000000" w:rsidRPr="00000000" w14:paraId="0000006D">
      <w:pPr>
        <w:numPr>
          <w:ilvl w:val="0"/>
          <w:numId w:val="4"/>
        </w:numPr>
        <w:spacing w:after="240" w:before="0" w:beforeAutospacing="0" w:lineRule="auto"/>
        <w:ind w:left="720" w:hanging="360"/>
      </w:pPr>
      <w:r w:rsidDel="00000000" w:rsidR="00000000" w:rsidRPr="00000000">
        <w:rPr>
          <w:rtl w:val="0"/>
        </w:rPr>
        <w:t xml:space="preserve">Tipo de inmueble</w:t>
      </w:r>
    </w:p>
    <w:p w:rsidR="00000000" w:rsidDel="00000000" w:rsidP="00000000" w:rsidRDefault="00000000" w:rsidRPr="00000000" w14:paraId="0000006E">
      <w:pPr>
        <w:spacing w:after="240" w:before="240" w:lineRule="auto"/>
        <w:rPr/>
      </w:pPr>
      <w:r w:rsidDel="00000000" w:rsidR="00000000" w:rsidRPr="00000000">
        <w:rPr>
          <w:rtl w:val="0"/>
        </w:rPr>
        <w:t xml:space="preserve">Los precios más elevados corresponden generalmente a:</w:t>
      </w:r>
    </w:p>
    <w:p w:rsidR="00000000" w:rsidDel="00000000" w:rsidP="00000000" w:rsidRDefault="00000000" w:rsidRPr="00000000" w14:paraId="0000006F">
      <w:pPr>
        <w:numPr>
          <w:ilvl w:val="0"/>
          <w:numId w:val="3"/>
        </w:numPr>
        <w:spacing w:after="0" w:afterAutospacing="0" w:before="240" w:lineRule="auto"/>
        <w:ind w:left="720" w:hanging="360"/>
      </w:pPr>
      <w:r w:rsidDel="00000000" w:rsidR="00000000" w:rsidRPr="00000000">
        <w:rPr>
          <w:rtl w:val="0"/>
        </w:rPr>
        <w:t xml:space="preserve">Casas</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Propiedades ubicadas en Barrancas</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Propiedades ubicadas en Buena Vista</w:t>
      </w:r>
    </w:p>
    <w:p w:rsidR="00000000" w:rsidDel="00000000" w:rsidP="00000000" w:rsidRDefault="00000000" w:rsidRPr="00000000" w14:paraId="00000072">
      <w:pPr>
        <w:numPr>
          <w:ilvl w:val="0"/>
          <w:numId w:val="3"/>
        </w:numPr>
        <w:spacing w:after="240" w:before="0" w:beforeAutospacing="0" w:lineRule="auto"/>
        <w:ind w:left="720" w:hanging="360"/>
      </w:pPr>
      <w:r w:rsidDel="00000000" w:rsidR="00000000" w:rsidRPr="00000000">
        <w:rPr>
          <w:rtl w:val="0"/>
        </w:rPr>
        <w:t xml:space="preserve">Inmuebles con mayor superficie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28"/>
          <w:szCs w:val="28"/>
        </w:rPr>
      </w:pPr>
      <w:bookmarkStart w:colFirst="0" w:colLast="0" w:name="_12g0jxmbj8eo" w:id="15"/>
      <w:bookmarkEnd w:id="15"/>
      <w:r w:rsidDel="00000000" w:rsidR="00000000" w:rsidRPr="00000000">
        <w:rPr>
          <w:b w:val="1"/>
          <w:bCs w:val="1"/>
          <w:sz w:val="28"/>
          <w:szCs w:val="28"/>
          <w:rtl w:val="0"/>
        </w:rPr>
        <w:t xml:space="preserve">5.2 Variables con posible influencia en el precio</w:t>
      </w:r>
    </w:p>
    <w:p w:rsidR="00000000" w:rsidDel="00000000" w:rsidP="00000000" w:rsidRDefault="00000000" w:rsidRPr="00000000" w14:paraId="00000075">
      <w:pPr>
        <w:spacing w:after="240" w:before="240" w:lineRule="auto"/>
        <w:rPr/>
      </w:pPr>
      <w:r w:rsidDel="00000000" w:rsidR="00000000" w:rsidRPr="00000000">
        <w:rPr>
          <w:rtl w:val="0"/>
        </w:rPr>
        <w:t xml:space="preserve">Las variables que presentan mayor potencial predictivo son:</w:t>
      </w:r>
    </w:p>
    <w:p w:rsidR="00000000" w:rsidDel="00000000" w:rsidP="00000000" w:rsidRDefault="00000000" w:rsidRPr="00000000" w14:paraId="00000076">
      <w:pPr>
        <w:numPr>
          <w:ilvl w:val="0"/>
          <w:numId w:val="9"/>
        </w:numPr>
        <w:spacing w:after="0" w:afterAutospacing="0" w:before="240" w:lineRule="auto"/>
        <w:ind w:left="720" w:hanging="360"/>
      </w:pPr>
      <w:r w:rsidDel="00000000" w:rsidR="00000000" w:rsidRPr="00000000">
        <w:rPr>
          <w:rtl w:val="0"/>
        </w:rPr>
        <w:t xml:space="preserve">Metros²</w:t>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rtl w:val="0"/>
        </w:rPr>
        <w:t xml:space="preserve">Ambientes</w:t>
      </w:r>
    </w:p>
    <w:p w:rsidR="00000000" w:rsidDel="00000000" w:rsidP="00000000" w:rsidRDefault="00000000" w:rsidRPr="00000000" w14:paraId="00000078">
      <w:pPr>
        <w:numPr>
          <w:ilvl w:val="0"/>
          <w:numId w:val="9"/>
        </w:numPr>
        <w:spacing w:after="0" w:afterAutospacing="0" w:before="0" w:beforeAutospacing="0" w:lineRule="auto"/>
        <w:ind w:left="720" w:hanging="360"/>
      </w:pPr>
      <w:r w:rsidDel="00000000" w:rsidR="00000000" w:rsidRPr="00000000">
        <w:rPr>
          <w:rtl w:val="0"/>
        </w:rPr>
        <w:t xml:space="preserve">Baños</w:t>
      </w:r>
    </w:p>
    <w:p w:rsidR="00000000" w:rsidDel="00000000" w:rsidP="00000000" w:rsidRDefault="00000000" w:rsidRPr="00000000" w14:paraId="00000079">
      <w:pPr>
        <w:numPr>
          <w:ilvl w:val="0"/>
          <w:numId w:val="9"/>
        </w:numPr>
        <w:spacing w:after="0" w:afterAutospacing="0" w:before="0" w:beforeAutospacing="0" w:lineRule="auto"/>
        <w:ind w:left="720" w:hanging="360"/>
      </w:pPr>
      <w:r w:rsidDel="00000000" w:rsidR="00000000" w:rsidRPr="00000000">
        <w:rPr>
          <w:rtl w:val="0"/>
        </w:rPr>
        <w:t xml:space="preserve">Cochera</w:t>
      </w:r>
    </w:p>
    <w:p w:rsidR="00000000" w:rsidDel="00000000" w:rsidP="00000000" w:rsidRDefault="00000000" w:rsidRPr="00000000" w14:paraId="0000007A">
      <w:pPr>
        <w:numPr>
          <w:ilvl w:val="0"/>
          <w:numId w:val="9"/>
        </w:numPr>
        <w:spacing w:after="0" w:afterAutospacing="0" w:before="0" w:beforeAutospacing="0" w:lineRule="auto"/>
        <w:ind w:left="720" w:hanging="360"/>
      </w:pPr>
      <w:r w:rsidDel="00000000" w:rsidR="00000000" w:rsidRPr="00000000">
        <w:rPr>
          <w:rtl w:val="0"/>
        </w:rPr>
        <w:t xml:space="preserve">Barrio</w:t>
      </w:r>
    </w:p>
    <w:p w:rsidR="00000000" w:rsidDel="00000000" w:rsidP="00000000" w:rsidRDefault="00000000" w:rsidRPr="00000000" w14:paraId="0000007B">
      <w:pPr>
        <w:numPr>
          <w:ilvl w:val="0"/>
          <w:numId w:val="9"/>
        </w:numPr>
        <w:spacing w:after="240" w:before="0" w:beforeAutospacing="0" w:lineRule="auto"/>
        <w:ind w:left="720" w:hanging="360"/>
      </w:pPr>
      <w:r w:rsidDel="00000000" w:rsidR="00000000" w:rsidRPr="00000000">
        <w:rPr>
          <w:rtl w:val="0"/>
        </w:rPr>
        <w:t xml:space="preserve">Tipo_propiedad</w:t>
      </w:r>
    </w:p>
    <w:p w:rsidR="00000000" w:rsidDel="00000000" w:rsidP="00000000" w:rsidRDefault="00000000" w:rsidRPr="00000000" w14:paraId="0000007C">
      <w:pPr>
        <w:spacing w:after="240" w:before="240" w:lineRule="auto"/>
        <w:rPr/>
      </w:pPr>
      <w:r w:rsidDel="00000000" w:rsidR="00000000" w:rsidRPr="00000000">
        <w:rPr>
          <w:rtl w:val="0"/>
        </w:rPr>
        <w:t xml:space="preserve">Estas variables serán utilizadas como principales características del modelo.</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28"/>
          <w:szCs w:val="28"/>
        </w:rPr>
      </w:pPr>
      <w:bookmarkStart w:colFirst="0" w:colLast="0" w:name="_fc6lp9kq2j0m" w:id="16"/>
      <w:bookmarkEnd w:id="16"/>
      <w:r w:rsidDel="00000000" w:rsidR="00000000" w:rsidRPr="00000000">
        <w:rPr>
          <w:b w:val="1"/>
          <w:bCs w:val="1"/>
          <w:sz w:val="28"/>
          <w:szCs w:val="28"/>
          <w:rtl w:val="0"/>
        </w:rPr>
        <w:t xml:space="preserve">5.3 Relaciones esperadas</w:t>
      </w:r>
    </w:p>
    <w:p w:rsidR="00000000" w:rsidDel="00000000" w:rsidP="00000000" w:rsidRDefault="00000000" w:rsidRPr="00000000" w14:paraId="0000007F">
      <w:pPr>
        <w:spacing w:after="240" w:before="240" w:lineRule="auto"/>
        <w:rPr/>
      </w:pPr>
      <w:r w:rsidDel="00000000" w:rsidR="00000000" w:rsidRPr="00000000">
        <w:rPr>
          <w:rtl w:val="0"/>
        </w:rPr>
        <w:t xml:space="preserve">Se espera encontrar:</w:t>
      </w:r>
    </w:p>
    <w:p w:rsidR="00000000" w:rsidDel="00000000" w:rsidP="00000000" w:rsidRDefault="00000000" w:rsidRPr="00000000" w14:paraId="00000080">
      <w:pPr>
        <w:numPr>
          <w:ilvl w:val="0"/>
          <w:numId w:val="7"/>
        </w:numPr>
        <w:spacing w:after="0" w:afterAutospacing="0" w:before="240" w:lineRule="auto"/>
        <w:ind w:left="720" w:hanging="360"/>
      </w:pPr>
      <w:r w:rsidDel="00000000" w:rsidR="00000000" w:rsidRPr="00000000">
        <w:rPr>
          <w:rtl w:val="0"/>
        </w:rPr>
        <w:t xml:space="preserve">Relación positiva entre superficie y precio.</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Relación positiva entre cantidad de ambientes y precio.</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Mayor valor de alquiler en barrios residenciales consolidados.</w:t>
      </w:r>
    </w:p>
    <w:p w:rsidR="00000000" w:rsidDel="00000000" w:rsidP="00000000" w:rsidRDefault="00000000" w:rsidRPr="00000000" w14:paraId="00000083">
      <w:pPr>
        <w:numPr>
          <w:ilvl w:val="0"/>
          <w:numId w:val="7"/>
        </w:numPr>
        <w:spacing w:after="240" w:before="0" w:beforeAutospacing="0" w:lineRule="auto"/>
        <w:ind w:left="720" w:hanging="360"/>
      </w:pPr>
      <w:r w:rsidDel="00000000" w:rsidR="00000000" w:rsidRPr="00000000">
        <w:rPr>
          <w:rtl w:val="0"/>
        </w:rPr>
        <w:t xml:space="preserve">Incremento de precio en propiedades amobladas.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rPr>
      </w:pPr>
      <w:bookmarkStart w:colFirst="0" w:colLast="0" w:name="_bge1edmz004j" w:id="17"/>
      <w:bookmarkEnd w:id="17"/>
      <w:r w:rsidDel="00000000" w:rsidR="00000000" w:rsidRPr="00000000">
        <w:rPr>
          <w:b w:val="1"/>
          <w:bCs w:val="1"/>
          <w:rtl w:val="0"/>
        </w:rPr>
        <w:t xml:space="preserve">6. Tipo de problema</w:t>
      </w:r>
    </w:p>
    <w:p w:rsidR="00000000" w:rsidDel="00000000" w:rsidP="00000000" w:rsidRDefault="00000000" w:rsidRPr="00000000" w14:paraId="00000086">
      <w:pPr>
        <w:spacing w:after="240" w:before="240" w:lineRule="auto"/>
        <w:rPr/>
      </w:pPr>
      <w:r w:rsidDel="00000000" w:rsidR="00000000" w:rsidRPr="00000000">
        <w:rPr>
          <w:rtl w:val="0"/>
        </w:rPr>
        <w:t xml:space="preserve">El problema corresponde a:</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Aprendizaje Supervisado</w:t>
      </w:r>
    </w:p>
    <w:p w:rsidR="00000000" w:rsidDel="00000000" w:rsidP="00000000" w:rsidRDefault="00000000" w:rsidRPr="00000000" w14:paraId="00000088">
      <w:pPr>
        <w:spacing w:after="240" w:before="240" w:lineRule="auto"/>
        <w:rPr/>
      </w:pPr>
      <w:r w:rsidDel="00000000" w:rsidR="00000000" w:rsidRPr="00000000">
        <w:rPr>
          <w:rtl w:val="0"/>
        </w:rPr>
        <w:t xml:space="preserve">Subcategoría:</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Regresión</w:t>
      </w:r>
    </w:p>
    <w:p w:rsidR="00000000" w:rsidDel="00000000" w:rsidP="00000000" w:rsidRDefault="00000000" w:rsidRPr="00000000" w14:paraId="0000008A">
      <w:pPr>
        <w:spacing w:after="240" w:before="240" w:lineRule="auto"/>
        <w:rPr/>
      </w:pPr>
      <w:r w:rsidDel="00000000" w:rsidR="00000000" w:rsidRPr="00000000">
        <w:rPr>
          <w:rtl w:val="0"/>
        </w:rPr>
        <w:t xml:space="preserve">Variable objetivo:</w:t>
      </w:r>
    </w:p>
    <w:p w:rsidR="00000000" w:rsidDel="00000000" w:rsidP="00000000" w:rsidRDefault="00000000" w:rsidRPr="00000000" w14:paraId="0000008B">
      <w:pPr>
        <w:spacing w:after="240" w:before="240" w:lineRule="auto"/>
        <w:rPr/>
      </w:pPr>
      <w:r w:rsidDel="00000000" w:rsidR="00000000" w:rsidRPr="00000000">
        <w:rPr>
          <w:rtl w:val="0"/>
        </w:rPr>
        <w:t xml:space="preserve">Precio de alquiler.</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rPr>
      </w:pPr>
      <w:bookmarkStart w:colFirst="0" w:colLast="0" w:name="_mxpchqd582ud" w:id="18"/>
      <w:bookmarkEnd w:id="18"/>
      <w:r w:rsidDel="00000000" w:rsidR="00000000" w:rsidRPr="00000000">
        <w:rPr>
          <w:b w:val="1"/>
          <w:bCs w:val="1"/>
          <w:rtl w:val="0"/>
        </w:rPr>
        <w:t xml:space="preserve">7. Modelos candidatos</w:t>
      </w:r>
    </w:p>
    <w:p w:rsidR="00000000" w:rsidDel="00000000" w:rsidP="00000000" w:rsidRDefault="00000000" w:rsidRPr="00000000" w14:paraId="0000008E">
      <w:pPr>
        <w:spacing w:after="240" w:before="240" w:lineRule="auto"/>
        <w:rPr/>
      </w:pPr>
      <w:r w:rsidDel="00000000" w:rsidR="00000000" w:rsidRPr="00000000">
        <w:rPr>
          <w:rtl w:val="0"/>
        </w:rPr>
        <w:t xml:space="preserve">Para las siguientes etapas del proyecto se evaluarán distintos algoritmos:</w:t>
      </w:r>
    </w:p>
    <w:p w:rsidR="00000000" w:rsidDel="00000000" w:rsidP="00000000" w:rsidRDefault="00000000" w:rsidRPr="00000000" w14:paraId="0000008F">
      <w:pPr>
        <w:pStyle w:val="Heading2"/>
        <w:keepNext w:val="0"/>
        <w:keepLines w:val="0"/>
        <w:spacing w:after="80" w:lineRule="auto"/>
        <w:rPr>
          <w:b w:val="1"/>
          <w:bCs w:val="1"/>
          <w:sz w:val="28"/>
          <w:szCs w:val="28"/>
        </w:rPr>
      </w:pPr>
      <w:bookmarkStart w:colFirst="0" w:colLast="0" w:name="_fxaiqx3eajrw" w:id="19"/>
      <w:bookmarkEnd w:id="19"/>
      <w:r w:rsidDel="00000000" w:rsidR="00000000" w:rsidRPr="00000000">
        <w:rPr>
          <w:b w:val="1"/>
          <w:bCs w:val="1"/>
          <w:sz w:val="28"/>
          <w:szCs w:val="28"/>
          <w:rtl w:val="0"/>
        </w:rPr>
        <w:t xml:space="preserve">Regresión Lineal</w:t>
      </w:r>
    </w:p>
    <w:p w:rsidR="00000000" w:rsidDel="00000000" w:rsidP="00000000" w:rsidRDefault="00000000" w:rsidRPr="00000000" w14:paraId="00000090">
      <w:pPr>
        <w:spacing w:after="240" w:before="240" w:lineRule="auto"/>
        <w:rPr/>
      </w:pPr>
      <w:r w:rsidDel="00000000" w:rsidR="00000000" w:rsidRPr="00000000">
        <w:rPr>
          <w:rtl w:val="0"/>
        </w:rPr>
        <w:t xml:space="preserve">Modelo base para establecer una línea de referencia.</w:t>
      </w:r>
    </w:p>
    <w:p w:rsidR="00000000" w:rsidDel="00000000" w:rsidP="00000000" w:rsidRDefault="00000000" w:rsidRPr="00000000" w14:paraId="00000091">
      <w:pPr>
        <w:pStyle w:val="Heading2"/>
        <w:keepNext w:val="0"/>
        <w:keepLines w:val="0"/>
        <w:spacing w:after="80" w:lineRule="auto"/>
        <w:rPr>
          <w:b w:val="1"/>
          <w:bCs w:val="1"/>
          <w:sz w:val="28"/>
          <w:szCs w:val="28"/>
        </w:rPr>
      </w:pPr>
      <w:bookmarkStart w:colFirst="0" w:colLast="0" w:name="_bzzpc1r2d8sh" w:id="20"/>
      <w:bookmarkEnd w:id="20"/>
      <w:r w:rsidDel="00000000" w:rsidR="00000000" w:rsidRPr="00000000">
        <w:rPr>
          <w:b w:val="1"/>
          <w:bCs w:val="1"/>
          <w:sz w:val="28"/>
          <w:szCs w:val="28"/>
          <w:rtl w:val="0"/>
        </w:rPr>
        <w:t xml:space="preserve">Árbol de Decisión</w:t>
      </w:r>
    </w:p>
    <w:p w:rsidR="00000000" w:rsidDel="00000000" w:rsidP="00000000" w:rsidRDefault="00000000" w:rsidRPr="00000000" w14:paraId="00000092">
      <w:pPr>
        <w:spacing w:after="240" w:before="240" w:lineRule="auto"/>
        <w:rPr/>
      </w:pPr>
      <w:r w:rsidDel="00000000" w:rsidR="00000000" w:rsidRPr="00000000">
        <w:rPr>
          <w:rtl w:val="0"/>
        </w:rPr>
        <w:t xml:space="preserve">Permite capturar relaciones no lineales.</w:t>
      </w:r>
    </w:p>
    <w:p w:rsidR="00000000" w:rsidDel="00000000" w:rsidP="00000000" w:rsidRDefault="00000000" w:rsidRPr="00000000" w14:paraId="00000093">
      <w:pPr>
        <w:pStyle w:val="Heading2"/>
        <w:keepNext w:val="0"/>
        <w:keepLines w:val="0"/>
        <w:spacing w:after="80" w:lineRule="auto"/>
        <w:rPr>
          <w:b w:val="1"/>
          <w:bCs w:val="1"/>
          <w:sz w:val="28"/>
          <w:szCs w:val="28"/>
        </w:rPr>
      </w:pPr>
      <w:bookmarkStart w:colFirst="0" w:colLast="0" w:name="_rqqwosjj04bp" w:id="21"/>
      <w:bookmarkEnd w:id="21"/>
      <w:r w:rsidDel="00000000" w:rsidR="00000000" w:rsidRPr="00000000">
        <w:rPr>
          <w:b w:val="1"/>
          <w:bCs w:val="1"/>
          <w:sz w:val="28"/>
          <w:szCs w:val="28"/>
          <w:rtl w:val="0"/>
        </w:rPr>
        <w:t xml:space="preserve">Random Forest</w:t>
      </w:r>
    </w:p>
    <w:p w:rsidR="00000000" w:rsidDel="00000000" w:rsidP="00000000" w:rsidRDefault="00000000" w:rsidRPr="00000000" w14:paraId="00000094">
      <w:pPr>
        <w:spacing w:after="240" w:before="240" w:lineRule="auto"/>
        <w:rPr/>
      </w:pPr>
      <w:r w:rsidDel="00000000" w:rsidR="00000000" w:rsidRPr="00000000">
        <w:rPr>
          <w:rtl w:val="0"/>
        </w:rPr>
        <w:t xml:space="preserve">Modelo principal propuesto para el proyecto debido a su capacidad para manejar variables mixtas y reducir el sobreajuste.</w:t>
      </w:r>
    </w:p>
    <w:p w:rsidR="00000000" w:rsidDel="00000000" w:rsidP="00000000" w:rsidRDefault="00000000" w:rsidRPr="00000000" w14:paraId="00000095">
      <w:pPr>
        <w:pStyle w:val="Heading2"/>
        <w:keepNext w:val="0"/>
        <w:keepLines w:val="0"/>
        <w:spacing w:after="80" w:lineRule="auto"/>
        <w:rPr>
          <w:b w:val="1"/>
          <w:bCs w:val="1"/>
          <w:sz w:val="28"/>
          <w:szCs w:val="28"/>
        </w:rPr>
      </w:pPr>
      <w:bookmarkStart w:colFirst="0" w:colLast="0" w:name="_n5ygpnh2ng8y" w:id="22"/>
      <w:bookmarkEnd w:id="22"/>
      <w:r w:rsidDel="00000000" w:rsidR="00000000" w:rsidRPr="00000000">
        <w:rPr>
          <w:b w:val="1"/>
          <w:bCs w:val="1"/>
          <w:sz w:val="28"/>
          <w:szCs w:val="28"/>
          <w:rtl w:val="0"/>
        </w:rPr>
        <w:t xml:space="preserve">Gradient Boosting</w:t>
      </w:r>
    </w:p>
    <w:p w:rsidR="00000000" w:rsidDel="00000000" w:rsidP="00000000" w:rsidRDefault="00000000" w:rsidRPr="00000000" w14:paraId="00000096">
      <w:pPr>
        <w:spacing w:after="240" w:before="240" w:lineRule="auto"/>
        <w:rPr/>
      </w:pPr>
      <w:r w:rsidDel="00000000" w:rsidR="00000000" w:rsidRPr="00000000">
        <w:rPr>
          <w:rtl w:val="0"/>
        </w:rPr>
        <w:t xml:space="preserve">Modelo alternativo para comparar rendimiento.</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rPr>
      </w:pPr>
      <w:bookmarkStart w:colFirst="0" w:colLast="0" w:name="_qwx5h04oioa" w:id="23"/>
      <w:bookmarkEnd w:id="23"/>
      <w:r w:rsidDel="00000000" w:rsidR="00000000" w:rsidRPr="00000000">
        <w:rPr>
          <w:b w:val="1"/>
          <w:bCs w:val="1"/>
          <w:rtl w:val="0"/>
        </w:rPr>
        <w:t xml:space="preserve">8. Próximos pasos</w:t>
      </w:r>
    </w:p>
    <w:p w:rsidR="00000000" w:rsidDel="00000000" w:rsidP="00000000" w:rsidRDefault="00000000" w:rsidRPr="00000000" w14:paraId="00000099">
      <w:pPr>
        <w:spacing w:after="240" w:before="240" w:lineRule="auto"/>
        <w:rPr/>
      </w:pPr>
      <w:r w:rsidDel="00000000" w:rsidR="00000000" w:rsidRPr="00000000">
        <w:rPr>
          <w:rtl w:val="0"/>
        </w:rPr>
        <w:t xml:space="preserve">Las próximas actividades incluirán:</w:t>
      </w:r>
    </w:p>
    <w:p w:rsidR="00000000" w:rsidDel="00000000" w:rsidP="00000000" w:rsidRDefault="00000000" w:rsidRPr="00000000" w14:paraId="0000009A">
      <w:pPr>
        <w:numPr>
          <w:ilvl w:val="0"/>
          <w:numId w:val="8"/>
        </w:numPr>
        <w:spacing w:after="0" w:afterAutospacing="0" w:before="240" w:lineRule="auto"/>
        <w:ind w:left="720" w:hanging="360"/>
      </w:pPr>
      <w:r w:rsidDel="00000000" w:rsidR="00000000" w:rsidRPr="00000000">
        <w:rPr>
          <w:rtl w:val="0"/>
        </w:rPr>
        <w:t xml:space="preserve">Limpieza definitiva del dataset.</w:t>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rtl w:val="0"/>
        </w:rPr>
        <w:t xml:space="preserve">Codificación de variables categóricas.</w:t>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rtl w:val="0"/>
        </w:rPr>
        <w:t xml:space="preserve">División en conjuntos de entrenamiento y prueba.</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rtl w:val="0"/>
        </w:rPr>
        <w:t xml:space="preserve">Entrenamiento de modelos.</w:t>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rtl w:val="0"/>
        </w:rPr>
        <w:t xml:space="preserve">Comparación de métricas.</w:t>
      </w:r>
    </w:p>
    <w:p w:rsidR="00000000" w:rsidDel="00000000" w:rsidP="00000000" w:rsidRDefault="00000000" w:rsidRPr="00000000" w14:paraId="0000009F">
      <w:pPr>
        <w:numPr>
          <w:ilvl w:val="0"/>
          <w:numId w:val="8"/>
        </w:numPr>
        <w:spacing w:after="240" w:before="0" w:beforeAutospacing="0" w:lineRule="auto"/>
        <w:ind w:left="720" w:hanging="360"/>
      </w:pPr>
      <w:r w:rsidDel="00000000" w:rsidR="00000000" w:rsidRPr="00000000">
        <w:rPr>
          <w:rtl w:val="0"/>
        </w:rPr>
        <w:t xml:space="preserve">Selección del mejor modelo predictivo.</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rPr>
      </w:pPr>
      <w:bookmarkStart w:colFirst="0" w:colLast="0" w:name="_qgs81v6l8o9y" w:id="24"/>
      <w:bookmarkEnd w:id="24"/>
      <w:r w:rsidDel="00000000" w:rsidR="00000000" w:rsidRPr="00000000">
        <w:rPr>
          <w:b w:val="1"/>
          <w:bCs w:val="1"/>
          <w:rtl w:val="0"/>
        </w:rPr>
        <w:t xml:space="preserve">9. Conclusiones</w:t>
      </w:r>
    </w:p>
    <w:p w:rsidR="00000000" w:rsidDel="00000000" w:rsidP="00000000" w:rsidRDefault="00000000" w:rsidRPr="00000000" w14:paraId="000000A2">
      <w:pPr>
        <w:spacing w:after="240" w:before="240" w:lineRule="auto"/>
        <w:rPr/>
      </w:pPr>
      <w:r w:rsidDel="00000000" w:rsidR="00000000" w:rsidRPr="00000000">
        <w:rPr>
          <w:rtl w:val="0"/>
        </w:rPr>
        <w:t xml:space="preserve">Se logró construir un dataset inicial de propiedades en alquiler correspondientes a la ciudad de Río Grande utilizando información obtenida de diversas inmobiliarias locales.</w:t>
      </w:r>
    </w:p>
    <w:p w:rsidR="00000000" w:rsidDel="00000000" w:rsidP="00000000" w:rsidRDefault="00000000" w:rsidRPr="00000000" w14:paraId="000000A3">
      <w:pPr>
        <w:spacing w:after="240" w:before="240" w:lineRule="auto"/>
        <w:rPr/>
      </w:pPr>
      <w:r w:rsidDel="00000000" w:rsidR="00000000" w:rsidRPr="00000000">
        <w:rPr>
          <w:rtl w:val="0"/>
        </w:rPr>
        <w:t xml:space="preserve">La información recopilada permitirá avanzar hacia la construcción de modelos predictivos capaces de estimar el precio de alquiler de nuevos inmuebles a partir de sus características principales.</w:t>
      </w:r>
    </w:p>
    <w:p w:rsidR="00000000" w:rsidDel="00000000" w:rsidP="00000000" w:rsidRDefault="00000000" w:rsidRPr="00000000" w14:paraId="000000A4">
      <w:pPr>
        <w:spacing w:after="240" w:before="240" w:lineRule="auto"/>
        <w:rPr/>
      </w:pPr>
      <w:r w:rsidDel="00000000" w:rsidR="00000000" w:rsidRPr="00000000">
        <w:rPr>
          <w:rtl w:val="0"/>
        </w:rPr>
        <w:t xml:space="preserve">Los resultados preliminares indican que variables como superficie, ubicación y cantidad de ambientes tendrán un papel relevante en la predicción del valor de alquiler.</w:t>
      </w:r>
    </w:p>
    <w:p w:rsidR="00000000" w:rsidDel="00000000" w:rsidP="00000000" w:rsidRDefault="00000000" w:rsidRPr="00000000" w14:paraId="000000A5">
      <w:pPr>
        <w:rPr/>
      </w:pPr>
      <w:r w:rsidDel="00000000" w:rsidR="00000000" w:rsidRPr="00000000">
        <w:rPr>
          <w:rtl w:val="0"/>
        </w:rPr>
      </w:r>
    </w:p>
    <w:sectPr>
      <w:headerReference r:id="rId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center"/>
      <w:rPr>
        <w:b w:val="1"/>
        <w:bCs w:val="1"/>
      </w:rPr>
    </w:pPr>
    <w:r w:rsidDel="00000000" w:rsidR="00000000" w:rsidRPr="00000000">
      <w:rPr>
        <w:b w:val="1"/>
        <w:bCs w:val="1"/>
        <w:rtl w:val="0"/>
      </w:rPr>
      <w:t xml:space="preserve">INFORME TÉCNICO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