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8D1A5" w14:textId="29AB9763" w:rsidR="00F12C76" w:rsidRDefault="00140AF4" w:rsidP="00140AF4">
      <w:pPr>
        <w:spacing w:after="0"/>
        <w:jc w:val="both"/>
        <w:rPr>
          <w:noProof/>
          <w:lang w:val="en-US"/>
        </w:rPr>
      </w:pPr>
      <w:r w:rsidRPr="00140AF4">
        <w:rPr>
          <w:noProof/>
          <w:lang w:val="en-US"/>
        </w:rPr>
        <w:drawing>
          <wp:inline distT="0" distB="0" distL="0" distR="0" wp14:anchorId="563AC458" wp14:editId="4AF6FC20">
            <wp:extent cx="5939790" cy="6696075"/>
            <wp:effectExtent l="0" t="0" r="3810" b="9525"/>
            <wp:docPr id="1358909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095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AF4">
        <w:rPr>
          <w:noProof/>
        </w:rPr>
        <w:t xml:space="preserve"> </w:t>
      </w:r>
      <w:r w:rsidRPr="00140AF4">
        <w:rPr>
          <w:noProof/>
          <w:lang w:val="en-US"/>
        </w:rPr>
        <w:lastRenderedPageBreak/>
        <w:drawing>
          <wp:inline distT="0" distB="0" distL="0" distR="0" wp14:anchorId="12B1661A" wp14:editId="1FC2DFDB">
            <wp:extent cx="5939790" cy="6696075"/>
            <wp:effectExtent l="0" t="0" r="3810" b="9525"/>
            <wp:docPr id="1293536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36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AD83" w14:textId="77777777" w:rsidR="00140AF4" w:rsidRDefault="00140AF4" w:rsidP="00140AF4">
      <w:pPr>
        <w:spacing w:after="0"/>
        <w:jc w:val="both"/>
        <w:rPr>
          <w:lang w:val="en-US"/>
        </w:rPr>
      </w:pPr>
    </w:p>
    <w:p w14:paraId="71354F59" w14:textId="77777777" w:rsidR="00140AF4" w:rsidRPr="00E359CC" w:rsidRDefault="00140AF4" w:rsidP="00140AF4">
      <w:pPr>
        <w:rPr>
          <w:szCs w:val="28"/>
        </w:rPr>
      </w:pPr>
      <w:r w:rsidRPr="00E359CC">
        <w:rPr>
          <w:szCs w:val="28"/>
        </w:rPr>
        <w:t xml:space="preserve">Заполните таблицу имен и </w:t>
      </w:r>
      <w:r w:rsidRPr="00E359CC">
        <w:rPr>
          <w:szCs w:val="28"/>
          <w:lang w:val="en-US"/>
        </w:rPr>
        <w:t>IP</w:t>
      </w:r>
      <w:r w:rsidRPr="00E359CC">
        <w:rPr>
          <w:szCs w:val="28"/>
        </w:rPr>
        <w:t xml:space="preserve"> адресов ВМ входящих в состав облака: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9"/>
        <w:gridCol w:w="3934"/>
        <w:gridCol w:w="2374"/>
        <w:gridCol w:w="2367"/>
      </w:tblGrid>
      <w:tr w:rsidR="00107574" w14:paraId="0BCE99A3" w14:textId="77777777" w:rsidTr="00A87EE9">
        <w:tc>
          <w:tcPr>
            <w:tcW w:w="675" w:type="dxa"/>
          </w:tcPr>
          <w:p w14:paraId="25320291" w14:textId="77777777" w:rsidR="00140AF4" w:rsidRDefault="00140AF4" w:rsidP="00A87EE9">
            <w:r>
              <w:t>№ п.п</w:t>
            </w:r>
          </w:p>
        </w:tc>
        <w:tc>
          <w:tcPr>
            <w:tcW w:w="4110" w:type="dxa"/>
          </w:tcPr>
          <w:p w14:paraId="0A994A9F" w14:textId="77777777" w:rsidR="00140AF4" w:rsidRDefault="00140AF4" w:rsidP="00A87EE9">
            <w:r>
              <w:t>Имя узла*</w:t>
            </w:r>
          </w:p>
        </w:tc>
        <w:tc>
          <w:tcPr>
            <w:tcW w:w="2393" w:type="dxa"/>
          </w:tcPr>
          <w:p w14:paraId="35D0765A" w14:textId="77777777" w:rsidR="00140AF4" w:rsidRPr="00E359CC" w:rsidRDefault="00140AF4" w:rsidP="00A87EE9">
            <w:pPr>
              <w:rPr>
                <w:lang w:val="en-US"/>
              </w:rPr>
            </w:pPr>
            <w:r w:rsidRPr="0039317C">
              <w:rPr>
                <w:lang w:val="en-US"/>
              </w:rPr>
              <w:t xml:space="preserve">IP </w:t>
            </w:r>
            <w:r>
              <w:t>адрес узла*</w:t>
            </w:r>
            <w:r>
              <w:rPr>
                <w:lang w:val="en-US"/>
              </w:rPr>
              <w:t>*</w:t>
            </w:r>
          </w:p>
        </w:tc>
        <w:tc>
          <w:tcPr>
            <w:tcW w:w="2393" w:type="dxa"/>
          </w:tcPr>
          <w:p w14:paraId="19592434" w14:textId="77777777" w:rsidR="00140AF4" w:rsidRDefault="00140AF4" w:rsidP="00A87EE9">
            <w:r>
              <w:t>Назначение узла</w:t>
            </w:r>
          </w:p>
        </w:tc>
      </w:tr>
      <w:tr w:rsidR="00107574" w14:paraId="2DE4EC4D" w14:textId="77777777" w:rsidTr="00A87EE9">
        <w:tc>
          <w:tcPr>
            <w:tcW w:w="675" w:type="dxa"/>
          </w:tcPr>
          <w:p w14:paraId="0FE8C547" w14:textId="77777777" w:rsidR="00140AF4" w:rsidRDefault="00140AF4" w:rsidP="00A87EE9">
            <w:r>
              <w:t>1</w:t>
            </w:r>
          </w:p>
        </w:tc>
        <w:tc>
          <w:tcPr>
            <w:tcW w:w="4110" w:type="dxa"/>
          </w:tcPr>
          <w:p w14:paraId="6FE4FE12" w14:textId="29CB48A2" w:rsidR="00140AF4" w:rsidRPr="00B94942" w:rsidRDefault="00140AF4" w:rsidP="00A87EE9">
            <w:pPr>
              <w:rPr>
                <w:b/>
              </w:rPr>
            </w:pPr>
            <w:r w:rsidRPr="00B94942">
              <w:rPr>
                <w:b/>
                <w:lang w:val="en-US"/>
              </w:rPr>
              <w:t>scloud</w:t>
            </w:r>
          </w:p>
          <w:p w14:paraId="4AFC7302" w14:textId="77777777" w:rsidR="00140AF4" w:rsidRDefault="00140AF4" w:rsidP="00A87EE9">
            <w:pPr>
              <w:rPr>
                <w:lang w:val="en-US"/>
              </w:rPr>
            </w:pPr>
            <w:r w:rsidRPr="0039317C">
              <w:rPr>
                <w:lang w:val="en-US"/>
              </w:rPr>
              <w:t>o</w:t>
            </w:r>
            <w:r>
              <w:t>ne</w:t>
            </w:r>
            <w:r w:rsidRPr="0039317C">
              <w:rPr>
                <w:lang w:val="en-US"/>
              </w:rPr>
              <w:t>-srv</w:t>
            </w:r>
          </w:p>
          <w:p w14:paraId="3EF3EB1B" w14:textId="31CCB59B" w:rsidR="00487833" w:rsidRPr="0039317C" w:rsidRDefault="00487833" w:rsidP="00A87EE9">
            <w:pPr>
              <w:rPr>
                <w:lang w:val="en-US"/>
              </w:rPr>
            </w:pPr>
            <w:r>
              <w:rPr>
                <w:lang w:val="en-US"/>
              </w:rPr>
              <w:t>one</w:t>
            </w:r>
          </w:p>
        </w:tc>
        <w:tc>
          <w:tcPr>
            <w:tcW w:w="2393" w:type="dxa"/>
          </w:tcPr>
          <w:p w14:paraId="2E8F3A4F" w14:textId="7BCE76BB" w:rsidR="00140AF4" w:rsidRPr="0039317C" w:rsidRDefault="00107574" w:rsidP="00A87EE9">
            <w:pPr>
              <w:rPr>
                <w:lang w:val="en-US"/>
              </w:rPr>
            </w:pPr>
            <w:r>
              <w:rPr>
                <w:lang w:val="en-US"/>
              </w:rPr>
              <w:t>192.168.120.132</w:t>
            </w:r>
          </w:p>
        </w:tc>
        <w:tc>
          <w:tcPr>
            <w:tcW w:w="2393" w:type="dxa"/>
          </w:tcPr>
          <w:p w14:paraId="47BCB7D3" w14:textId="77777777" w:rsidR="00140AF4" w:rsidRPr="0039317C" w:rsidRDefault="00140AF4" w:rsidP="00A87EE9">
            <w:pPr>
              <w:rPr>
                <w:lang w:val="en-US"/>
              </w:rPr>
            </w:pPr>
            <w:r>
              <w:t xml:space="preserve">Сервер </w:t>
            </w:r>
            <w:r w:rsidRPr="0039317C">
              <w:rPr>
                <w:lang w:val="en-US"/>
              </w:rPr>
              <w:t>OpenNebula</w:t>
            </w:r>
          </w:p>
        </w:tc>
      </w:tr>
      <w:tr w:rsidR="00107574" w14:paraId="7A419A03" w14:textId="77777777" w:rsidTr="00A87EE9">
        <w:tc>
          <w:tcPr>
            <w:tcW w:w="675" w:type="dxa"/>
          </w:tcPr>
          <w:p w14:paraId="424A06DC" w14:textId="77777777" w:rsidR="00140AF4" w:rsidRDefault="00140AF4" w:rsidP="00A87EE9">
            <w:r>
              <w:t>2</w:t>
            </w:r>
          </w:p>
        </w:tc>
        <w:tc>
          <w:tcPr>
            <w:tcW w:w="4110" w:type="dxa"/>
          </w:tcPr>
          <w:p w14:paraId="2CF60B4D" w14:textId="77777777" w:rsidR="00140AF4" w:rsidRPr="00B94942" w:rsidRDefault="00140AF4" w:rsidP="00A87EE9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sunstone</w:t>
            </w:r>
          </w:p>
          <w:p w14:paraId="761C5998" w14:textId="5A2ECF33" w:rsidR="00140AF4" w:rsidRPr="0039317C" w:rsidRDefault="00140AF4" w:rsidP="00A87EE9">
            <w:pPr>
              <w:rPr>
                <w:lang w:val="en-US"/>
              </w:rPr>
            </w:pPr>
            <w:r w:rsidRPr="0039317C">
              <w:rPr>
                <w:lang w:val="en-US"/>
              </w:rPr>
              <w:lastRenderedPageBreak/>
              <w:t>st-srv</w:t>
            </w:r>
          </w:p>
          <w:p w14:paraId="38A60724" w14:textId="77777777" w:rsidR="00140AF4" w:rsidRPr="0039317C" w:rsidRDefault="00140AF4" w:rsidP="00A87EE9">
            <w:pPr>
              <w:rPr>
                <w:lang w:val="en-US"/>
              </w:rPr>
            </w:pPr>
            <w:r w:rsidRPr="0039317C">
              <w:rPr>
                <w:lang w:val="en-US"/>
              </w:rPr>
              <w:t>one-web</w:t>
            </w:r>
          </w:p>
        </w:tc>
        <w:tc>
          <w:tcPr>
            <w:tcW w:w="2393" w:type="dxa"/>
          </w:tcPr>
          <w:p w14:paraId="546CD1B5" w14:textId="59F91FB3" w:rsidR="00140AF4" w:rsidRPr="0039317C" w:rsidRDefault="00487833" w:rsidP="00A87EE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192.168.120.132</w:t>
            </w:r>
          </w:p>
        </w:tc>
        <w:tc>
          <w:tcPr>
            <w:tcW w:w="2393" w:type="dxa"/>
          </w:tcPr>
          <w:p w14:paraId="6DB60097" w14:textId="77777777" w:rsidR="00140AF4" w:rsidRPr="00555656" w:rsidRDefault="00140AF4" w:rsidP="00A87EE9">
            <w:r w:rsidRPr="0039317C">
              <w:rPr>
                <w:lang w:val="en-US"/>
              </w:rPr>
              <w:t>Web</w:t>
            </w:r>
            <w:r w:rsidRPr="00E359CC">
              <w:t xml:space="preserve">-сервер </w:t>
            </w:r>
            <w:r>
              <w:rPr>
                <w:lang w:val="en-US"/>
              </w:rPr>
              <w:t>Sunstone</w:t>
            </w:r>
            <w:r w:rsidRPr="00E359CC">
              <w:t xml:space="preserve"> </w:t>
            </w:r>
            <w:r>
              <w:lastRenderedPageBreak/>
              <w:t xml:space="preserve">управления облаком </w:t>
            </w:r>
          </w:p>
        </w:tc>
      </w:tr>
      <w:tr w:rsidR="00107574" w14:paraId="31047698" w14:textId="77777777" w:rsidTr="00A87EE9">
        <w:tc>
          <w:tcPr>
            <w:tcW w:w="675" w:type="dxa"/>
          </w:tcPr>
          <w:p w14:paraId="41BE5A5A" w14:textId="77777777" w:rsidR="00140AF4" w:rsidRDefault="00140AF4" w:rsidP="00A87EE9">
            <w:r>
              <w:lastRenderedPageBreak/>
              <w:t>3</w:t>
            </w:r>
          </w:p>
        </w:tc>
        <w:tc>
          <w:tcPr>
            <w:tcW w:w="4110" w:type="dxa"/>
          </w:tcPr>
          <w:p w14:paraId="3E9D12E0" w14:textId="0690B2D3" w:rsidR="00140AF4" w:rsidRPr="00B94942" w:rsidRDefault="00140AF4" w:rsidP="00A87EE9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virt</w:t>
            </w:r>
            <w:r w:rsidR="00107574">
              <w:rPr>
                <w:b/>
                <w:lang w:val="en-US"/>
              </w:rPr>
              <w:t>-</w:t>
            </w:r>
            <w:r w:rsidRPr="00B94942">
              <w:rPr>
                <w:b/>
                <w:lang w:val="en-US"/>
              </w:rPr>
              <w:t>node</w:t>
            </w:r>
          </w:p>
          <w:p w14:paraId="2AE9EF99" w14:textId="77777777" w:rsidR="00140AF4" w:rsidRPr="0039317C" w:rsidRDefault="00140AF4" w:rsidP="00A87EE9">
            <w:pPr>
              <w:rPr>
                <w:lang w:val="en-US"/>
              </w:rPr>
            </w:pPr>
            <w:r w:rsidRPr="0039317C">
              <w:rPr>
                <w:lang w:val="en-US"/>
              </w:rPr>
              <w:t>virt-node1</w:t>
            </w:r>
          </w:p>
          <w:p w14:paraId="6B997A59" w14:textId="77777777" w:rsidR="00140AF4" w:rsidRPr="0039317C" w:rsidRDefault="00140AF4" w:rsidP="00A87EE9">
            <w:pPr>
              <w:rPr>
                <w:lang w:val="en-US"/>
              </w:rPr>
            </w:pPr>
            <w:r w:rsidRPr="0039317C">
              <w:rPr>
                <w:lang w:val="en-US"/>
              </w:rPr>
              <w:t>node1</w:t>
            </w:r>
          </w:p>
          <w:p w14:paraId="79F7AA41" w14:textId="77777777" w:rsidR="00140AF4" w:rsidRPr="0039317C" w:rsidRDefault="00140AF4" w:rsidP="00A87EE9">
            <w:pPr>
              <w:rPr>
                <w:lang w:val="en-US"/>
              </w:rPr>
            </w:pPr>
            <w:r w:rsidRPr="0039317C">
              <w:rPr>
                <w:lang w:val="en-US"/>
              </w:rPr>
              <w:t>kvm1</w:t>
            </w:r>
          </w:p>
        </w:tc>
        <w:tc>
          <w:tcPr>
            <w:tcW w:w="2393" w:type="dxa"/>
          </w:tcPr>
          <w:p w14:paraId="2D4B7E9E" w14:textId="23FAC612" w:rsidR="00140AF4" w:rsidRPr="0039317C" w:rsidRDefault="00107574" w:rsidP="00A87EE9">
            <w:pPr>
              <w:rPr>
                <w:lang w:val="en-US"/>
              </w:rPr>
            </w:pPr>
            <w:r>
              <w:rPr>
                <w:lang w:val="en-US"/>
              </w:rPr>
              <w:t>192.168.120.133</w:t>
            </w:r>
          </w:p>
        </w:tc>
        <w:tc>
          <w:tcPr>
            <w:tcW w:w="2393" w:type="dxa"/>
          </w:tcPr>
          <w:p w14:paraId="444548BE" w14:textId="77777777" w:rsidR="00140AF4" w:rsidRPr="00D77B57" w:rsidRDefault="00140AF4" w:rsidP="00A87EE9">
            <w:r>
              <w:t>Сервер виртуализации</w:t>
            </w:r>
          </w:p>
        </w:tc>
      </w:tr>
      <w:tr w:rsidR="00107574" w14:paraId="092D19F0" w14:textId="77777777" w:rsidTr="00A87EE9">
        <w:tc>
          <w:tcPr>
            <w:tcW w:w="675" w:type="dxa"/>
          </w:tcPr>
          <w:p w14:paraId="13466955" w14:textId="77777777" w:rsidR="00140AF4" w:rsidRDefault="00140AF4" w:rsidP="00A87EE9">
            <w:r>
              <w:t>4</w:t>
            </w:r>
          </w:p>
        </w:tc>
        <w:tc>
          <w:tcPr>
            <w:tcW w:w="4110" w:type="dxa"/>
          </w:tcPr>
          <w:p w14:paraId="0F4399A1" w14:textId="77777777" w:rsidR="00140AF4" w:rsidRPr="00B94942" w:rsidRDefault="00140AF4" w:rsidP="00A87EE9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swvmnet8</w:t>
            </w:r>
          </w:p>
        </w:tc>
        <w:tc>
          <w:tcPr>
            <w:tcW w:w="2393" w:type="dxa"/>
          </w:tcPr>
          <w:p w14:paraId="2F696E5C" w14:textId="47F46254" w:rsidR="00140AF4" w:rsidRPr="00487833" w:rsidRDefault="00487833" w:rsidP="00487833">
            <w:pPr>
              <w:rPr>
                <w:lang w:val="en-US"/>
              </w:rPr>
            </w:pPr>
            <w:r>
              <w:rPr>
                <w:lang w:val="be-BY"/>
              </w:rPr>
              <w:t>192.1</w:t>
            </w:r>
            <w:r>
              <w:rPr>
                <w:lang w:val="en-US"/>
              </w:rPr>
              <w:t>68.120.1</w:t>
            </w:r>
          </w:p>
        </w:tc>
        <w:tc>
          <w:tcPr>
            <w:tcW w:w="2393" w:type="dxa"/>
          </w:tcPr>
          <w:p w14:paraId="7ABB9416" w14:textId="77777777" w:rsidR="00140AF4" w:rsidRPr="0039317C" w:rsidRDefault="00140AF4" w:rsidP="00A87EE9">
            <w:pPr>
              <w:rPr>
                <w:lang w:val="en-US"/>
              </w:rPr>
            </w:pPr>
            <w:r>
              <w:t>Виртуальный коммутатор V</w:t>
            </w:r>
            <w:r w:rsidRPr="0039317C">
              <w:rPr>
                <w:lang w:val="en-US"/>
              </w:rPr>
              <w:t>mNet8</w:t>
            </w:r>
          </w:p>
        </w:tc>
      </w:tr>
      <w:tr w:rsidR="00107574" w14:paraId="394C1431" w14:textId="77777777" w:rsidTr="00A87EE9">
        <w:tc>
          <w:tcPr>
            <w:tcW w:w="675" w:type="dxa"/>
          </w:tcPr>
          <w:p w14:paraId="2248CF1A" w14:textId="77777777" w:rsidR="00140AF4" w:rsidRPr="0039317C" w:rsidRDefault="00140AF4" w:rsidP="00A87EE9">
            <w:pPr>
              <w:rPr>
                <w:lang w:val="en-US"/>
              </w:rPr>
            </w:pPr>
            <w:r w:rsidRPr="0039317C">
              <w:rPr>
                <w:lang w:val="en-US"/>
              </w:rPr>
              <w:t>5</w:t>
            </w:r>
          </w:p>
        </w:tc>
        <w:tc>
          <w:tcPr>
            <w:tcW w:w="4110" w:type="dxa"/>
          </w:tcPr>
          <w:p w14:paraId="5E3DD3C9" w14:textId="77777777" w:rsidR="00140AF4" w:rsidRPr="00B94942" w:rsidRDefault="00140AF4" w:rsidP="00A87EE9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gw</w:t>
            </w:r>
          </w:p>
          <w:p w14:paraId="04F2C0D5" w14:textId="77777777" w:rsidR="00140AF4" w:rsidRPr="0039317C" w:rsidRDefault="00140AF4" w:rsidP="00A87EE9">
            <w:pPr>
              <w:rPr>
                <w:lang w:val="en-US"/>
              </w:rPr>
            </w:pPr>
          </w:p>
        </w:tc>
        <w:tc>
          <w:tcPr>
            <w:tcW w:w="2393" w:type="dxa"/>
          </w:tcPr>
          <w:p w14:paraId="6FDC53B0" w14:textId="0507C59A" w:rsidR="00140AF4" w:rsidRPr="0039317C" w:rsidRDefault="00487833" w:rsidP="00A87EE9">
            <w:pPr>
              <w:rPr>
                <w:lang w:val="en-US"/>
              </w:rPr>
            </w:pPr>
            <w:r>
              <w:rPr>
                <w:lang w:val="be-BY"/>
              </w:rPr>
              <w:t>192.1</w:t>
            </w:r>
            <w:r>
              <w:rPr>
                <w:lang w:val="en-US"/>
              </w:rPr>
              <w:t>68.120.2</w:t>
            </w:r>
          </w:p>
        </w:tc>
        <w:tc>
          <w:tcPr>
            <w:tcW w:w="2393" w:type="dxa"/>
          </w:tcPr>
          <w:p w14:paraId="72837C7F" w14:textId="77777777" w:rsidR="00140AF4" w:rsidRDefault="00140AF4" w:rsidP="00A87EE9">
            <w:r>
              <w:t>Шлюз виртуальной сети облака</w:t>
            </w:r>
          </w:p>
        </w:tc>
      </w:tr>
      <w:tr w:rsidR="00107574" w14:paraId="27B10A9B" w14:textId="77777777" w:rsidTr="00A87EE9">
        <w:tc>
          <w:tcPr>
            <w:tcW w:w="675" w:type="dxa"/>
          </w:tcPr>
          <w:p w14:paraId="36AF5F9D" w14:textId="77777777" w:rsidR="00140AF4" w:rsidRPr="00E0306F" w:rsidRDefault="00140AF4" w:rsidP="00A87EE9">
            <w:r>
              <w:t>6</w:t>
            </w:r>
          </w:p>
        </w:tc>
        <w:tc>
          <w:tcPr>
            <w:tcW w:w="4110" w:type="dxa"/>
          </w:tcPr>
          <w:p w14:paraId="00F3CC47" w14:textId="77777777" w:rsidR="00140AF4" w:rsidRPr="0039317C" w:rsidRDefault="00140AF4" w:rsidP="00A87EE9">
            <w:pPr>
              <w:rPr>
                <w:lang w:val="en-US"/>
              </w:rPr>
            </w:pPr>
            <w:r w:rsidRPr="0039317C">
              <w:rPr>
                <w:lang w:val="en-US"/>
              </w:rPr>
              <w:t>dns-srv</w:t>
            </w:r>
          </w:p>
        </w:tc>
        <w:tc>
          <w:tcPr>
            <w:tcW w:w="2393" w:type="dxa"/>
          </w:tcPr>
          <w:p w14:paraId="23F062C9" w14:textId="045F44C2" w:rsidR="00140AF4" w:rsidRPr="00D77B57" w:rsidRDefault="00487833" w:rsidP="00A87EE9">
            <w:r>
              <w:rPr>
                <w:lang w:val="be-BY"/>
              </w:rPr>
              <w:t>192.1</w:t>
            </w:r>
            <w:r>
              <w:rPr>
                <w:lang w:val="en-US"/>
              </w:rPr>
              <w:t>68.120.2</w:t>
            </w:r>
          </w:p>
        </w:tc>
        <w:tc>
          <w:tcPr>
            <w:tcW w:w="2393" w:type="dxa"/>
          </w:tcPr>
          <w:p w14:paraId="580A8C31" w14:textId="77777777" w:rsidR="00140AF4" w:rsidRPr="001466D3" w:rsidRDefault="00140AF4" w:rsidP="00A87EE9">
            <w:r>
              <w:t>Сервер DN</w:t>
            </w:r>
            <w:r w:rsidRPr="0039317C">
              <w:rPr>
                <w:lang w:val="en-US"/>
              </w:rPr>
              <w:t>S</w:t>
            </w:r>
          </w:p>
        </w:tc>
      </w:tr>
      <w:tr w:rsidR="00107574" w14:paraId="58D15875" w14:textId="77777777" w:rsidTr="00A87EE9">
        <w:tc>
          <w:tcPr>
            <w:tcW w:w="675" w:type="dxa"/>
          </w:tcPr>
          <w:p w14:paraId="4DF0B386" w14:textId="77777777" w:rsidR="00140AF4" w:rsidRPr="00E0306F" w:rsidRDefault="00140AF4" w:rsidP="00A87EE9">
            <w:r>
              <w:t>7</w:t>
            </w:r>
          </w:p>
        </w:tc>
        <w:tc>
          <w:tcPr>
            <w:tcW w:w="4110" w:type="dxa"/>
          </w:tcPr>
          <w:p w14:paraId="26240601" w14:textId="77777777" w:rsidR="00140AF4" w:rsidRPr="0039317C" w:rsidRDefault="00140AF4" w:rsidP="00A87EE9">
            <w:pPr>
              <w:rPr>
                <w:lang w:val="en-US"/>
              </w:rPr>
            </w:pPr>
            <w:r w:rsidRPr="0039317C">
              <w:rPr>
                <w:lang w:val="en-US"/>
              </w:rPr>
              <w:t>host-pc</w:t>
            </w:r>
          </w:p>
          <w:p w14:paraId="4F072489" w14:textId="77777777" w:rsidR="00140AF4" w:rsidRPr="0039317C" w:rsidRDefault="00140AF4" w:rsidP="00A87EE9">
            <w:pPr>
              <w:rPr>
                <w:lang w:val="en-US"/>
              </w:rPr>
            </w:pPr>
            <w:r w:rsidRPr="0039317C">
              <w:rPr>
                <w:lang w:val="en-US"/>
              </w:rPr>
              <w:t>mypc</w:t>
            </w:r>
          </w:p>
        </w:tc>
        <w:tc>
          <w:tcPr>
            <w:tcW w:w="2393" w:type="dxa"/>
          </w:tcPr>
          <w:p w14:paraId="6011833E" w14:textId="4A1459EA" w:rsidR="00140AF4" w:rsidRPr="0039317C" w:rsidRDefault="00487833" w:rsidP="00A87EE9">
            <w:pPr>
              <w:rPr>
                <w:lang w:val="en-US"/>
              </w:rPr>
            </w:pPr>
            <w:r>
              <w:rPr>
                <w:lang w:val="en-US"/>
              </w:rPr>
              <w:t>192.168.38.66</w:t>
            </w:r>
          </w:p>
        </w:tc>
        <w:tc>
          <w:tcPr>
            <w:tcW w:w="2393" w:type="dxa"/>
          </w:tcPr>
          <w:p w14:paraId="1AE4DBCF" w14:textId="77777777" w:rsidR="00140AF4" w:rsidRPr="00D77B57" w:rsidRDefault="00140AF4" w:rsidP="00A87EE9">
            <w:r>
              <w:t>Хозяйская машина</w:t>
            </w:r>
          </w:p>
        </w:tc>
      </w:tr>
      <w:tr w:rsidR="00107574" w14:paraId="341830F8" w14:textId="77777777" w:rsidTr="00A87EE9">
        <w:tc>
          <w:tcPr>
            <w:tcW w:w="675" w:type="dxa"/>
          </w:tcPr>
          <w:p w14:paraId="723B6C8C" w14:textId="77777777" w:rsidR="00140AF4" w:rsidRPr="00E0306F" w:rsidRDefault="00140AF4" w:rsidP="00A87EE9">
            <w:r>
              <w:t>8</w:t>
            </w:r>
          </w:p>
        </w:tc>
        <w:tc>
          <w:tcPr>
            <w:tcW w:w="4110" w:type="dxa"/>
          </w:tcPr>
          <w:p w14:paraId="6CC03436" w14:textId="77777777" w:rsidR="00140AF4" w:rsidRPr="00B94942" w:rsidRDefault="00140AF4" w:rsidP="00A87EE9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gw-host</w:t>
            </w:r>
          </w:p>
        </w:tc>
        <w:tc>
          <w:tcPr>
            <w:tcW w:w="2393" w:type="dxa"/>
          </w:tcPr>
          <w:p w14:paraId="249FF77A" w14:textId="5754FBE9" w:rsidR="00140AF4" w:rsidRPr="0039317C" w:rsidRDefault="00487833" w:rsidP="00A87EE9">
            <w:pPr>
              <w:rPr>
                <w:lang w:val="en-US"/>
              </w:rPr>
            </w:pPr>
            <w:r>
              <w:rPr>
                <w:lang w:val="en-US"/>
              </w:rPr>
              <w:t>192.168.38.221</w:t>
            </w:r>
          </w:p>
        </w:tc>
        <w:tc>
          <w:tcPr>
            <w:tcW w:w="2393" w:type="dxa"/>
          </w:tcPr>
          <w:p w14:paraId="27E5C08A" w14:textId="77777777" w:rsidR="00140AF4" w:rsidRPr="00E0306F" w:rsidRDefault="00140AF4" w:rsidP="00A87EE9">
            <w:r w:rsidRPr="0039317C">
              <w:rPr>
                <w:lang w:val="en-US"/>
              </w:rPr>
              <w:t>Ш</w:t>
            </w:r>
            <w:r>
              <w:t>люз хозяйской машины</w:t>
            </w:r>
          </w:p>
        </w:tc>
      </w:tr>
    </w:tbl>
    <w:p w14:paraId="1F1B74D6" w14:textId="77777777" w:rsidR="00140AF4" w:rsidRPr="009F60E8" w:rsidRDefault="00140AF4" w:rsidP="00140AF4">
      <w:r>
        <w:t>* Жирным выделены имена ВМ присвоенные в качестве hostn</w:t>
      </w:r>
      <w:r>
        <w:rPr>
          <w:lang w:val="en-US"/>
        </w:rPr>
        <w:t>ame</w:t>
      </w:r>
      <w:r w:rsidRPr="00B94942">
        <w:t>, д</w:t>
      </w:r>
      <w:r>
        <w:t>ругие имена, приведенные в таблице, являются псевдонимами (алиасами).</w:t>
      </w:r>
    </w:p>
    <w:p w14:paraId="7B5DE7F1" w14:textId="77777777" w:rsidR="00140AF4" w:rsidRPr="00E359CC" w:rsidRDefault="00140AF4" w:rsidP="00140AF4">
      <w:r w:rsidRPr="00E359CC">
        <w:t xml:space="preserve">** </w:t>
      </w:r>
      <w:r>
        <w:t xml:space="preserve">Необходимо указать адреса определенные Вами в лаб.раб. 2 </w:t>
      </w:r>
    </w:p>
    <w:p w14:paraId="60216C09" w14:textId="21396B64" w:rsidR="00050B29" w:rsidRDefault="008826E7" w:rsidP="00050B29">
      <w:pPr>
        <w:spacing w:after="0"/>
        <w:jc w:val="both"/>
        <w:rPr>
          <w:noProof/>
          <w:lang w:val="en-US"/>
        </w:rPr>
      </w:pPr>
      <w:r w:rsidRPr="008826E7">
        <w:rPr>
          <w:noProof/>
          <w:lang w:val="en-US"/>
        </w:rPr>
        <w:lastRenderedPageBreak/>
        <w:drawing>
          <wp:inline distT="0" distB="0" distL="0" distR="0" wp14:anchorId="43DD304C" wp14:editId="6C2211BE">
            <wp:extent cx="5939790" cy="6710045"/>
            <wp:effectExtent l="0" t="0" r="3810" b="0"/>
            <wp:docPr id="476996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96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B29" w:rsidRPr="00050B29">
        <w:rPr>
          <w:noProof/>
          <w:lang w:val="en-US"/>
        </w:rPr>
        <w:lastRenderedPageBreak/>
        <w:drawing>
          <wp:inline distT="0" distB="0" distL="0" distR="0" wp14:anchorId="4720F12F" wp14:editId="76DC8C78">
            <wp:extent cx="5939790" cy="6724650"/>
            <wp:effectExtent l="0" t="0" r="3810" b="0"/>
            <wp:docPr id="212815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51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B29" w:rsidRPr="00050B29">
        <w:rPr>
          <w:noProof/>
          <w:lang w:val="en-US"/>
        </w:rPr>
        <w:lastRenderedPageBreak/>
        <w:drawing>
          <wp:inline distT="0" distB="0" distL="0" distR="0" wp14:anchorId="7C72AFA2" wp14:editId="50DD567C">
            <wp:extent cx="5939790" cy="6703060"/>
            <wp:effectExtent l="0" t="0" r="3810" b="2540"/>
            <wp:docPr id="905950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50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B29" w:rsidRPr="00050B29">
        <w:rPr>
          <w:noProof/>
          <w:lang w:val="en-US"/>
        </w:rPr>
        <w:lastRenderedPageBreak/>
        <w:drawing>
          <wp:inline distT="0" distB="0" distL="0" distR="0" wp14:anchorId="36FDE10E" wp14:editId="6DE03A11">
            <wp:extent cx="5939790" cy="6745605"/>
            <wp:effectExtent l="0" t="0" r="3810" b="0"/>
            <wp:docPr id="1401760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60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B29" w:rsidRPr="00050B29">
        <w:rPr>
          <w:noProof/>
          <w:lang w:val="en-US"/>
        </w:rPr>
        <w:lastRenderedPageBreak/>
        <w:drawing>
          <wp:inline distT="0" distB="0" distL="0" distR="0" wp14:anchorId="5B07BBC2" wp14:editId="7371FA6E">
            <wp:extent cx="5939790" cy="6696075"/>
            <wp:effectExtent l="0" t="0" r="3810" b="9525"/>
            <wp:docPr id="19486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573" w:rsidRPr="00D10573">
        <w:rPr>
          <w:noProof/>
        </w:rPr>
        <w:t xml:space="preserve"> </w:t>
      </w:r>
      <w:r w:rsidR="00D10573" w:rsidRPr="00D10573">
        <w:rPr>
          <w:noProof/>
        </w:rPr>
        <w:lastRenderedPageBreak/>
        <w:drawing>
          <wp:inline distT="0" distB="0" distL="0" distR="0" wp14:anchorId="5B3E9779" wp14:editId="731000A9">
            <wp:extent cx="5939790" cy="6703060"/>
            <wp:effectExtent l="0" t="0" r="3810" b="2540"/>
            <wp:docPr id="1670654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54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573" w:rsidRPr="00D10573">
        <w:rPr>
          <w:noProof/>
        </w:rPr>
        <w:t xml:space="preserve"> </w:t>
      </w:r>
      <w:r w:rsidR="00D10573" w:rsidRPr="00D10573">
        <w:rPr>
          <w:noProof/>
        </w:rPr>
        <w:lastRenderedPageBreak/>
        <w:drawing>
          <wp:inline distT="0" distB="0" distL="0" distR="0" wp14:anchorId="741507BC" wp14:editId="49DE161B">
            <wp:extent cx="5939790" cy="6421120"/>
            <wp:effectExtent l="0" t="0" r="3810" b="0"/>
            <wp:docPr id="121124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42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573" w:rsidRPr="00D10573">
        <w:rPr>
          <w:noProof/>
        </w:rPr>
        <w:t xml:space="preserve"> </w:t>
      </w:r>
      <w:r w:rsidR="00D10573" w:rsidRPr="00D10573">
        <w:rPr>
          <w:noProof/>
        </w:rPr>
        <w:lastRenderedPageBreak/>
        <w:drawing>
          <wp:inline distT="0" distB="0" distL="0" distR="0" wp14:anchorId="0DFD1FD2" wp14:editId="7A9FBB2F">
            <wp:extent cx="5939790" cy="6717030"/>
            <wp:effectExtent l="0" t="0" r="3810" b="7620"/>
            <wp:docPr id="682374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74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573" w:rsidRPr="00D10573">
        <w:rPr>
          <w:noProof/>
        </w:rPr>
        <w:t xml:space="preserve"> </w:t>
      </w:r>
      <w:r w:rsidR="00D10573" w:rsidRPr="00D10573">
        <w:rPr>
          <w:noProof/>
        </w:rPr>
        <w:lastRenderedPageBreak/>
        <w:drawing>
          <wp:inline distT="0" distB="0" distL="0" distR="0" wp14:anchorId="02A9E156" wp14:editId="6A6F83B8">
            <wp:extent cx="5939790" cy="6980555"/>
            <wp:effectExtent l="0" t="0" r="3810" b="0"/>
            <wp:docPr id="112468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81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C783" w14:textId="4F7D8C60" w:rsidR="003126AE" w:rsidRDefault="003126AE">
      <w:pPr>
        <w:spacing w:line="259" w:lineRule="auto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149ACB6F" w14:textId="77777777" w:rsidR="003126AE" w:rsidRDefault="003126AE" w:rsidP="003126AE">
      <w:pPr>
        <w:spacing w:after="0"/>
        <w:rPr>
          <w:lang w:val="en-US"/>
        </w:rPr>
      </w:pPr>
      <w:r w:rsidRPr="003126AE">
        <w:rPr>
          <w:b/>
          <w:bCs/>
          <w:i/>
          <w:iCs/>
        </w:rPr>
        <w:lastRenderedPageBreak/>
        <w:t>Контрольные вопросы:</w:t>
      </w:r>
      <w:r w:rsidRPr="003126AE">
        <w:rPr>
          <w:b/>
          <w:bCs/>
          <w:i/>
          <w:iCs/>
        </w:rPr>
        <w:br/>
      </w:r>
    </w:p>
    <w:p w14:paraId="265807BA" w14:textId="0BED7949" w:rsidR="003126AE" w:rsidRDefault="003126AE" w:rsidP="003126AE">
      <w:pPr>
        <w:spacing w:after="0"/>
        <w:rPr>
          <w:rFonts w:eastAsia="Times New Roman"/>
          <w:lang w:val="en-US" w:eastAsia="ru-RU"/>
        </w:rPr>
      </w:pPr>
      <w:r w:rsidRPr="003126AE">
        <w:t xml:space="preserve">1. Для чего предназначена служба </w:t>
      </w:r>
      <w:r w:rsidR="008C0BB6">
        <w:rPr>
          <w:rFonts w:eastAsia="Times New Roman"/>
          <w:lang w:val="en-US" w:eastAsia="ru-RU"/>
        </w:rPr>
        <w:t>Telnet</w:t>
      </w:r>
      <w:r w:rsidRPr="003126AE">
        <w:t>?</w:t>
      </w:r>
      <w:r w:rsidRPr="003126AE">
        <w:rPr>
          <w:rFonts w:eastAsia="Times New Roman"/>
          <w:lang w:eastAsia="ru-RU"/>
        </w:rPr>
        <w:t xml:space="preserve"> </w:t>
      </w:r>
      <w:r w:rsidRPr="00ED52B1">
        <w:rPr>
          <w:rFonts w:eastAsia="Times New Roman"/>
          <w:lang w:eastAsia="ru-RU"/>
        </w:rPr>
        <w:br/>
      </w:r>
      <w:r w:rsidRPr="003126AE">
        <w:rPr>
          <w:rFonts w:eastAsia="Times New Roman"/>
          <w:lang w:eastAsia="ru-RU"/>
        </w:rPr>
        <w:t xml:space="preserve">Служба </w:t>
      </w:r>
      <w:r w:rsidR="008C0BB6">
        <w:rPr>
          <w:rFonts w:eastAsia="Times New Roman"/>
          <w:lang w:val="en-US" w:eastAsia="ru-RU"/>
        </w:rPr>
        <w:t>Telnet</w:t>
      </w:r>
      <w:r w:rsidR="008C0BB6" w:rsidRP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создавалась, прежде всего, как средство удал</w:t>
      </w:r>
      <w:r>
        <w:rPr>
          <w:rFonts w:eastAsia="Times New Roman"/>
          <w:lang w:eastAsia="ru-RU"/>
        </w:rPr>
        <w:t>ё</w:t>
      </w:r>
      <w:r w:rsidRPr="003126AE">
        <w:rPr>
          <w:rFonts w:eastAsia="Times New Roman"/>
          <w:lang w:eastAsia="ru-RU"/>
        </w:rPr>
        <w:t>нного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подключения пользователей к вычислительным машинам для выполнения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вычислений, работы с базами данных, подготовки документов, созданию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программ и других работ.</w:t>
      </w:r>
    </w:p>
    <w:p w14:paraId="472E165F" w14:textId="6BF7FDFA" w:rsidR="003126AE" w:rsidRDefault="003126AE" w:rsidP="003126AE">
      <w:pPr>
        <w:spacing w:after="0"/>
        <w:rPr>
          <w:rFonts w:eastAsia="Times New Roman"/>
          <w:lang w:val="en-US" w:eastAsia="ru-RU"/>
        </w:rPr>
      </w:pPr>
      <w:r w:rsidRPr="003126AE">
        <w:br/>
        <w:t xml:space="preserve">2. Какой протокол транспортного уровня использует служба </w:t>
      </w:r>
      <w:r w:rsidR="008C0BB6">
        <w:rPr>
          <w:rFonts w:eastAsia="Times New Roman"/>
          <w:lang w:val="en-US" w:eastAsia="ru-RU"/>
        </w:rPr>
        <w:t>Telnet</w:t>
      </w:r>
      <w:r w:rsidRPr="003126AE">
        <w:t>?</w:t>
      </w:r>
      <w:r w:rsidRPr="003126A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br/>
      </w:r>
      <w:r w:rsidRPr="00ED52B1">
        <w:rPr>
          <w:rFonts w:eastAsia="Times New Roman"/>
          <w:lang w:eastAsia="ru-RU"/>
        </w:rPr>
        <w:t>TCP</w:t>
      </w:r>
    </w:p>
    <w:p w14:paraId="0B8349AB" w14:textId="2D701C36" w:rsidR="003126AE" w:rsidRDefault="003126AE" w:rsidP="003126AE">
      <w:pPr>
        <w:spacing w:after="0"/>
        <w:rPr>
          <w:rFonts w:eastAsia="Times New Roman"/>
          <w:lang w:val="en-US" w:eastAsia="ru-RU"/>
        </w:rPr>
      </w:pPr>
      <w:r w:rsidRPr="003126AE">
        <w:br/>
        <w:t xml:space="preserve">3. Какой порт TCP является стандартным для </w:t>
      </w:r>
      <w:r w:rsidR="008C0BB6">
        <w:rPr>
          <w:rFonts w:eastAsia="Times New Roman"/>
          <w:lang w:val="en-US" w:eastAsia="ru-RU"/>
        </w:rPr>
        <w:t>Telnet</w:t>
      </w:r>
      <w:r w:rsidRPr="003126AE">
        <w:t>?</w:t>
      </w:r>
      <w:r w:rsidRPr="003126AE">
        <w:rPr>
          <w:rFonts w:eastAsia="Times New Roman"/>
          <w:lang w:eastAsia="ru-RU"/>
        </w:rPr>
        <w:t xml:space="preserve"> </w:t>
      </w:r>
      <w:r w:rsidRPr="00ED52B1">
        <w:rPr>
          <w:rFonts w:eastAsia="Times New Roman"/>
          <w:lang w:eastAsia="ru-RU"/>
        </w:rPr>
        <w:br/>
        <w:t>23</w:t>
      </w:r>
    </w:p>
    <w:p w14:paraId="2797943A" w14:textId="14E600CF" w:rsidR="003126AE" w:rsidRDefault="003126AE" w:rsidP="003126AE">
      <w:pPr>
        <w:spacing w:after="0"/>
        <w:rPr>
          <w:rFonts w:eastAsia="Times New Roman"/>
          <w:lang w:val="en-US" w:eastAsia="ru-RU"/>
        </w:rPr>
      </w:pPr>
      <w:r w:rsidRPr="003126AE">
        <w:br/>
      </w:r>
      <w:r w:rsidRPr="00ED52B1">
        <w:rPr>
          <w:rFonts w:eastAsia="Times New Roman"/>
          <w:lang w:eastAsia="ru-RU"/>
        </w:rPr>
        <w:t xml:space="preserve">4. В чем состоит основная опасность использования </w:t>
      </w:r>
      <w:r w:rsidR="008C0BB6">
        <w:rPr>
          <w:rFonts w:eastAsia="Times New Roman"/>
          <w:lang w:val="en-US" w:eastAsia="ru-RU"/>
        </w:rPr>
        <w:t>Telnet</w:t>
      </w:r>
      <w:r w:rsidRPr="00ED52B1">
        <w:rPr>
          <w:rFonts w:eastAsia="Times New Roman"/>
          <w:lang w:eastAsia="ru-RU"/>
        </w:rPr>
        <w:t xml:space="preserve">? </w:t>
      </w:r>
      <w:r w:rsidRPr="00ED52B1">
        <w:rPr>
          <w:rFonts w:eastAsia="Times New Roman"/>
          <w:lang w:eastAsia="ru-RU"/>
        </w:rPr>
        <w:br/>
      </w:r>
      <w:r w:rsidRPr="003126AE">
        <w:rPr>
          <w:rFonts w:eastAsia="Times New Roman"/>
          <w:lang w:eastAsia="ru-RU"/>
        </w:rPr>
        <w:t>Серь</w:t>
      </w:r>
      <w:r>
        <w:rPr>
          <w:rFonts w:eastAsia="Times New Roman"/>
          <w:lang w:eastAsia="ru-RU"/>
        </w:rPr>
        <w:t>ё</w:t>
      </w:r>
      <w:r w:rsidRPr="003126AE">
        <w:rPr>
          <w:rFonts w:eastAsia="Times New Roman"/>
          <w:lang w:eastAsia="ru-RU"/>
        </w:rPr>
        <w:t xml:space="preserve">зным недостатком протокола </w:t>
      </w:r>
      <w:r w:rsidR="008C0BB6">
        <w:rPr>
          <w:rFonts w:eastAsia="Times New Roman"/>
          <w:lang w:val="en-US" w:eastAsia="ru-RU"/>
        </w:rPr>
        <w:t>Telnet</w:t>
      </w:r>
      <w:r w:rsidR="008C0BB6" w:rsidRP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является то, что данные в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рамках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 xml:space="preserve">сессии </w:t>
      </w:r>
      <w:r w:rsidR="008C0BB6">
        <w:rPr>
          <w:rFonts w:eastAsia="Times New Roman"/>
          <w:lang w:val="en-US" w:eastAsia="ru-RU"/>
        </w:rPr>
        <w:t>Telnet</w:t>
      </w:r>
      <w:r w:rsidR="008C0BB6" w:rsidRP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передаются в открытом виде. В случае перехвата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пакетов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 xml:space="preserve">сессии </w:t>
      </w:r>
      <w:r w:rsidR="008C0BB6">
        <w:rPr>
          <w:rFonts w:eastAsia="Times New Roman"/>
          <w:lang w:val="en-US" w:eastAsia="ru-RU"/>
        </w:rPr>
        <w:t>Telnet</w:t>
      </w:r>
      <w:r w:rsidR="008C0BB6" w:rsidRP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существует опасность раскрытия паролей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пользователей, а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также другой конфиденциальной информации.</w:t>
      </w:r>
    </w:p>
    <w:p w14:paraId="09FD896A" w14:textId="79F942F9" w:rsidR="003126AE" w:rsidRDefault="003126AE" w:rsidP="008C0BB6">
      <w:pPr>
        <w:spacing w:after="0"/>
        <w:rPr>
          <w:rFonts w:eastAsia="Times New Roman"/>
          <w:lang w:val="en-US" w:eastAsia="ru-RU"/>
        </w:rPr>
      </w:pPr>
      <w:r w:rsidRPr="00ED52B1">
        <w:rPr>
          <w:rFonts w:eastAsia="Times New Roman"/>
          <w:lang w:eastAsia="ru-RU"/>
        </w:rPr>
        <w:br/>
      </w:r>
      <w:r w:rsidRPr="008C0BB6">
        <w:rPr>
          <w:rFonts w:eastAsia="Times New Roman"/>
          <w:lang w:eastAsia="ru-RU"/>
        </w:rPr>
        <w:t xml:space="preserve">5. Почему </w:t>
      </w:r>
      <w:r w:rsidR="008C0BB6">
        <w:rPr>
          <w:rFonts w:eastAsia="Times New Roman"/>
          <w:lang w:val="en-US" w:eastAsia="ru-RU"/>
        </w:rPr>
        <w:t>Telnet</w:t>
      </w:r>
      <w:r w:rsidRPr="008C0BB6">
        <w:rPr>
          <w:rFonts w:eastAsia="Times New Roman"/>
          <w:lang w:eastAsia="ru-RU"/>
        </w:rPr>
        <w:t xml:space="preserve"> широко используется администраторами сетей для диагностики работы других информационных служб Интернет? </w:t>
      </w:r>
      <w:r w:rsidRPr="008C0BB6">
        <w:rPr>
          <w:rFonts w:eastAsia="Times New Roman"/>
          <w:lang w:eastAsia="ru-RU"/>
        </w:rPr>
        <w:br/>
      </w:r>
      <w:r w:rsidR="008C0BB6">
        <w:rPr>
          <w:rFonts w:eastAsia="Times New Roman"/>
          <w:lang w:val="en-US" w:eastAsia="ru-RU"/>
        </w:rPr>
        <w:t>Telnet</w:t>
      </w:r>
      <w:r w:rsidR="008C0BB6" w:rsidRPr="008C0BB6">
        <w:rPr>
          <w:rFonts w:eastAsia="Times New Roman"/>
          <w:lang w:eastAsia="ru-RU"/>
        </w:rPr>
        <w:t xml:space="preserve"> широко используется администраторами сетей, потому что позволяет</w:t>
      </w:r>
      <w:r w:rsidR="008C0BB6">
        <w:rPr>
          <w:rFonts w:eastAsia="Times New Roman"/>
          <w:lang w:eastAsia="ru-RU"/>
        </w:rPr>
        <w:t xml:space="preserve"> </w:t>
      </w:r>
      <w:r w:rsidR="008C0BB6" w:rsidRPr="008C0BB6">
        <w:rPr>
          <w:rFonts w:eastAsia="Times New Roman"/>
          <w:lang w:eastAsia="ru-RU"/>
        </w:rPr>
        <w:t>вручную устанавливать TCP-соединение с сервером на любом порту для</w:t>
      </w:r>
      <w:r w:rsidR="008C0BB6">
        <w:rPr>
          <w:rFonts w:eastAsia="Times New Roman"/>
          <w:lang w:eastAsia="ru-RU"/>
        </w:rPr>
        <w:t xml:space="preserve"> </w:t>
      </w:r>
      <w:r w:rsidR="008C0BB6" w:rsidRPr="008C0BB6">
        <w:rPr>
          <w:rFonts w:eastAsia="Times New Roman"/>
          <w:lang w:eastAsia="ru-RU"/>
        </w:rPr>
        <w:t>проверки доступности и корректности работы сетевых служб. Это простой</w:t>
      </w:r>
      <w:r w:rsidR="008C0BB6">
        <w:rPr>
          <w:rFonts w:eastAsia="Times New Roman"/>
          <w:lang w:eastAsia="ru-RU"/>
        </w:rPr>
        <w:t xml:space="preserve"> </w:t>
      </w:r>
      <w:r w:rsidR="008C0BB6" w:rsidRPr="008C0BB6">
        <w:rPr>
          <w:rFonts w:eastAsia="Times New Roman"/>
          <w:lang w:eastAsia="ru-RU"/>
        </w:rPr>
        <w:t>инструмент для диагностики, не требующий дополнительного программного</w:t>
      </w:r>
      <w:r w:rsidR="008C0BB6">
        <w:rPr>
          <w:rFonts w:eastAsia="Times New Roman"/>
          <w:lang w:eastAsia="ru-RU"/>
        </w:rPr>
        <w:t xml:space="preserve"> </w:t>
      </w:r>
      <w:r w:rsidR="008C0BB6" w:rsidRPr="008C0BB6">
        <w:rPr>
          <w:rFonts w:eastAsia="Times New Roman"/>
          <w:lang w:eastAsia="ru-RU"/>
        </w:rPr>
        <w:t>обеспечения.</w:t>
      </w:r>
    </w:p>
    <w:p w14:paraId="73DAC50C" w14:textId="4F18B15C" w:rsidR="003126AE" w:rsidRDefault="003126AE" w:rsidP="008C0BB6">
      <w:pPr>
        <w:spacing w:after="0"/>
        <w:rPr>
          <w:rFonts w:eastAsia="Times New Roman"/>
          <w:lang w:val="en-US" w:eastAsia="ru-RU"/>
        </w:rPr>
      </w:pPr>
      <w:r w:rsidRPr="003126AE">
        <w:rPr>
          <w:rFonts w:eastAsia="Times New Roman"/>
          <w:lang w:eastAsia="ru-RU"/>
        </w:rPr>
        <w:br/>
      </w:r>
      <w:r w:rsidRPr="00ED52B1">
        <w:rPr>
          <w:rFonts w:eastAsia="Times New Roman"/>
          <w:lang w:eastAsia="ru-RU"/>
        </w:rPr>
        <w:t xml:space="preserve">6. Для чего предназначена служба SSH? </w:t>
      </w:r>
      <w:r w:rsidRPr="00ED52B1">
        <w:rPr>
          <w:rFonts w:eastAsia="Times New Roman"/>
          <w:lang w:eastAsia="ru-RU"/>
        </w:rPr>
        <w:br/>
      </w:r>
      <w:r w:rsidRPr="003126AE">
        <w:rPr>
          <w:rFonts w:eastAsia="Times New Roman"/>
          <w:lang w:eastAsia="ru-RU"/>
        </w:rPr>
        <w:t>Протокол SSH (Secure Shell) был разработан в качестве альтернативы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 xml:space="preserve">протоколу </w:t>
      </w:r>
      <w:r w:rsidR="008C0BB6">
        <w:rPr>
          <w:rFonts w:eastAsia="Times New Roman"/>
          <w:lang w:val="en-US" w:eastAsia="ru-RU"/>
        </w:rPr>
        <w:t>Telnet</w:t>
      </w:r>
      <w:r>
        <w:rPr>
          <w:rFonts w:eastAsia="Times New Roman"/>
          <w:lang w:eastAsia="ru-RU"/>
        </w:rPr>
        <w:t>;</w:t>
      </w:r>
      <w:r w:rsidRPr="003126AE">
        <w:rPr>
          <w:rFonts w:eastAsia="Times New Roman"/>
          <w:lang w:eastAsia="ru-RU"/>
        </w:rPr>
        <w:t xml:space="preserve"> позволяет выполнять удал</w:t>
      </w:r>
      <w:r>
        <w:rPr>
          <w:rFonts w:eastAsia="Times New Roman"/>
          <w:lang w:eastAsia="ru-RU"/>
        </w:rPr>
        <w:t>ё</w:t>
      </w:r>
      <w:r w:rsidRPr="003126AE">
        <w:rPr>
          <w:rFonts w:eastAsia="Times New Roman"/>
          <w:lang w:eastAsia="ru-RU"/>
        </w:rPr>
        <w:t>нное управление</w:t>
      </w:r>
      <w:r>
        <w:rPr>
          <w:rFonts w:eastAsia="Times New Roman"/>
          <w:lang w:val="en-US" w:eastAsia="ru-RU"/>
        </w:rPr>
        <w:t xml:space="preserve"> </w:t>
      </w:r>
      <w:r w:rsidRPr="003126AE">
        <w:rPr>
          <w:rFonts w:eastAsia="Times New Roman"/>
          <w:lang w:eastAsia="ru-RU"/>
        </w:rPr>
        <w:t>компьютером и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 xml:space="preserve">передачу файлов. Сходен по функциям с протоколами </w:t>
      </w:r>
      <w:r w:rsidR="008C0BB6">
        <w:rPr>
          <w:rFonts w:eastAsia="Times New Roman"/>
          <w:lang w:val="en-US" w:eastAsia="ru-RU"/>
        </w:rPr>
        <w:t>Telnet</w:t>
      </w:r>
      <w:r>
        <w:rPr>
          <w:rFonts w:eastAsia="Times New Roman"/>
          <w:lang w:val="en-US" w:eastAsia="ru-RU"/>
        </w:rPr>
        <w:t xml:space="preserve"> </w:t>
      </w:r>
      <w:r w:rsidRPr="003126AE">
        <w:rPr>
          <w:rFonts w:eastAsia="Times New Roman"/>
          <w:lang w:eastAsia="ru-RU"/>
        </w:rPr>
        <w:t xml:space="preserve">и </w:t>
      </w:r>
      <w:r w:rsidR="008C0BB6">
        <w:rPr>
          <w:rFonts w:eastAsia="Times New Roman"/>
          <w:lang w:val="en-US" w:eastAsia="ru-RU"/>
        </w:rPr>
        <w:t>rlogin</w:t>
      </w:r>
      <w:r w:rsidRPr="003126AE">
        <w:rPr>
          <w:rFonts w:eastAsia="Times New Roman"/>
          <w:lang w:eastAsia="ru-RU"/>
        </w:rPr>
        <w:t>, однако</w:t>
      </w:r>
      <w:r w:rsidR="008C0BB6">
        <w:rPr>
          <w:rFonts w:eastAsia="Times New Roman"/>
          <w:lang w:eastAsia="ru-RU"/>
        </w:rPr>
        <w:t xml:space="preserve"> </w:t>
      </w:r>
      <w:r w:rsidRPr="003126AE">
        <w:rPr>
          <w:rFonts w:eastAsia="Times New Roman"/>
          <w:lang w:eastAsia="ru-RU"/>
        </w:rPr>
        <w:t>использует алгоритмы шифрования для защиты</w:t>
      </w:r>
      <w:r>
        <w:rPr>
          <w:rFonts w:eastAsia="Times New Roman"/>
          <w:lang w:val="en-US" w:eastAsia="ru-RU"/>
        </w:rPr>
        <w:t xml:space="preserve"> </w:t>
      </w:r>
      <w:r w:rsidRPr="003126AE">
        <w:rPr>
          <w:rFonts w:eastAsia="Times New Roman"/>
          <w:lang w:eastAsia="ru-RU"/>
        </w:rPr>
        <w:t>передаваемой информации.</w:t>
      </w:r>
    </w:p>
    <w:p w14:paraId="5389D53C" w14:textId="19E2A2D4" w:rsidR="003126AE" w:rsidRPr="008C0BB6" w:rsidRDefault="003126AE" w:rsidP="008C0BB6">
      <w:pPr>
        <w:spacing w:after="0"/>
        <w:rPr>
          <w:rFonts w:eastAsia="Times New Roman"/>
          <w:lang w:val="en-US" w:eastAsia="ru-RU"/>
        </w:rPr>
      </w:pPr>
      <w:r w:rsidRPr="00ED52B1">
        <w:rPr>
          <w:rFonts w:eastAsia="Times New Roman"/>
          <w:lang w:eastAsia="ru-RU"/>
        </w:rPr>
        <w:br/>
        <w:t xml:space="preserve">7. Какой протокол транспортного уровня использует служба SSH? </w:t>
      </w:r>
      <w:r w:rsidRPr="00ED52B1">
        <w:rPr>
          <w:rFonts w:eastAsia="Times New Roman"/>
          <w:lang w:eastAsia="ru-RU"/>
        </w:rPr>
        <w:br/>
        <w:t>TCP</w:t>
      </w:r>
    </w:p>
    <w:p w14:paraId="11C63476" w14:textId="77777777" w:rsidR="003126AE" w:rsidRDefault="003126AE" w:rsidP="003126AE">
      <w:pPr>
        <w:spacing w:after="0"/>
      </w:pPr>
      <w:r w:rsidRPr="00ED52B1">
        <w:rPr>
          <w:rFonts w:eastAsia="Times New Roman"/>
          <w:lang w:eastAsia="ru-RU"/>
        </w:rPr>
        <w:br/>
        <w:t xml:space="preserve">8. Какой порт TCP является стандартным для SSH? </w:t>
      </w:r>
      <w:r w:rsidRPr="00ED52B1">
        <w:rPr>
          <w:rFonts w:eastAsia="Times New Roman"/>
          <w:lang w:eastAsia="ru-RU"/>
        </w:rPr>
        <w:br/>
        <w:t>22</w:t>
      </w:r>
    </w:p>
    <w:p w14:paraId="6CA25D9F" w14:textId="47199BFE" w:rsidR="003126AE" w:rsidRPr="008C0BB6" w:rsidRDefault="003126AE" w:rsidP="008C0BB6">
      <w:pPr>
        <w:spacing w:after="0"/>
        <w:rPr>
          <w:rFonts w:eastAsia="Times New Roman"/>
          <w:lang w:eastAsia="ru-RU"/>
        </w:rPr>
      </w:pPr>
      <w:r w:rsidRPr="00ED52B1">
        <w:rPr>
          <w:rFonts w:eastAsia="Times New Roman"/>
          <w:lang w:eastAsia="ru-RU"/>
        </w:rPr>
        <w:br/>
      </w:r>
      <w:r w:rsidRPr="008C0BB6">
        <w:rPr>
          <w:rFonts w:eastAsia="Times New Roman"/>
          <w:lang w:eastAsia="ru-RU"/>
        </w:rPr>
        <w:t xml:space="preserve">9. Кратко </w:t>
      </w:r>
      <w:r w:rsidRPr="008C0BB6">
        <w:rPr>
          <w:rFonts w:eastAsia="Times New Roman"/>
          <w:lang w:eastAsia="ru-RU"/>
        </w:rPr>
        <w:t xml:space="preserve">расскажите </w:t>
      </w:r>
      <w:r w:rsidRPr="008C0BB6">
        <w:rPr>
          <w:rFonts w:eastAsia="Times New Roman"/>
          <w:lang w:eastAsia="ru-RU"/>
        </w:rPr>
        <w:t xml:space="preserve">о возможностях программы </w:t>
      </w:r>
      <w:r w:rsidR="008C0BB6">
        <w:rPr>
          <w:rFonts w:eastAsia="Times New Roman"/>
          <w:lang w:val="en-US" w:eastAsia="ru-RU"/>
        </w:rPr>
        <w:t>PuTTY</w:t>
      </w:r>
      <w:r w:rsidRPr="008C0BB6">
        <w:rPr>
          <w:rFonts w:eastAsia="Times New Roman"/>
          <w:lang w:eastAsia="ru-RU"/>
        </w:rPr>
        <w:t xml:space="preserve">. </w:t>
      </w:r>
      <w:r w:rsidRPr="008C0BB6">
        <w:rPr>
          <w:rFonts w:eastAsia="Times New Roman"/>
          <w:lang w:eastAsia="ru-RU"/>
        </w:rPr>
        <w:br/>
      </w:r>
      <w:r w:rsidR="008C0BB6" w:rsidRPr="008C0BB6">
        <w:rPr>
          <w:rFonts w:eastAsia="Times New Roman"/>
          <w:lang w:eastAsia="ru-RU"/>
        </w:rPr>
        <w:t xml:space="preserve">PuTTY </w:t>
      </w:r>
      <w:r w:rsidR="008C0BB6">
        <w:rPr>
          <w:rFonts w:eastAsia="Times New Roman"/>
          <w:lang w:eastAsia="ru-RU"/>
        </w:rPr>
        <w:t>–</w:t>
      </w:r>
      <w:r w:rsidR="008C0BB6" w:rsidRPr="008C0BB6">
        <w:rPr>
          <w:rFonts w:eastAsia="Times New Roman"/>
          <w:lang w:eastAsia="ru-RU"/>
        </w:rPr>
        <w:t xml:space="preserve"> это бесплатный клиент для SSH, Telnet и других сетевых протоколов, позволяющий подключаться к удалённым серверам для управления и передачи данных</w:t>
      </w:r>
      <w:r w:rsidR="008C0BB6">
        <w:rPr>
          <w:rFonts w:eastAsia="Times New Roman"/>
          <w:lang w:eastAsia="ru-RU"/>
        </w:rPr>
        <w:t xml:space="preserve">; </w:t>
      </w:r>
      <w:r w:rsidR="008C0BB6" w:rsidRPr="008C0BB6">
        <w:rPr>
          <w:rFonts w:eastAsia="Times New Roman"/>
          <w:lang w:eastAsia="ru-RU"/>
        </w:rPr>
        <w:t xml:space="preserve">поддерживает шифрованные соединения, настройку портов, сохранение сеансов и работу с ключами для безопасного </w:t>
      </w:r>
      <w:r w:rsidR="008C0BB6" w:rsidRPr="008C0BB6">
        <w:rPr>
          <w:rFonts w:eastAsia="Times New Roman"/>
          <w:lang w:eastAsia="ru-RU"/>
        </w:rPr>
        <w:lastRenderedPageBreak/>
        <w:t>доступа.</w:t>
      </w:r>
      <w:r w:rsidRPr="003126AE">
        <w:rPr>
          <w:rFonts w:eastAsia="Times New Roman"/>
          <w:color w:val="FF0000"/>
          <w:lang w:eastAsia="ru-RU"/>
        </w:rPr>
        <w:br/>
      </w:r>
    </w:p>
    <w:p w14:paraId="66E92D79" w14:textId="1CB99DB4" w:rsidR="008C0BB6" w:rsidRPr="008C0BB6" w:rsidRDefault="003126AE" w:rsidP="008C0BB6">
      <w:pPr>
        <w:spacing w:after="0"/>
        <w:rPr>
          <w:rFonts w:eastAsia="Times New Roman"/>
          <w:lang w:eastAsia="ru-RU"/>
        </w:rPr>
      </w:pPr>
      <w:r w:rsidRPr="008C0BB6">
        <w:rPr>
          <w:rFonts w:eastAsia="Times New Roman"/>
          <w:lang w:eastAsia="ru-RU"/>
        </w:rPr>
        <w:t>10. Каково назначение и основные функции программ deco и Midnight</w:t>
      </w:r>
      <w:r w:rsidRPr="008C0BB6">
        <w:rPr>
          <w:rFonts w:eastAsia="Times New Roman"/>
          <w:lang w:eastAsia="ru-RU"/>
        </w:rPr>
        <w:br/>
        <w:t>Commander (mc)?</w:t>
      </w:r>
      <w:r w:rsidRPr="008C0BB6">
        <w:rPr>
          <w:rFonts w:eastAsia="Times New Roman"/>
          <w:lang w:eastAsia="ru-RU"/>
        </w:rPr>
        <w:br/>
      </w:r>
      <w:r w:rsidR="008C0BB6" w:rsidRPr="008C0BB6">
        <w:rPr>
          <w:rFonts w:eastAsia="Times New Roman"/>
          <w:lang w:eastAsia="ru-RU"/>
        </w:rPr>
        <w:t>deco предназначена для управления консольными окнами, упрощая их переключение, разделение и навигацию в текстовом интерфейсе</w:t>
      </w:r>
      <w:r w:rsidR="008C0BB6">
        <w:rPr>
          <w:rFonts w:eastAsia="Times New Roman"/>
          <w:lang w:eastAsia="ru-RU"/>
        </w:rPr>
        <w:t xml:space="preserve">; </w:t>
      </w:r>
      <w:r w:rsidR="008C0BB6" w:rsidRPr="008C0BB6">
        <w:rPr>
          <w:rFonts w:eastAsia="Times New Roman"/>
          <w:lang w:eastAsia="ru-RU"/>
        </w:rPr>
        <w:t>обеспечивает многозадачность и удобство работы в командной строке.</w:t>
      </w:r>
    </w:p>
    <w:p w14:paraId="1A8270E6" w14:textId="3AC2C336" w:rsidR="008C0BB6" w:rsidRPr="008C0BB6" w:rsidRDefault="008C0BB6" w:rsidP="008C0BB6">
      <w:pPr>
        <w:spacing w:after="0"/>
        <w:rPr>
          <w:rFonts w:eastAsia="Times New Roman"/>
          <w:lang w:eastAsia="ru-RU"/>
        </w:rPr>
      </w:pPr>
      <w:r w:rsidRPr="008C0BB6">
        <w:rPr>
          <w:rFonts w:eastAsia="Times New Roman"/>
          <w:lang w:eastAsia="ru-RU"/>
        </w:rPr>
        <w:t>Midnight Commander (mc) — это текстовый файловый менеджер, предоставляющий интерфейс для удобной работы с файлами и каталогами, включая копирование, перемещение, удаление, просмотр и редактирование</w:t>
      </w:r>
      <w:r>
        <w:rPr>
          <w:rFonts w:eastAsia="Times New Roman"/>
          <w:lang w:eastAsia="ru-RU"/>
        </w:rPr>
        <w:t xml:space="preserve">; </w:t>
      </w:r>
      <w:r w:rsidRPr="008C0BB6">
        <w:rPr>
          <w:rFonts w:eastAsia="Times New Roman"/>
          <w:lang w:eastAsia="ru-RU"/>
        </w:rPr>
        <w:t>также поддерживает работу с удалёнными файловыми системами и архивами.</w:t>
      </w:r>
    </w:p>
    <w:p w14:paraId="09028EA2" w14:textId="4266F365" w:rsidR="003126AE" w:rsidRPr="00C07372" w:rsidRDefault="003126AE" w:rsidP="00C07372">
      <w:pPr>
        <w:spacing w:after="0"/>
        <w:rPr>
          <w:lang w:val="en-US"/>
        </w:rPr>
      </w:pPr>
      <w:r w:rsidRPr="008C0BB6">
        <w:rPr>
          <w:rFonts w:eastAsia="Times New Roman"/>
          <w:lang w:eastAsia="ru-RU"/>
        </w:rPr>
        <w:br/>
        <w:t>11. С помощью</w:t>
      </w:r>
      <w:r w:rsidRPr="003126AE">
        <w:rPr>
          <w:rFonts w:eastAsia="Times New Roman"/>
          <w:lang w:eastAsia="ru-RU"/>
        </w:rPr>
        <w:t>, каких клавиш в командных оболочках deco и mc</w:t>
      </w:r>
      <w:r w:rsidRPr="003126AE">
        <w:rPr>
          <w:rFonts w:eastAsia="Times New Roman"/>
          <w:lang w:eastAsia="ru-RU"/>
        </w:rPr>
        <w:br/>
        <w:t>выполняются следующие действия:</w:t>
      </w:r>
      <w:r w:rsidRPr="003126AE">
        <w:rPr>
          <w:rFonts w:eastAsia="Times New Roman"/>
          <w:lang w:eastAsia="ru-RU"/>
        </w:rPr>
        <w:br/>
        <w:t>- выделение файлов и каталогов</w:t>
      </w:r>
      <w:r>
        <w:rPr>
          <w:rFonts w:eastAsia="Times New Roman"/>
          <w:lang w:val="en-US" w:eastAsia="ru-RU"/>
        </w:rPr>
        <w:t xml:space="preserve"> – Insert/Space</w:t>
      </w:r>
      <w:r w:rsidRPr="003126AE">
        <w:rPr>
          <w:rFonts w:eastAsia="Times New Roman"/>
          <w:lang w:eastAsia="ru-RU"/>
        </w:rPr>
        <w:t>;</w:t>
      </w:r>
      <w:r w:rsidRPr="003126AE">
        <w:rPr>
          <w:rFonts w:eastAsia="Times New Roman"/>
          <w:lang w:eastAsia="ru-RU"/>
        </w:rPr>
        <w:br/>
        <w:t>- копирование файлов и каталогов</w:t>
      </w:r>
      <w:r>
        <w:rPr>
          <w:rFonts w:eastAsia="Times New Roman"/>
          <w:lang w:val="en-US" w:eastAsia="ru-RU"/>
        </w:rPr>
        <w:t xml:space="preserve"> – F5</w:t>
      </w:r>
      <w:r w:rsidRPr="003126AE">
        <w:rPr>
          <w:rFonts w:eastAsia="Times New Roman"/>
          <w:lang w:eastAsia="ru-RU"/>
        </w:rPr>
        <w:t>;</w:t>
      </w:r>
      <w:r w:rsidRPr="003126AE">
        <w:rPr>
          <w:rFonts w:eastAsia="Times New Roman"/>
          <w:lang w:eastAsia="ru-RU"/>
        </w:rPr>
        <w:br/>
        <w:t>- перемещение файлов и каталогов</w:t>
      </w:r>
      <w:r>
        <w:rPr>
          <w:rFonts w:eastAsia="Times New Roman"/>
          <w:lang w:val="en-US" w:eastAsia="ru-RU"/>
        </w:rPr>
        <w:t xml:space="preserve"> – F6</w:t>
      </w:r>
      <w:r w:rsidRPr="003126AE">
        <w:rPr>
          <w:rFonts w:eastAsia="Times New Roman"/>
          <w:lang w:eastAsia="ru-RU"/>
        </w:rPr>
        <w:t>;</w:t>
      </w:r>
      <w:r w:rsidRPr="003126AE">
        <w:rPr>
          <w:rFonts w:eastAsia="Times New Roman"/>
          <w:lang w:eastAsia="ru-RU"/>
        </w:rPr>
        <w:br/>
        <w:t>- удаление файлов и каталогов</w:t>
      </w:r>
      <w:r>
        <w:rPr>
          <w:rFonts w:eastAsia="Times New Roman"/>
          <w:lang w:val="en-US" w:eastAsia="ru-RU"/>
        </w:rPr>
        <w:t xml:space="preserve"> – F8</w:t>
      </w:r>
      <w:r w:rsidRPr="003126AE">
        <w:rPr>
          <w:rFonts w:eastAsia="Times New Roman"/>
          <w:lang w:eastAsia="ru-RU"/>
        </w:rPr>
        <w:t>;</w:t>
      </w:r>
      <w:r w:rsidRPr="003126AE">
        <w:rPr>
          <w:rFonts w:eastAsia="Times New Roman"/>
          <w:lang w:eastAsia="ru-RU"/>
        </w:rPr>
        <w:br/>
        <w:t>- создание каталогов</w:t>
      </w:r>
      <w:r>
        <w:rPr>
          <w:rFonts w:eastAsia="Times New Roman"/>
          <w:lang w:val="en-US" w:eastAsia="ru-RU"/>
        </w:rPr>
        <w:t xml:space="preserve"> – F7</w:t>
      </w:r>
      <w:r w:rsidRPr="003126AE">
        <w:rPr>
          <w:rFonts w:eastAsia="Times New Roman"/>
          <w:lang w:eastAsia="ru-RU"/>
        </w:rPr>
        <w:t>;</w:t>
      </w:r>
      <w:r w:rsidRPr="003126AE">
        <w:rPr>
          <w:rFonts w:eastAsia="Times New Roman"/>
          <w:lang w:eastAsia="ru-RU"/>
        </w:rPr>
        <w:br/>
        <w:t>- редактирование файлов</w:t>
      </w:r>
      <w:r>
        <w:rPr>
          <w:rFonts w:eastAsia="Times New Roman"/>
          <w:lang w:val="en-US" w:eastAsia="ru-RU"/>
        </w:rPr>
        <w:t xml:space="preserve"> – F4</w:t>
      </w:r>
      <w:r w:rsidRPr="003126AE">
        <w:rPr>
          <w:rFonts w:eastAsia="Times New Roman"/>
          <w:lang w:eastAsia="ru-RU"/>
        </w:rPr>
        <w:t>;</w:t>
      </w:r>
      <w:r w:rsidRPr="003126AE">
        <w:rPr>
          <w:rFonts w:eastAsia="Times New Roman"/>
          <w:lang w:eastAsia="ru-RU"/>
        </w:rPr>
        <w:br/>
        <w:t>- получение справки по функциям данных программ</w:t>
      </w:r>
      <w:r>
        <w:rPr>
          <w:rFonts w:eastAsia="Times New Roman"/>
          <w:lang w:val="en-US" w:eastAsia="ru-RU"/>
        </w:rPr>
        <w:t xml:space="preserve"> – F1</w:t>
      </w:r>
      <w:r w:rsidRPr="003126AE">
        <w:rPr>
          <w:rFonts w:eastAsia="Times New Roman"/>
          <w:lang w:eastAsia="ru-RU"/>
        </w:rPr>
        <w:t>;</w:t>
      </w:r>
      <w:r w:rsidRPr="003126AE">
        <w:rPr>
          <w:rFonts w:eastAsia="Times New Roman"/>
          <w:lang w:eastAsia="ru-RU"/>
        </w:rPr>
        <w:br/>
        <w:t>- выполняется поиск в файлах заданных подстрок</w:t>
      </w:r>
      <w:r>
        <w:rPr>
          <w:rFonts w:eastAsia="Times New Roman"/>
          <w:lang w:val="en-US" w:eastAsia="ru-RU"/>
        </w:rPr>
        <w:t xml:space="preserve"> – Ctrl+S</w:t>
      </w:r>
      <w:r w:rsidR="00C07372">
        <w:rPr>
          <w:rFonts w:eastAsia="Times New Roman"/>
          <w:lang w:val="en-US" w:eastAsia="ru-RU"/>
        </w:rPr>
        <w:t xml:space="preserve"> (</w:t>
      </w:r>
      <w:r w:rsidR="00C07372">
        <w:rPr>
          <w:rFonts w:eastAsia="Times New Roman"/>
          <w:lang w:eastAsia="ru-RU"/>
        </w:rPr>
        <w:t xml:space="preserve">в </w:t>
      </w:r>
      <w:r w:rsidR="00C07372">
        <w:rPr>
          <w:rFonts w:eastAsia="Times New Roman"/>
          <w:lang w:val="en-US" w:eastAsia="ru-RU"/>
        </w:rPr>
        <w:t>mc)</w:t>
      </w:r>
    </w:p>
    <w:sectPr w:rsidR="003126AE" w:rsidRPr="00C0737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D24"/>
    <w:rsid w:val="00050B29"/>
    <w:rsid w:val="00107574"/>
    <w:rsid w:val="00140AF4"/>
    <w:rsid w:val="003126AE"/>
    <w:rsid w:val="00487833"/>
    <w:rsid w:val="004A7C89"/>
    <w:rsid w:val="00510D24"/>
    <w:rsid w:val="006C0B77"/>
    <w:rsid w:val="008242FF"/>
    <w:rsid w:val="00870751"/>
    <w:rsid w:val="008826E7"/>
    <w:rsid w:val="008C0BB6"/>
    <w:rsid w:val="00922C48"/>
    <w:rsid w:val="00B915B7"/>
    <w:rsid w:val="00C07372"/>
    <w:rsid w:val="00D10573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68E76"/>
  <w15:chartTrackingRefBased/>
  <w15:docId w15:val="{3C714160-BC21-4BF2-99AF-0695EA635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0BB6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0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Aliaksiej Ramanchuk</dc:creator>
  <cp:keywords/>
  <dc:description/>
  <cp:lastModifiedBy>Aliaksiej Ramanchuk</cp:lastModifiedBy>
  <cp:revision>4</cp:revision>
  <dcterms:created xsi:type="dcterms:W3CDTF">2024-12-21T07:51:00Z</dcterms:created>
  <dcterms:modified xsi:type="dcterms:W3CDTF">2024-12-21T09:51:00Z</dcterms:modified>
</cp:coreProperties>
</file>