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Сводный отчет о научно-исследовательской деятельности ВУЗа за 2019 год</w:t>
      </w:r>
    </w:p>
    <w:p/>
    <w:p>
      <w:r>
        <w:t>Общее количество статей по всем кафедрам: 15</w:t>
      </w:r>
    </w:p>
    <w:p>
      <w:r>
        <w:t>Общее количество статей, написанных преподавателями: 8</w:t>
      </w:r>
    </w:p>
    <w:p>
      <w:r>
        <w:t>Общее количество статей, написанных студентами: 7</w:t>
      </w:r>
    </w:p>
    <w:p/>
    <w:p>
      <w:r>
        <w:t>Общее количество статей в журналах РИНЦ: 8</w:t>
      </w:r>
    </w:p>
    <w:p>
      <w:r>
        <w:t>Общее количество статей в журналах РИНЦ, написанных студентами: 4</w:t>
      </w:r>
    </w:p>
    <w:p>
      <w:r>
        <w:t>Общее количество статей в журналах РИНЦ, написанных преподавателями: 4</w:t>
      </w:r>
    </w:p>
    <w:p/>
    <w:p>
      <w:r>
        <w:t>Общее количество статей в журналах ВАК: 7</w:t>
      </w:r>
    </w:p>
    <w:p>
      <w:r>
        <w:t>Общее количество статей в журналах ВАК, написанных студентами: 3</w:t>
      </w:r>
    </w:p>
    <w:p>
      <w:r>
        <w:t>Общее количество статей в журналах ВАК, написанных преподавателями: 4</w:t>
      </w:r>
    </w:p>
    <w:p/>
    <w:p>
      <w:r>
        <w:t>Общее количество статей в журналах Scopus: 0</w:t>
      </w:r>
    </w:p>
    <w:p>
      <w:r>
        <w:t>Общее количество статей в журналах Scopus, написанных студентами: 0</w:t>
      </w:r>
    </w:p>
    <w:p>
      <w:r>
        <w:t>Общее количество статей в журналах Scopus, написанных преподавателями: 0</w:t>
      </w:r>
    </w:p>
    <w:p/>
    <w:p>
      <w:r>
        <w:t>Общее количество статей, выполненных в рамках грантов: 2</w:t>
      </w:r>
    </w:p>
    <w:p/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Сводный отчет о научно-исследовательской деятельности ВУЗа по кафедрам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Кафедра</w:t>
            </w:r>
          </w:p>
        </w:tc>
        <w:tc>
          <w:tcPr>
            <w:tcW w:type="dxa" w:w="665"/>
          </w:tcPr>
          <w:p>
            <w:r>
              <w:t>Количество статей с участием студентов:</w:t>
            </w:r>
          </w:p>
        </w:tc>
        <w:tc>
          <w:tcPr>
            <w:tcW w:type="dxa" w:w="665"/>
          </w:tcPr>
          <w:p>
            <w:r>
              <w:t>Количество статей,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ВАК:</w:t>
            </w:r>
          </w:p>
        </w:tc>
        <w:tc>
          <w:tcPr>
            <w:tcW w:type="dxa" w:w="665"/>
          </w:tcPr>
          <w:p>
            <w:r>
              <w:t>Количество статей ВАК,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ВАК, написанных студентом:</w:t>
            </w:r>
          </w:p>
        </w:tc>
        <w:tc>
          <w:tcPr>
            <w:tcW w:type="dxa" w:w="665"/>
          </w:tcPr>
          <w:p>
            <w:r>
              <w:t>Количество статей РИНЦ:</w:t>
            </w:r>
          </w:p>
        </w:tc>
        <w:tc>
          <w:tcPr>
            <w:tcW w:type="dxa" w:w="665"/>
          </w:tcPr>
          <w:p>
            <w:r>
              <w:t>Количество статей РИНЦ,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РИНЦ, написанных студентом:</w:t>
            </w:r>
          </w:p>
        </w:tc>
        <w:tc>
          <w:tcPr>
            <w:tcW w:type="dxa" w:w="665"/>
          </w:tcPr>
          <w:p>
            <w:r>
              <w:t>Количество статей СКОПУС:</w:t>
            </w:r>
          </w:p>
        </w:tc>
        <w:tc>
          <w:tcPr>
            <w:tcW w:type="dxa" w:w="665"/>
          </w:tcPr>
          <w:p>
            <w:r>
              <w:t>Количество статей СКОПУС, написанных преподавателем:</w:t>
            </w:r>
          </w:p>
        </w:tc>
        <w:tc>
          <w:tcPr>
            <w:tcW w:type="dxa" w:w="665"/>
          </w:tcPr>
          <w:p>
            <w:r>
              <w:t>Количество статей СКОПУС, написанных студентом:</w:t>
            </w:r>
          </w:p>
        </w:tc>
        <w:tc>
          <w:tcPr>
            <w:tcW w:type="dxa" w:w="665"/>
          </w:tcPr>
          <w:p>
            <w:r>
              <w:t>Количество статей, выполненных в рамках гранта:</w:t>
            </w:r>
          </w:p>
        </w:tc>
      </w:tr>
      <w:tr>
        <w:tc>
          <w:tcPr>
            <w:tcW w:type="dxa" w:w="665"/>
          </w:tcPr>
          <w:p>
            <w:r>
              <w:t>МОГУ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ТДиМЭ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ИТ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РЭМ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ОТиОС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Итого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