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24"/>
        <w:spacing w:before="12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Style24"/>
        <w:spacing w:before="24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>РАБОТА С УТИЛИТОЙ PSQL</w:t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1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7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Выполнил: студент гр. 431-3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Андреев Д.П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hanging="156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«___»___________ 2023 г.</w:t>
      </w:r>
    </w:p>
    <w:p>
      <w:pPr>
        <w:pStyle w:val="Normal"/>
        <w:spacing w:before="300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ind w:left="0" w:firstLine="567"/>
            <w:jc w:val="center"/>
            <w:rPr>
              <w:rFonts w:ascii="Times New Roman" w:hAnsi="Times New Roman"/>
            </w:rPr>
          </w:pPr>
          <w:r>
            <w:rPr>
              <w:rFonts w:cs="Times New Roman" w:ascii="Times New Roman" w:hAnsi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3"/>
              <w:sz w:val="28"/>
              <w:szCs w:val="28"/>
              <w:bCs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3"/>
              <w:sz w:val="28"/>
              <w:szCs w:val="28"/>
              <w:bCs/>
              <w:vanish w:val="false"/>
              <w:rFonts w:ascii="Times New Roman" w:hAnsi="Times New Roman"/>
            </w:rPr>
            <w:fldChar w:fldCharType="separate"/>
          </w:r>
          <w:hyperlink w:anchor="_Toc151903507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1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Цель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08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2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Описание таблиц БД из индивидуального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09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3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Описание процесса реализации таблиц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1134" w:leader="none"/>
              <w:tab w:val="right" w:pos="9345" w:leader="dot"/>
            </w:tabs>
            <w:rPr/>
          </w:pPr>
          <w:hyperlink w:anchor="_Toc151903510">
            <w:r>
              <w:rPr>
                <w:webHidden/>
                <w:rStyle w:val="Style13"/>
                <w:rFonts w:ascii="Times New Roman" w:hAnsi="Times New Roman"/>
                <w:bCs/>
                <w:vanish w:val="false"/>
                <w:sz w:val="28"/>
                <w:szCs w:val="28"/>
              </w:rPr>
              <w:t>4</w:t>
            </w:r>
            <w:r>
              <w:rPr>
                <w:rStyle w:val="Style13"/>
                <w:rFonts w:eastAsia="Arial" w:ascii="Times New Roman" w:hAnsi="Times New Roman" w:eastAsiaTheme="minorEastAsia"/>
                <w:sz w:val="28"/>
                <w:szCs w:val="28"/>
                <w:lang w:eastAsia="ru-RU"/>
              </w:rPr>
              <w:tab/>
            </w:r>
            <w:r>
              <w:rPr>
                <w:rStyle w:val="Style13"/>
                <w:rFonts w:ascii="Times New Roman" w:hAnsi="Times New Roman"/>
                <w:bCs/>
                <w:sz w:val="28"/>
                <w:szCs w:val="28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_Toc151903510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</w:r>
          <w:r>
            <w:rPr>
              <w:sz w:val="32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0" w:name="_Toc151903507"/>
      <w:r>
        <w:rPr>
          <w:rFonts w:cs="Times New Roman" w:ascii="Times New Roman" w:hAnsi="Times New Roman"/>
          <w:b w:val="false"/>
          <w:bCs/>
          <w:szCs w:val="28"/>
        </w:rPr>
        <w:t>Цель лабораторной работы</w:t>
      </w:r>
      <w:bookmarkEnd w:id="0"/>
    </w:p>
    <w:p>
      <w:pPr>
        <w:pStyle w:val="Normal"/>
        <w:spacing w:lineRule="auto" w:line="240" w:before="120" w:after="0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Ознакомиться с принципами работы консольной утилиты psql и научиться создавать макеты таблиц с использованием команд SQL.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 w:eastAsia="Arial" w:eastAsiaTheme="majorEastAsia"/>
          <w:bCs/>
          <w:color w:val="000000" w:themeColor="text1"/>
          <w:sz w:val="32"/>
        </w:rPr>
      </w:pPr>
      <w:r>
        <w:rPr>
          <w:rFonts w:eastAsia="Arial" w:eastAsiaTheme="majorEastAsia" w:ascii="Times New Roman" w:hAnsi="Times New Roman"/>
          <w:bCs/>
          <w:color w:val="000000" w:themeColor="text1"/>
          <w:sz w:val="32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1" w:name="_Toc151903508"/>
      <w:r>
        <w:rPr>
          <w:rFonts w:cs="Times New Roman" w:ascii="Times New Roman" w:hAnsi="Times New Roman"/>
          <w:b w:val="false"/>
          <w:bCs/>
          <w:szCs w:val="28"/>
        </w:rPr>
        <w:t>Описание таблиц БД из индивидуального задания</w:t>
      </w:r>
      <w:bookmarkEnd w:id="1"/>
    </w:p>
    <w:p>
      <w:pPr>
        <w:pStyle w:val="Normal"/>
        <w:spacing w:lineRule="auto" w:line="240"/>
        <w:ind w:firstLine="36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реализации лабораторной работы преподавателем была предоставлена БД которая состоит из таблиц:</w:t>
      </w:r>
    </w:p>
    <w:p>
      <w:pPr>
        <w:pStyle w:val="Normal"/>
        <w:spacing w:lineRule="auto" w:line="240"/>
        <w:ind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STUD_GROUP – Сведения о группе (рисунок 2.1);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STUD – Сведения о студенте (рисунок 2.2);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DIS – Сведения об учебной дисциплине (рисунок 2.3);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Exam – Сведения об экзамене (рисунок 2.4);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Est — Шкала оценок (рисунок 2.5);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BALL – Сведения об экзаменационной оценке студента (рисунок 2.6);</w:t>
      </w:r>
    </w:p>
    <w:p>
      <w:pPr>
        <w:pStyle w:val="Normal"/>
        <w:spacing w:lineRule="auto" w:line="240"/>
        <w:ind w:left="360" w:hanging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istParagraph"/>
        <w:keepNext w:val="true"/>
        <w:spacing w:lineRule="auto" w:line="240"/>
        <w:ind w:left="72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07660" cy="9023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1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Таблица STUD_GROUP.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531485" cy="14147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2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Таблица STUD.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97830" cy="6553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3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–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Таблица DIS.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19725" cy="11163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4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– Таблица Exam.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07660" cy="10160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5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Таблица Est.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68925" cy="114427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2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 SEQ Рисунок_ \* ARABIC </w:instrTex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t>6</w:t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Таблица BALL.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 w:eastAsia="Arial" w:eastAsiaTheme="majorEastAsia"/>
          <w:bCs/>
          <w:color w:val="000000" w:themeColor="text1"/>
          <w:szCs w:val="24"/>
        </w:rPr>
      </w:pPr>
      <w:r>
        <w:rPr>
          <w:rFonts w:eastAsia="Arial" w:eastAsiaTheme="majorEastAsia" w:ascii="Times New Roman" w:hAnsi="Times New Roman"/>
          <w:bCs/>
          <w:color w:val="000000" w:themeColor="text1"/>
          <w:szCs w:val="24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2" w:name="_Toc151903509"/>
      <w:r>
        <w:rPr>
          <w:rFonts w:cs="Times New Roman" w:ascii="Times New Roman" w:hAnsi="Times New Roman"/>
          <w:b w:val="false"/>
          <w:bCs/>
          <w:szCs w:val="28"/>
        </w:rPr>
        <w:t>Описание процесса реализации таблиц</w:t>
      </w:r>
      <w:bookmarkEnd w:id="2"/>
    </w:p>
    <w:p>
      <w:pPr>
        <w:pStyle w:val="Normal"/>
        <w:spacing w:lineRule="auto" w:line="240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В рамках данной лабораторной работы нам потребуется создать таблицы STUD_GROUP, STUD, DIS используя psql.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</w:rPr>
      </w:pPr>
      <w:r>
        <w:rPr>
          <w:rFonts w:eastAsia="Arial" w:ascii="Times New Roman" w:hAnsi="Times New Roman" w:eastAsiaTheme="majorEastAsia"/>
          <w:color w:val="000000" w:themeColor="text1"/>
          <w:szCs w:val="24"/>
        </w:rPr>
        <w:t xml:space="preserve">Первым делом создаём базу данных </w:t>
      </w:r>
      <w:r>
        <w:rPr>
          <w:rFonts w:eastAsia="Arial" w:ascii="Times New Roman" w:hAnsi="Times New Roman" w:eastAsiaTheme="majorEastAsia"/>
          <w:color w:val="000000" w:themeColor="text1"/>
          <w:szCs w:val="24"/>
          <w:lang w:val="en-US"/>
        </w:rPr>
        <w:t>DECANAT</w:t>
      </w:r>
      <w:r>
        <w:rPr>
          <w:rFonts w:eastAsia="Arial" w:ascii="Times New Roman" w:hAnsi="Times New Roman" w:eastAsiaTheme="majorEastAsia"/>
          <w:color w:val="000000" w:themeColor="text1"/>
          <w:szCs w:val="24"/>
        </w:rPr>
        <w:t xml:space="preserve"> (рисунок 3.1).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 w:eastAsia="Arial" w:eastAsiaTheme="majorEastAsia"/>
          <w:color w:val="000000" w:themeColor="text1"/>
          <w:szCs w:val="24"/>
        </w:rPr>
      </w:pPr>
      <w:r>
        <w:rPr>
          <w:rFonts w:eastAsia="Arial" w:eastAsiaTheme="majorEastAsia" w:ascii="Times New Roman" w:hAnsi="Times New Roman"/>
          <w:color w:val="000000" w:themeColor="text1"/>
          <w:szCs w:val="24"/>
        </w:rPr>
      </w:r>
    </w:p>
    <w:p>
      <w:pPr>
        <w:pStyle w:val="Normal"/>
        <w:keepNext w:val="true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528820" cy="72390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.1 — Создание БД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DECANAT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После создаём таблицу </w:t>
      </w:r>
      <w:r>
        <w:rPr>
          <w:rFonts w:ascii="Times New Roman" w:hAnsi="Times New Roman"/>
          <w:szCs w:val="24"/>
          <w:lang w:val="en-US"/>
        </w:rPr>
        <w:t>STUD</w:t>
      </w:r>
      <w:r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GROUP</w:t>
      </w:r>
      <w:r>
        <w:rPr>
          <w:rFonts w:ascii="Times New Roman" w:hAnsi="Times New Roman"/>
          <w:szCs w:val="24"/>
        </w:rPr>
        <w:t xml:space="preserve"> с столбцами </w:t>
      </w:r>
      <w:r>
        <w:rPr>
          <w:rFonts w:ascii="Times New Roman" w:hAnsi="Times New Roman"/>
          <w:szCs w:val="24"/>
          <w:lang w:val="en-US"/>
        </w:rPr>
        <w:t>GrNum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Cours</w:t>
      </w:r>
      <w:r>
        <w:rPr>
          <w:rFonts w:ascii="Times New Roman" w:hAnsi="Times New Roman"/>
          <w:szCs w:val="24"/>
        </w:rPr>
        <w:t xml:space="preserve"> и </w:t>
      </w:r>
      <w:r>
        <w:rPr>
          <w:rFonts w:ascii="Times New Roman" w:hAnsi="Times New Roman"/>
          <w:szCs w:val="24"/>
          <w:lang w:val="en-US"/>
        </w:rPr>
        <w:t>Qt</w:t>
      </w:r>
      <w:r>
        <w:rPr>
          <w:rFonts w:ascii="Times New Roman" w:hAnsi="Times New Roman"/>
          <w:szCs w:val="24"/>
        </w:rPr>
        <w:t>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объявления строк используем VARCHAR(n). VARCHAR(n) представляет строку из фиксированного количества символов.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Для объявления целого числа используем </w:t>
      </w:r>
      <w:r>
        <w:rPr>
          <w:rFonts w:ascii="Times New Roman" w:hAnsi="Times New Roman"/>
          <w:szCs w:val="24"/>
          <w:lang w:val="en-US"/>
        </w:rPr>
        <w:t>INTEGER</w:t>
      </w:r>
      <w:r>
        <w:rPr>
          <w:rFonts w:ascii="Times New Roman" w:hAnsi="Times New Roman"/>
          <w:szCs w:val="24"/>
        </w:rPr>
        <w:t>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Для первого столбца используем ограничения </w:t>
      </w:r>
      <w:r>
        <w:rPr>
          <w:rFonts w:ascii="Times New Roman" w:hAnsi="Times New Roman"/>
          <w:szCs w:val="24"/>
          <w:lang w:val="en-US"/>
        </w:rPr>
        <w:t>PRIMARY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KEY</w:t>
      </w:r>
      <w:r>
        <w:rPr>
          <w:rFonts w:ascii="Times New Roman" w:hAnsi="Times New Roman"/>
          <w:szCs w:val="24"/>
        </w:rPr>
        <w:t xml:space="preserve"> и CHECK. С помощью выражения PRIMARY KEY столбец можно сделать первичным ключом. С помощью CHECK устанавливаем ограничение на переменную, проверяя, что её длина равна 5 символам и что она содержит ровно четыре цифры.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второго столбца используем ограничения CHECK для того, чтобы значение было одним из '1', '2', '3', '4' или '5'.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Для третьего столбца используем CHECK для того, чтобы значение переменной не превышало 25.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Созданная таблица представлена на рисунке 3.2 и 3.3.</w:t>
      </w:r>
    </w:p>
    <w:p>
      <w:pPr>
        <w:pStyle w:val="Normal"/>
        <w:keepNext w:val="true"/>
        <w:ind w:firstLine="43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11775" cy="92773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.2 — Создание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STUD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_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GROUP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</w:p>
    <w:p>
      <w:pPr>
        <w:pStyle w:val="Normal"/>
        <w:ind w:hanging="0"/>
        <w:rPr/>
      </w:pPr>
      <w:r>
        <w:rPr>
          <w:rFonts w:ascii="Times New Roman" w:hAnsi="Times New Roman"/>
        </w:rPr>
        <w:t xml:space="preserve">Добавляем значения в таблицу: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Fonts w:ascii="Times New Roman" w:hAnsi="Times New Roman"/>
          <w:szCs w:val="24"/>
          <w:lang w:val="en-US"/>
        </w:rPr>
        <w:t>STUD</w:t>
      </w:r>
      <w:r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GROUP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 xml:space="preserve">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VALUES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(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'431-3'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'3'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, 16);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045585" cy="1447800"/>
            <wp:effectExtent l="0" t="0" r="0" b="0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3.3 — Содержание таблицы STUD_GROUP.</w:t>
      </w:r>
    </w:p>
    <w:p>
      <w:pPr>
        <w:pStyle w:val="Normal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Далее создаём таблицу </w:t>
      </w:r>
      <w:r>
        <w:rPr>
          <w:rFonts w:ascii="Times New Roman" w:hAnsi="Times New Roman"/>
          <w:szCs w:val="24"/>
          <w:lang w:val="en-US"/>
        </w:rPr>
        <w:t>STUD</w:t>
      </w:r>
      <w:r>
        <w:rPr>
          <w:rFonts w:ascii="Times New Roman" w:hAnsi="Times New Roman"/>
          <w:szCs w:val="24"/>
        </w:rPr>
        <w:t xml:space="preserve"> со столбцами </w:t>
      </w:r>
      <w:r>
        <w:rPr>
          <w:rFonts w:ascii="Times New Roman" w:hAnsi="Times New Roman"/>
          <w:szCs w:val="24"/>
          <w:lang w:val="en-US"/>
        </w:rPr>
        <w:t>StNum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StNam</w:t>
      </w:r>
      <w:r>
        <w:rPr>
          <w:rFonts w:ascii="Times New Roman" w:hAnsi="Times New Roman"/>
          <w:szCs w:val="24"/>
        </w:rPr>
        <w:t>, GrNum, Addr и Tel.</w:t>
      </w:r>
    </w:p>
    <w:p>
      <w:pPr>
        <w:pStyle w:val="Normal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Для объявления строк используем VARCHAR(n). Также используем ограничение </w:t>
      </w:r>
      <w:r>
        <w:rPr>
          <w:rFonts w:ascii="Times New Roman" w:hAnsi="Times New Roman"/>
          <w:szCs w:val="24"/>
          <w:lang w:val="en-US"/>
        </w:rPr>
        <w:t>PRIMARY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KEY</w:t>
      </w:r>
      <w:r>
        <w:rPr>
          <w:rFonts w:ascii="Times New Roman" w:hAnsi="Times New Roman"/>
          <w:szCs w:val="24"/>
        </w:rPr>
        <w:t xml:space="preserve"> для уникальности столбца и </w:t>
      </w:r>
      <w:r>
        <w:rPr>
          <w:rFonts w:ascii="Times New Roman" w:hAnsi="Times New Roman"/>
          <w:szCs w:val="24"/>
          <w:lang w:val="en-US"/>
        </w:rPr>
        <w:t>CHECK</w:t>
      </w:r>
      <w:r>
        <w:rPr>
          <w:rFonts w:ascii="Times New Roman" w:hAnsi="Times New Roman"/>
          <w:szCs w:val="24"/>
        </w:rPr>
        <w:t xml:space="preserve"> который гарантирует, что значения в столбце будут представлять строку из шести цифр.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Созданная таблица представлена на рисунке 3.4 и 3.5.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93335" cy="1447165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 </w:t>
      </w:r>
      <w:r>
        <w:fldChar w:fldCharType="begin"/>
      </w:r>
      <w:r>
        <w:rPr>
          <w:rFonts w:ascii="Times New Roman" w:hAnsi="Times New Roman"/>
        </w:rPr>
        <w:instrText xml:space="preserve">STYLEREF 1 \s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.4 — Создание </w:t>
        <w:tab/>
        <w:t xml:space="preserve">таблицы </w:t>
      </w:r>
      <w:r>
        <w:rPr>
          <w:rFonts w:ascii="Times New Roman" w:hAnsi="Times New Roman"/>
          <w:lang w:val="en-US"/>
        </w:rPr>
        <w:t>STUD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ind w:hanging="0"/>
        <w:rPr/>
      </w:pPr>
      <w:r>
        <w:rPr>
          <w:rFonts w:ascii="Times New Roman" w:hAnsi="Times New Roman"/>
        </w:rPr>
        <w:t xml:space="preserve">Добавляем значения в таблицу: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Fonts w:ascii="Times New Roman" w:hAnsi="Times New Roman"/>
          <w:lang w:val="en-US"/>
        </w:rPr>
        <w:t>STUD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 xml:space="preserve">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VALUES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(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'123456'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'Андреев Дмитрий Павлович'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'431-3', 'Тусур', '8-888-888-88-88'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25390" cy="872490"/>
            <wp:effectExtent l="0" t="0" r="0" b="0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3.5 — Содержание таблицы STUD.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Далее создаём индекс для столбца </w:t>
      </w:r>
      <w:r>
        <w:rPr>
          <w:rFonts w:ascii="Times New Roman" w:hAnsi="Times New Roman"/>
          <w:szCs w:val="24"/>
          <w:lang w:val="en-US"/>
        </w:rPr>
        <w:t>GrNum</w:t>
      </w:r>
      <w:r>
        <w:rPr>
          <w:rFonts w:ascii="Times New Roman" w:hAnsi="Times New Roman"/>
          <w:szCs w:val="24"/>
        </w:rPr>
        <w:t xml:space="preserve"> который будет ссылаться на первичный ключ таблицы </w:t>
      </w:r>
      <w:r>
        <w:rPr>
          <w:rFonts w:ascii="Times New Roman" w:hAnsi="Times New Roman"/>
          <w:szCs w:val="24"/>
          <w:lang w:val="en-US"/>
        </w:rPr>
        <w:t>STUD</w:t>
      </w:r>
      <w:r>
        <w:rPr>
          <w:rFonts w:ascii="Times New Roman" w:hAnsi="Times New Roman"/>
          <w:szCs w:val="24"/>
        </w:rPr>
        <w:t>_</w:t>
      </w:r>
      <w:r>
        <w:rPr>
          <w:rFonts w:ascii="Times New Roman" w:hAnsi="Times New Roman"/>
          <w:szCs w:val="24"/>
          <w:lang w:val="en-US"/>
        </w:rPr>
        <w:t>GROUP</w:t>
      </w:r>
      <w:r>
        <w:rPr>
          <w:rFonts w:ascii="Times New Roman" w:hAnsi="Times New Roman"/>
          <w:szCs w:val="24"/>
        </w:rPr>
        <w:t xml:space="preserve"> (рисунок 3.6).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93055" cy="813435"/>
            <wp:effectExtent l="0" t="0" r="0" b="0"/>
            <wp:docPr id="1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.6 — Создание индекса.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 xml:space="preserve">Создаём последнюю таблицу </w:t>
      </w:r>
      <w:r>
        <w:rPr>
          <w:rFonts w:ascii="Times New Roman" w:hAnsi="Times New Roman"/>
          <w:szCs w:val="24"/>
          <w:lang w:val="en-US"/>
        </w:rPr>
        <w:t>DIS</w:t>
      </w:r>
      <w:r>
        <w:rPr>
          <w:rFonts w:ascii="Times New Roman" w:hAnsi="Times New Roman"/>
          <w:szCs w:val="24"/>
        </w:rPr>
        <w:t xml:space="preserve">, со столбцами </w:t>
      </w:r>
      <w:r>
        <w:rPr>
          <w:rFonts w:ascii="Times New Roman" w:hAnsi="Times New Roman"/>
          <w:szCs w:val="24"/>
          <w:lang w:val="en-US"/>
        </w:rPr>
        <w:t>Abbr</w:t>
      </w:r>
      <w:r>
        <w:rPr>
          <w:rFonts w:ascii="Times New Roman" w:hAnsi="Times New Roman"/>
          <w:szCs w:val="24"/>
        </w:rPr>
        <w:t xml:space="preserve"> и </w:t>
      </w:r>
      <w:r>
        <w:rPr>
          <w:rFonts w:ascii="Times New Roman" w:hAnsi="Times New Roman"/>
          <w:szCs w:val="24"/>
          <w:lang w:val="en-US"/>
        </w:rPr>
        <w:t>DisNam</w:t>
      </w:r>
      <w:r>
        <w:rPr>
          <w:rFonts w:ascii="Times New Roman" w:hAnsi="Times New Roman"/>
          <w:szCs w:val="24"/>
        </w:rPr>
        <w:t xml:space="preserve">. Для объявления строк используем VARCHAR(n). Также используем ограничение </w:t>
      </w:r>
      <w:r>
        <w:rPr>
          <w:rFonts w:ascii="Times New Roman" w:hAnsi="Times New Roman"/>
          <w:szCs w:val="24"/>
          <w:lang w:val="en-US"/>
        </w:rPr>
        <w:t>PRIMARY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KEY</w:t>
      </w:r>
      <w:r>
        <w:rPr>
          <w:rFonts w:ascii="Times New Roman" w:hAnsi="Times New Roman"/>
          <w:szCs w:val="24"/>
        </w:rPr>
        <w:t xml:space="preserve"> для уникальности столбца и </w:t>
      </w:r>
      <w:r>
        <w:rPr>
          <w:rFonts w:ascii="Times New Roman" w:hAnsi="Times New Roman"/>
          <w:szCs w:val="24"/>
          <w:lang w:val="en-US"/>
        </w:rPr>
        <w:t>CHECK</w:t>
      </w:r>
      <w:r>
        <w:rPr>
          <w:rFonts w:ascii="Times New Roman" w:hAnsi="Times New Roman"/>
          <w:szCs w:val="24"/>
        </w:rPr>
        <w:t xml:space="preserve"> который создаёт ограничение на длину от 2 до 7 символов.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Созданная таблица представлена на рисунке 3.7 и 3.8.</w:t>
      </w:r>
    </w:p>
    <w:p>
      <w:pPr>
        <w:pStyle w:val="Normal"/>
        <w:ind w:hanging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keepNext w:val="true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546090" cy="1177925"/>
            <wp:effectExtent l="0" t="0" r="0" b="0"/>
            <wp:docPr id="1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Рисунок  </w:t>
      </w:r>
      <w:r>
        <w:fldChar w:fldCharType="begin"/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instrText xml:space="preserve">STYLEREF 1 \s</w:instrTex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separate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3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</w:r>
      <w:r>
        <w:rPr>
          <w:sz w:val="24"/>
          <w:i w:val="false"/>
          <w:szCs w:val="24"/>
          <w:iCs w:val="false"/>
          <w:rFonts w:ascii="Times New Roman" w:hAnsi="Times New Roman"/>
          <w:color w:val="auto"/>
        </w:rPr>
        <w:fldChar w:fldCharType="end"/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>.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7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</w:rPr>
        <w:t xml:space="preserve"> — Создание таблицы </w:t>
      </w:r>
      <w:r>
        <w:rPr>
          <w:rFonts w:ascii="Times New Roman" w:hAnsi="Times New Roman"/>
          <w:i w:val="false"/>
          <w:iCs w:val="false"/>
          <w:color w:val="auto"/>
          <w:sz w:val="24"/>
          <w:szCs w:val="24"/>
          <w:lang w:val="en-US"/>
        </w:rPr>
        <w:t>DIS.</w:t>
      </w:r>
    </w:p>
    <w:p>
      <w:pPr>
        <w:pStyle w:val="Normal"/>
        <w:tabs>
          <w:tab w:val="clear" w:pos="708"/>
          <w:tab w:val="left" w:pos="3600" w:leader="none"/>
        </w:tabs>
        <w:spacing w:lineRule="auto" w:line="240"/>
        <w:ind w:hanging="0"/>
        <w:jc w:val="left"/>
        <w:rPr>
          <w:rFonts w:ascii="Times New Roman" w:hAnsi="Times New Roman"/>
        </w:rPr>
      </w:pPr>
      <w:r>
        <w:rPr>
          <w:rFonts w:eastAsia="Arial" w:ascii="Times New Roman" w:hAnsi="Times New Roman" w:eastAsiaTheme="majorEastAsia"/>
          <w:bCs/>
          <w:color w:val="000000" w:themeColor="text1"/>
          <w:sz w:val="28"/>
          <w:szCs w:val="28"/>
        </w:rPr>
        <w:tab/>
      </w:r>
    </w:p>
    <w:p>
      <w:pPr>
        <w:pStyle w:val="Normal"/>
        <w:ind w:hanging="0"/>
        <w:rPr/>
      </w:pPr>
      <w:r>
        <w:rPr>
          <w:rFonts w:ascii="Times New Roman" w:hAnsi="Times New Roman"/>
        </w:rPr>
        <w:t xml:space="preserve">Добавляем значения в таблицу: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Fonts w:ascii="Times New Roman" w:hAnsi="Times New Roman"/>
          <w:lang w:val="en-US"/>
        </w:rPr>
        <w:t>STUD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 xml:space="preserve"> </w:t>
      </w:r>
      <w:r>
        <w:rPr>
          <w:rStyle w:val="HTMLCode"/>
          <w:rFonts w:eastAsia="Arial" w:cs="Times New Roman" w:ascii="Times New Roman" w:hAnsi="Times New Roman"/>
          <w:sz w:val="24"/>
          <w:szCs w:val="24"/>
          <w:lang w:val="en-US"/>
        </w:rPr>
        <w:t>VALUES</w:t>
      </w:r>
      <w:r>
        <w:rPr>
          <w:rFonts w:ascii="Times New Roman" w:hAnsi="Times New Roman"/>
          <w:color w:val="000000"/>
          <w:szCs w:val="24"/>
          <w:shd w:fill="F7F7FA" w:val="clear"/>
        </w:rPr>
        <w:t xml:space="preserve"> 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(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'Бд'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Style w:val="HTMLCode"/>
          <w:rFonts w:eastAsia="Arial" w:cs="Times New Roman" w:ascii="Times New Roman" w:hAnsi="Times New Roman"/>
          <w:sz w:val="24"/>
          <w:szCs w:val="24"/>
        </w:rPr>
        <w:t>'База данных'</w:t>
      </w:r>
      <w:r>
        <w:rPr>
          <w:rStyle w:val="HTMLCode"/>
          <w:rFonts w:eastAsia="Arial" w:cs="Times New Roman" w:ascii="Times New Roman" w:hAnsi="Times New Roman"/>
          <w:color w:val="000000"/>
          <w:sz w:val="24"/>
          <w:szCs w:val="24"/>
        </w:rPr>
        <w:t>);</w:t>
      </w:r>
    </w:p>
    <w:p>
      <w:pPr>
        <w:pStyle w:val="Normal"/>
        <w:ind w:hanging="0"/>
        <w:rPr>
          <w:rFonts w:ascii="Times New Roman" w:hAnsi="Times New Roman" w:eastAsia="Calibri" w:cs="Times New Roman" w:eastAsiaTheme="minorHAnsi"/>
          <w:sz w:val="24"/>
          <w:szCs w:val="32"/>
        </w:rPr>
      </w:pPr>
      <w:r>
        <w:rPr>
          <w:rFonts w:eastAsia="Calibri" w:cs="Times New Roman" w:eastAsiaTheme="minorHAnsi" w:ascii="Times New Roman" w:hAnsi="Times New Roman"/>
          <w:sz w:val="24"/>
          <w:szCs w:val="32"/>
        </w:rPr>
      </w:r>
    </w:p>
    <w:p>
      <w:pPr>
        <w:pStyle w:val="Normal"/>
        <w:tabs>
          <w:tab w:val="clear" w:pos="708"/>
          <w:tab w:val="left" w:pos="3600" w:leader="none"/>
        </w:tabs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801110" cy="1666875"/>
            <wp:effectExtent l="0" t="0" r="0" b="0"/>
            <wp:docPr id="1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600" w:leader="none"/>
        </w:tabs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3.</w:t>
      </w:r>
      <w:r>
        <w:rPr>
          <w:rFonts w:ascii="Times New Roman" w:hAnsi="Times New Roman"/>
          <w:lang w:val="en-US"/>
        </w:rPr>
        <w:t>8</w:t>
      </w:r>
      <w:r>
        <w:rPr>
          <w:rFonts w:ascii="Times New Roman" w:hAnsi="Times New Roman"/>
        </w:rPr>
        <w:t xml:space="preserve"> — Содержание таблицы DIS</w:t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/>
        <w:jc w:val="left"/>
        <w:rPr>
          <w:rFonts w:ascii="Times New Roman" w:hAnsi="Times New Roman" w:eastAsia="Arial" w:eastAsiaTheme="majorEastAsia"/>
          <w:bCs/>
          <w:color w:val="000000" w:themeColor="text1"/>
          <w:sz w:val="28"/>
          <w:szCs w:val="28"/>
        </w:rPr>
      </w:pPr>
      <w:r>
        <w:rPr>
          <w:rFonts w:eastAsia="Arial" w:eastAsiaTheme="majorEastAsia" w:ascii="Times New Roman" w:hAnsi="Times New Roman"/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3" w:name="_Toc151903510"/>
      <w:r>
        <w:rPr>
          <w:rFonts w:cs="Times New Roman" w:ascii="Times New Roman" w:hAnsi="Times New Roman"/>
          <w:b w:val="false"/>
          <w:bCs/>
          <w:szCs w:val="28"/>
        </w:rPr>
        <w:t>Выводы</w:t>
      </w:r>
      <w:bookmarkEnd w:id="3"/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t>В ходе лабораторной работы я ознакомился с принципами работы консольной утилиты psql и научился создавать макеты таблиц с использованием команд SQL. Были изучены типы переменных VARCHAR(n) и INTEGER, а также ограничения PRIMARY KEY и CHECK. Так же были изучены способы добавления значений в таблицы и дальнейший их вывод в консоль.</w:t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spacing w:lineRule="auto" w:line="259" w:before="0" w:after="160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38668348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5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Arial" w:hAnsi="Arial" w:cs="Times New Roman" w:eastAsia="Calibri" w:eastAsiaTheme="minorHAnsi"/>
      <w:color w:val="auto"/>
      <w:kern w:val="0"/>
      <w:sz w:val="24"/>
      <w:szCs w:val="3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eastAsia="Arial" w:cs="Arial" w:cstheme="majorBidi" w:eastAsiaTheme="majorEastAsia"/>
      <w:b/>
      <w:color w:val="000000" w:themeColor="text1"/>
      <w:sz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Arial" w:cs="Arial" w:cstheme="majorBidi" w:eastAsiaTheme="majorEastAsia"/>
      <w:b/>
      <w:sz w:val="22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Arial" w:cs="Arial" w:cstheme="majorBidi" w:eastAsiaTheme="majorEastAsia"/>
      <w:b/>
      <w:sz w:val="20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Arial" w:cs="Arial" w:cstheme="majorBidi" w:eastAsiaTheme="majorEastAsia"/>
      <w:b/>
      <w:iCs/>
      <w:sz w:val="1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Style9" w:customStyle="1">
    <w:name w:val="Текст концевой сноски Знак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 w:cstheme="majorBidi" w:eastAsiaTheme="majorEastAsia"/>
      <w:b/>
      <w:color w:val="000000" w:themeColor="text1"/>
      <w:sz w:val="28"/>
      <w:szCs w:val="32"/>
    </w:rPr>
  </w:style>
  <w:style w:type="character" w:styleId="22" w:customStyle="1">
    <w:name w:val="Заголовок 2 Знак"/>
    <w:basedOn w:val="DefaultParagraphFont"/>
    <w:uiPriority w:val="9"/>
    <w:qFormat/>
    <w:rPr>
      <w:rFonts w:ascii="Arial" w:hAnsi="Arial" w:eastAsia="Arial" w:cs="Arial" w:cstheme="majorBidi" w:eastAsiaTheme="majorEastAsia"/>
      <w:b/>
      <w:szCs w:val="26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 w:cstheme="majorBidi" w:eastAsiaTheme="majorEastAsia"/>
      <w:b/>
      <w:sz w:val="20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Pr>
      <w:rFonts w:ascii="Arial" w:hAnsi="Arial" w:eastAsia="Arial" w:cs="Arial" w:cstheme="majorBidi" w:eastAsiaTheme="majorEastAsia"/>
      <w:b/>
      <w:iCs/>
      <w:sz w:val="18"/>
      <w:szCs w:val="32"/>
    </w:rPr>
  </w:style>
  <w:style w:type="character" w:styleId="51" w:customStyle="1">
    <w:name w:val="Заголовок 5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1" w:customStyle="1">
    <w:name w:val="Заголовок 6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Верх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1" w:customStyle="1">
    <w:name w:val="Нижний колонтитул Знак"/>
    <w:basedOn w:val="DefaultParagraphFont"/>
    <w:uiPriority w:val="99"/>
    <w:qFormat/>
    <w:rPr>
      <w:rFonts w:ascii="Arial" w:hAnsi="Arial" w:cs="Times New Roman"/>
      <w:sz w:val="24"/>
      <w:szCs w:val="32"/>
    </w:rPr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" w:customStyle="1">
    <w:name w:val="b"/>
    <w:basedOn w:val="DefaultParagraphFont"/>
    <w:qFormat/>
    <w:rsid w:val="00d85e10"/>
    <w:rPr/>
  </w:style>
  <w:style w:type="character" w:styleId="HTMLCode">
    <w:name w:val="HTML Code"/>
    <w:basedOn w:val="DefaultParagraphFont"/>
    <w:uiPriority w:val="99"/>
    <w:semiHidden/>
    <w:unhideWhenUsed/>
    <w:qFormat/>
    <w:rsid w:val="00d85e1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2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13" w:customStyle="1">
    <w:name w:val="Указатель1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firstLine="567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Style21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link w:val="Style9"/>
    <w:uiPriority w:val="99"/>
    <w:semiHidden/>
    <w:unhideWhenUsed/>
    <w:pPr>
      <w:spacing w:lineRule="auto" w:line="240"/>
    </w:pPr>
    <w:rPr>
      <w:sz w:val="20"/>
    </w:rPr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12"/>
    <w:qFormat/>
    <w:pPr/>
    <w:rPr/>
  </w:style>
  <w:style w:type="paragraph" w:styleId="Style26">
    <w:name w:val="Index Heading"/>
    <w:basedOn w:val="Style14"/>
    <w:pPr/>
    <w:rPr/>
  </w:style>
  <w:style w:type="paragraph" w:styleId="Style27">
    <w:name w:val="TOC Heading"/>
    <w:basedOn w:val="1"/>
    <w:next w:val="Normal"/>
    <w:uiPriority w:val="39"/>
    <w:unhideWhenUsed/>
    <w:qFormat/>
    <w:pPr>
      <w:numPr>
        <w:ilvl w:val="0"/>
        <w:numId w:val="0"/>
      </w:numPr>
      <w:spacing w:lineRule="auto" w:line="259"/>
      <w:ind w:firstLine="567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14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0"/>
      <w:ind w:left="720" w:firstLine="567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ru-RU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c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2EA1-87D7-42D6-9F24-268E065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Application>LibreOffice/7.4.3.2$Windows_X86_64 LibreOffice_project/1048a8393ae2eeec98dff31b5c133c5f1d08b890</Application>
  <AppVersion>15.0000</AppVersion>
  <Pages>9</Pages>
  <Words>560</Words>
  <Characters>3480</Characters>
  <CharactersWithSpaces>4005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2022-10-31T16:41:00Z</dcterms:created>
  <dc:creator>Ян Яблонский</dc:creator>
  <dc:description/>
  <dc:language>ru-RU</dc:language>
  <cp:lastModifiedBy/>
  <dcterms:modified xsi:type="dcterms:W3CDTF">2023-12-05T11:19:53Z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