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5FAD6" w14:textId="77777777" w:rsidR="001B2F3D" w:rsidRPr="00B04B71" w:rsidRDefault="001261CD" w:rsidP="00BD014A">
      <w:pPr>
        <w:spacing w:after="0" w:line="240" w:lineRule="auto"/>
        <w:jc w:val="center"/>
        <w:rPr>
          <w:szCs w:val="28"/>
          <w:lang w:val="ru-RU"/>
        </w:rPr>
      </w:pPr>
      <w:r w:rsidRPr="00B04B71">
        <w:rPr>
          <w:rFonts w:cs="Times New Roman"/>
          <w:color w:val="000000"/>
          <w:szCs w:val="28"/>
          <w:lang w:val="ru-RU"/>
        </w:rPr>
        <w:t>Министерство науки и высшего образования Российской Федерации</w:t>
      </w:r>
    </w:p>
    <w:p w14:paraId="4874C633" w14:textId="77777777" w:rsidR="001B2F3D" w:rsidRPr="00B04B71" w:rsidRDefault="001261CD" w:rsidP="00BD014A">
      <w:pPr>
        <w:spacing w:after="0" w:line="240" w:lineRule="auto"/>
        <w:jc w:val="center"/>
        <w:rPr>
          <w:szCs w:val="28"/>
          <w:lang w:val="ru-RU"/>
        </w:rPr>
      </w:pPr>
      <w:r w:rsidRPr="00B04B71">
        <w:rPr>
          <w:rFonts w:cs="Times New Roman"/>
          <w:color w:val="000000"/>
          <w:szCs w:val="28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36E5A1F7" w14:textId="1E2E8A48" w:rsidR="00B04B71" w:rsidRDefault="001261CD" w:rsidP="001261CD">
      <w:pPr>
        <w:spacing w:after="0" w:line="240" w:lineRule="auto"/>
        <w:jc w:val="center"/>
        <w:rPr>
          <w:rFonts w:cs="Times New Roman"/>
          <w:color w:val="000000"/>
          <w:szCs w:val="28"/>
          <w:lang w:val="ru-RU"/>
        </w:rPr>
      </w:pPr>
      <w:r w:rsidRPr="00B04B71">
        <w:rPr>
          <w:rFonts w:cs="Times New Roman"/>
          <w:bCs/>
          <w:color w:val="000000"/>
          <w:szCs w:val="28"/>
          <w:lang w:val="ru-RU"/>
        </w:rPr>
        <w:t>ТОМСКИЙ ГОСУДАРСТВЕННЫЙ УНИВЕРСИТЕТ СИСТЕМ УПРАВЛЕНИЯ И РАДИОЭЛЕКТРОНИКИ</w:t>
      </w:r>
      <w:r w:rsidR="00B04B71">
        <w:rPr>
          <w:bCs/>
          <w:szCs w:val="28"/>
          <w:lang w:val="ru-RU"/>
        </w:rPr>
        <w:t xml:space="preserve"> </w:t>
      </w:r>
      <w:r w:rsidRPr="00B04B71">
        <w:rPr>
          <w:rFonts w:cs="Times New Roman"/>
          <w:color w:val="000000"/>
          <w:szCs w:val="28"/>
          <w:lang w:val="ru-RU"/>
        </w:rPr>
        <w:t>(ТУСУР)</w:t>
      </w:r>
    </w:p>
    <w:p w14:paraId="20FD69D4" w14:textId="07B804C8" w:rsidR="00B04B71" w:rsidRPr="00BD014A" w:rsidRDefault="00B04B71" w:rsidP="00BD014A">
      <w:pPr>
        <w:spacing w:after="0" w:line="360" w:lineRule="auto"/>
        <w:jc w:val="center"/>
        <w:rPr>
          <w:szCs w:val="28"/>
          <w:lang w:val="ru-RU"/>
        </w:rPr>
      </w:pPr>
      <w:r w:rsidRPr="00B04B71">
        <w:rPr>
          <w:szCs w:val="28"/>
          <w:lang w:val="ru-RU"/>
        </w:rPr>
        <w:t>Факультет систем управления (ФСУ)</w:t>
      </w:r>
    </w:p>
    <w:p w14:paraId="1301DB3D" w14:textId="77777777" w:rsidR="00BD014A" w:rsidRDefault="001261CD" w:rsidP="00BD014A">
      <w:pPr>
        <w:spacing w:after="1080" w:line="360" w:lineRule="auto"/>
        <w:jc w:val="center"/>
        <w:rPr>
          <w:szCs w:val="28"/>
          <w:lang w:val="ru-RU"/>
        </w:rPr>
      </w:pPr>
      <w:r w:rsidRPr="00B04B71">
        <w:rPr>
          <w:rFonts w:cs="Times New Roman"/>
          <w:color w:val="000000"/>
          <w:szCs w:val="28"/>
          <w:lang w:val="ru-RU"/>
        </w:rPr>
        <w:t xml:space="preserve">Кафедра </w:t>
      </w:r>
      <w:r w:rsidR="00B04B71" w:rsidRPr="00B04B71">
        <w:rPr>
          <w:szCs w:val="28"/>
          <w:lang w:val="ru-RU"/>
        </w:rPr>
        <w:t>автоматизированных систем управления (АСУ)</w:t>
      </w:r>
    </w:p>
    <w:p w14:paraId="2F4AC7C7" w14:textId="6E6AD1DC" w:rsidR="001B2F3D" w:rsidRPr="00B04B71" w:rsidRDefault="001261CD" w:rsidP="00BD014A">
      <w:pPr>
        <w:spacing w:after="1080" w:line="360" w:lineRule="auto"/>
        <w:jc w:val="center"/>
        <w:rPr>
          <w:lang w:val="ru-RU"/>
        </w:rPr>
      </w:pPr>
      <w:r w:rsidRPr="00B04B71">
        <w:rPr>
          <w:rFonts w:cs="Times New Roman"/>
          <w:b/>
          <w:color w:val="000000"/>
          <w:lang w:val="ru-RU"/>
        </w:rPr>
        <w:t>УПРАВЛЕНИЕ РИСКАМИ ПРОЕКТА ПО СОЗДАНИЮ ПРОГРАММНОГО ПРОДУКТА, ОСНОВАННОГО НА ИСПОЛЬЗОВАНИИ ИСКУССТВЕННОГО ИНТЕЛЛЕКТА И МАШИННОГО ОБУЧЕНИЯ</w:t>
      </w:r>
    </w:p>
    <w:p w14:paraId="12DC8541" w14:textId="77777777" w:rsidR="00B04B71" w:rsidRDefault="00B04B71" w:rsidP="00B04B71">
      <w:pPr>
        <w:spacing w:after="0" w:line="360" w:lineRule="auto"/>
        <w:jc w:val="center"/>
        <w:rPr>
          <w:lang w:val="ru-RU"/>
        </w:rPr>
      </w:pPr>
      <w:r w:rsidRPr="00B04B71">
        <w:rPr>
          <w:lang w:val="ru-RU"/>
        </w:rPr>
        <w:t xml:space="preserve">Отчёт по практической работе №3 по дисциплине </w:t>
      </w:r>
    </w:p>
    <w:p w14:paraId="62DEF22F" w14:textId="42D3802A" w:rsidR="001B2F3D" w:rsidRDefault="00B04B71" w:rsidP="00B04B71">
      <w:pPr>
        <w:spacing w:after="0" w:line="360" w:lineRule="auto"/>
        <w:jc w:val="center"/>
        <w:rPr>
          <w:lang w:val="ru-RU"/>
        </w:rPr>
      </w:pPr>
      <w:r w:rsidRPr="00B04B71">
        <w:rPr>
          <w:lang w:val="ru-RU"/>
        </w:rPr>
        <w:t>«Управление проектами по созданию информационных систем»</w:t>
      </w:r>
    </w:p>
    <w:p w14:paraId="1CCC0AF3" w14:textId="77777777" w:rsidR="00B04B71" w:rsidRPr="00B04B71" w:rsidRDefault="00B04B71" w:rsidP="00B04B71">
      <w:pPr>
        <w:spacing w:after="0" w:line="360" w:lineRule="auto"/>
        <w:jc w:val="center"/>
        <w:rPr>
          <w:lang w:val="ru-RU"/>
        </w:rPr>
      </w:pPr>
    </w:p>
    <w:p w14:paraId="630AFD11" w14:textId="46B3F3AA" w:rsidR="00BD014A" w:rsidRDefault="00B04B71">
      <w:pPr>
        <w:spacing w:after="0" w:line="360" w:lineRule="auto"/>
        <w:jc w:val="right"/>
        <w:rPr>
          <w:rFonts w:cs="Times New Roman"/>
          <w:color w:val="000000"/>
          <w:lang w:val="ru-RU"/>
        </w:rPr>
      </w:pPr>
      <w:r w:rsidRPr="00B04B71">
        <w:rPr>
          <w:lang w:val="ru-RU"/>
        </w:rPr>
        <w:t>Выполнили: студенты гр. 435-М1</w:t>
      </w:r>
      <w:r w:rsidRPr="00B04B71">
        <w:rPr>
          <w:rFonts w:cs="Times New Roman"/>
          <w:color w:val="000000"/>
          <w:lang w:val="ru-RU"/>
        </w:rPr>
        <w:br/>
        <w:t>__________</w:t>
      </w:r>
      <w:r>
        <w:rPr>
          <w:rFonts w:cs="Times New Roman"/>
          <w:color w:val="000000"/>
          <w:lang w:val="ru-RU"/>
        </w:rPr>
        <w:t xml:space="preserve"> Андреев Д.П.</w:t>
      </w:r>
    </w:p>
    <w:p w14:paraId="16D8F24B" w14:textId="65C6929E" w:rsidR="00BD014A" w:rsidRDefault="00BD014A">
      <w:pPr>
        <w:spacing w:after="0" w:line="360" w:lineRule="auto"/>
        <w:jc w:val="right"/>
        <w:rPr>
          <w:rFonts w:cs="Times New Roman"/>
          <w:color w:val="000000"/>
          <w:lang w:val="ru-RU"/>
        </w:rPr>
      </w:pPr>
      <w:r w:rsidRPr="00B04B71">
        <w:rPr>
          <w:rFonts w:cs="Times New Roman"/>
          <w:color w:val="000000"/>
          <w:lang w:val="ru-RU"/>
        </w:rPr>
        <w:t>__________</w:t>
      </w:r>
      <w:r>
        <w:rPr>
          <w:rFonts w:cs="Times New Roman"/>
          <w:color w:val="000000"/>
          <w:lang w:val="ru-RU"/>
        </w:rPr>
        <w:t xml:space="preserve"> </w:t>
      </w:r>
      <w:proofErr w:type="spellStart"/>
      <w:r>
        <w:rPr>
          <w:rFonts w:cs="Times New Roman"/>
          <w:color w:val="000000"/>
          <w:lang w:val="ru-RU"/>
        </w:rPr>
        <w:t>Аникаев</w:t>
      </w:r>
      <w:proofErr w:type="spellEnd"/>
      <w:r>
        <w:rPr>
          <w:rFonts w:cs="Times New Roman"/>
          <w:color w:val="000000"/>
          <w:lang w:val="ru-RU"/>
        </w:rPr>
        <w:t xml:space="preserve"> В.Д.</w:t>
      </w:r>
    </w:p>
    <w:p w14:paraId="0DF393F0" w14:textId="469F6689" w:rsidR="00BD014A" w:rsidRDefault="00BD014A">
      <w:pPr>
        <w:spacing w:after="0" w:line="360" w:lineRule="auto"/>
        <w:jc w:val="right"/>
        <w:rPr>
          <w:rFonts w:cs="Times New Roman"/>
          <w:color w:val="000000"/>
          <w:lang w:val="ru-RU"/>
        </w:rPr>
      </w:pPr>
      <w:r w:rsidRPr="00B04B71">
        <w:rPr>
          <w:rFonts w:cs="Times New Roman"/>
          <w:color w:val="000000"/>
          <w:lang w:val="ru-RU"/>
        </w:rPr>
        <w:t>__________</w:t>
      </w:r>
      <w:r>
        <w:rPr>
          <w:rFonts w:cs="Times New Roman"/>
          <w:color w:val="000000"/>
          <w:lang w:val="ru-RU"/>
        </w:rPr>
        <w:t xml:space="preserve"> </w:t>
      </w:r>
      <w:proofErr w:type="spellStart"/>
      <w:r>
        <w:rPr>
          <w:rFonts w:cs="Times New Roman"/>
          <w:color w:val="000000"/>
          <w:lang w:val="ru-RU"/>
        </w:rPr>
        <w:t>Гурулёв</w:t>
      </w:r>
      <w:proofErr w:type="spellEnd"/>
      <w:r>
        <w:rPr>
          <w:rFonts w:cs="Times New Roman"/>
          <w:color w:val="000000"/>
          <w:lang w:val="ru-RU"/>
        </w:rPr>
        <w:t xml:space="preserve"> А.В.</w:t>
      </w:r>
    </w:p>
    <w:p w14:paraId="6C2D7A3F" w14:textId="6A864E39" w:rsidR="00BD014A" w:rsidRPr="00BD014A" w:rsidRDefault="00BD014A">
      <w:pPr>
        <w:spacing w:after="0" w:line="360" w:lineRule="auto"/>
        <w:jc w:val="right"/>
        <w:rPr>
          <w:rFonts w:cs="Times New Roman"/>
          <w:color w:val="000000"/>
          <w:lang w:val="ru-RU"/>
        </w:rPr>
      </w:pPr>
      <w:r w:rsidRPr="00B04B71">
        <w:rPr>
          <w:rFonts w:cs="Times New Roman"/>
          <w:color w:val="000000"/>
          <w:lang w:val="ru-RU"/>
        </w:rPr>
        <w:t>__________</w:t>
      </w:r>
      <w:r>
        <w:rPr>
          <w:rFonts w:cs="Times New Roman"/>
          <w:color w:val="000000"/>
          <w:lang w:val="ru-RU"/>
        </w:rPr>
        <w:t xml:space="preserve"> Полухин Д.А.</w:t>
      </w:r>
    </w:p>
    <w:p w14:paraId="585B8C11" w14:textId="2F99826A" w:rsidR="00B04B71" w:rsidRPr="00B04B71" w:rsidRDefault="00BD014A">
      <w:pPr>
        <w:spacing w:after="0" w:line="360" w:lineRule="auto"/>
        <w:jc w:val="right"/>
        <w:rPr>
          <w:lang w:val="ru-RU"/>
        </w:rPr>
      </w:pPr>
      <w:r w:rsidRPr="00B04B71">
        <w:rPr>
          <w:rFonts w:cs="Times New Roman"/>
          <w:color w:val="000000"/>
          <w:lang w:val="ru-RU"/>
        </w:rPr>
        <w:t>__________</w:t>
      </w:r>
      <w:r>
        <w:rPr>
          <w:rFonts w:cs="Times New Roman"/>
          <w:color w:val="000000"/>
          <w:lang w:val="ru-RU"/>
        </w:rPr>
        <w:t xml:space="preserve"> Чемоданов С.Д.</w:t>
      </w:r>
      <w:r w:rsidR="00B04B71" w:rsidRPr="00B04B71">
        <w:rPr>
          <w:rFonts w:cs="Times New Roman"/>
          <w:color w:val="000000"/>
          <w:lang w:val="ru-RU"/>
        </w:rPr>
        <w:br/>
      </w:r>
      <w:r w:rsidR="00B04B71" w:rsidRPr="00B04B71">
        <w:rPr>
          <w:lang w:val="ru-RU"/>
        </w:rPr>
        <w:t>«</w:t>
      </w:r>
      <w:r w:rsidR="00B04B71">
        <w:rPr>
          <w:lang w:val="ru-RU"/>
        </w:rPr>
        <w:t>_____</w:t>
      </w:r>
      <w:r w:rsidR="00B04B71" w:rsidRPr="00B04B71">
        <w:rPr>
          <w:lang w:val="ru-RU"/>
        </w:rPr>
        <w:t xml:space="preserve"> »</w:t>
      </w:r>
      <w:r w:rsidR="00B04B71">
        <w:rPr>
          <w:lang w:val="ru-RU"/>
        </w:rPr>
        <w:t xml:space="preserve"> ________</w:t>
      </w:r>
      <w:r w:rsidR="00B04B71" w:rsidRPr="00B04B71">
        <w:rPr>
          <w:lang w:val="ru-RU"/>
        </w:rPr>
        <w:t xml:space="preserve"> 2026 г.</w:t>
      </w:r>
      <w:r w:rsidR="00B04B71" w:rsidRPr="00B04B71">
        <w:rPr>
          <w:rFonts w:cs="Times New Roman"/>
          <w:color w:val="000000"/>
          <w:lang w:val="ru-RU"/>
        </w:rPr>
        <w:br/>
      </w:r>
      <w:r w:rsidR="00B04B71" w:rsidRPr="00B04B71">
        <w:rPr>
          <w:rFonts w:cs="Times New Roman"/>
          <w:color w:val="000000"/>
          <w:lang w:val="ru-RU"/>
        </w:rPr>
        <w:br/>
      </w:r>
      <w:r w:rsidR="00B04B71" w:rsidRPr="00B04B71">
        <w:rPr>
          <w:lang w:val="ru-RU"/>
        </w:rPr>
        <w:t xml:space="preserve">Проверил: Ассистент каф. АСУ </w:t>
      </w:r>
    </w:p>
    <w:p w14:paraId="29A2AA53" w14:textId="77777777" w:rsidR="00B04B71" w:rsidRDefault="00B04B71" w:rsidP="00B04B71">
      <w:pPr>
        <w:spacing w:after="0" w:line="360" w:lineRule="auto"/>
        <w:jc w:val="right"/>
        <w:rPr>
          <w:lang w:val="ru-RU"/>
        </w:rPr>
      </w:pPr>
      <w:r w:rsidRPr="00B04B71">
        <w:rPr>
          <w:rFonts w:cs="Times New Roman"/>
          <w:color w:val="000000"/>
          <w:lang w:val="ru-RU"/>
        </w:rPr>
        <w:t>__________</w:t>
      </w:r>
      <w:r>
        <w:rPr>
          <w:rFonts w:cs="Times New Roman"/>
          <w:color w:val="000000"/>
          <w:lang w:val="ru-RU"/>
        </w:rPr>
        <w:t xml:space="preserve"> </w:t>
      </w:r>
      <w:r w:rsidRPr="00B04B71">
        <w:rPr>
          <w:lang w:val="ru-RU"/>
        </w:rPr>
        <w:t>Аверьянова</w:t>
      </w:r>
      <w:r>
        <w:rPr>
          <w:lang w:val="ru-RU"/>
        </w:rPr>
        <w:t xml:space="preserve"> А.М.</w:t>
      </w:r>
      <w:r w:rsidRPr="00B04B71">
        <w:rPr>
          <w:rFonts w:cs="Times New Roman"/>
          <w:color w:val="000000"/>
          <w:lang w:val="ru-RU"/>
        </w:rPr>
        <w:br/>
      </w:r>
      <w:r w:rsidRPr="00B04B71">
        <w:rPr>
          <w:lang w:val="ru-RU"/>
        </w:rPr>
        <w:t>«</w:t>
      </w:r>
      <w:r>
        <w:rPr>
          <w:lang w:val="ru-RU"/>
        </w:rPr>
        <w:t>_____</w:t>
      </w:r>
      <w:r w:rsidRPr="00B04B71">
        <w:rPr>
          <w:lang w:val="ru-RU"/>
        </w:rPr>
        <w:t xml:space="preserve"> »</w:t>
      </w:r>
      <w:r>
        <w:rPr>
          <w:lang w:val="ru-RU"/>
        </w:rPr>
        <w:t xml:space="preserve"> ________</w:t>
      </w:r>
      <w:r w:rsidRPr="00B04B71">
        <w:rPr>
          <w:lang w:val="ru-RU"/>
        </w:rPr>
        <w:t xml:space="preserve"> 2026 г.</w:t>
      </w:r>
    </w:p>
    <w:p w14:paraId="4FD6FEF3" w14:textId="77777777" w:rsidR="00B04B71" w:rsidRDefault="00B04B71" w:rsidP="00B04B71">
      <w:pPr>
        <w:spacing w:after="0" w:line="360" w:lineRule="auto"/>
        <w:jc w:val="right"/>
        <w:rPr>
          <w:rFonts w:cs="Times New Roman"/>
          <w:color w:val="000000"/>
          <w:lang w:val="ru-RU"/>
        </w:rPr>
      </w:pPr>
    </w:p>
    <w:p w14:paraId="318F63C9" w14:textId="05FF86AC" w:rsidR="001B2F3D" w:rsidRPr="00B04B71" w:rsidRDefault="001261CD" w:rsidP="00B04B71">
      <w:pPr>
        <w:spacing w:after="0" w:line="360" w:lineRule="auto"/>
        <w:jc w:val="center"/>
        <w:rPr>
          <w:lang w:val="ru-RU"/>
        </w:rPr>
      </w:pPr>
      <w:r w:rsidRPr="00B04B71">
        <w:rPr>
          <w:rFonts w:cs="Times New Roman"/>
          <w:color w:val="000000"/>
          <w:lang w:val="ru-RU"/>
        </w:rPr>
        <w:t>Томск 2026</w:t>
      </w:r>
    </w:p>
    <w:p w14:paraId="36BE72B4" w14:textId="53716266" w:rsidR="00DA13B4" w:rsidRPr="00B04B71" w:rsidRDefault="00DA13B4">
      <w:pPr>
        <w:rPr>
          <w:lang w:val="ru-RU"/>
        </w:rPr>
      </w:pPr>
    </w:p>
    <w:sdt>
      <w:sdtPr>
        <w:rPr>
          <w:rFonts w:eastAsia="Times New Roman" w:cstheme="minorBidi"/>
          <w:b w:val="0"/>
          <w:bCs w:val="0"/>
          <w:color w:val="auto"/>
          <w:szCs w:val="22"/>
          <w:lang w:val="ru-RU"/>
        </w:rPr>
        <w:id w:val="-2094925584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43432A93" w14:textId="04C2C6C1" w:rsidR="00DA13B4" w:rsidRPr="00BD014A" w:rsidRDefault="00DA13B4">
          <w:pPr>
            <w:pStyle w:val="aff"/>
            <w:rPr>
              <w:lang w:val="ru-RU"/>
            </w:rPr>
          </w:pPr>
          <w:r>
            <w:rPr>
              <w:lang w:val="ru-RU"/>
            </w:rPr>
            <w:t>Оглавление</w:t>
          </w:r>
        </w:p>
        <w:p w14:paraId="122161FC" w14:textId="78FF0B1D" w:rsidR="002A6197" w:rsidRDefault="00DA13B4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091576" w:history="1">
            <w:r w:rsidR="002A6197" w:rsidRPr="00A86230">
              <w:rPr>
                <w:rStyle w:val="aff8"/>
                <w:rFonts w:eastAsiaTheme="majorEastAsia"/>
                <w:noProof/>
                <w:lang w:val="ru-RU"/>
              </w:rPr>
              <w:t>Введение</w:t>
            </w:r>
            <w:r w:rsidR="002A6197">
              <w:rPr>
                <w:noProof/>
                <w:webHidden/>
              </w:rPr>
              <w:tab/>
            </w:r>
            <w:r w:rsidR="002A6197">
              <w:rPr>
                <w:noProof/>
                <w:webHidden/>
              </w:rPr>
              <w:fldChar w:fldCharType="begin"/>
            </w:r>
            <w:r w:rsidR="002A6197">
              <w:rPr>
                <w:noProof/>
                <w:webHidden/>
              </w:rPr>
              <w:instrText xml:space="preserve"> PAGEREF _Toc232091576 \h </w:instrText>
            </w:r>
            <w:r w:rsidR="002A6197">
              <w:rPr>
                <w:noProof/>
                <w:webHidden/>
              </w:rPr>
            </w:r>
            <w:r w:rsidR="002A6197">
              <w:rPr>
                <w:noProof/>
                <w:webHidden/>
              </w:rPr>
              <w:fldChar w:fldCharType="separate"/>
            </w:r>
            <w:r w:rsidR="002A6197">
              <w:rPr>
                <w:noProof/>
                <w:webHidden/>
              </w:rPr>
              <w:t>3</w:t>
            </w:r>
            <w:r w:rsidR="002A6197">
              <w:rPr>
                <w:noProof/>
                <w:webHidden/>
              </w:rPr>
              <w:fldChar w:fldCharType="end"/>
            </w:r>
          </w:hyperlink>
        </w:p>
        <w:p w14:paraId="25B8C628" w14:textId="0229EDCD" w:rsidR="002A6197" w:rsidRDefault="002A6197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2091577" w:history="1">
            <w:r w:rsidRPr="00A86230">
              <w:rPr>
                <w:rStyle w:val="aff8"/>
                <w:rFonts w:eastAsiaTheme="majorEastAsia"/>
                <w:noProof/>
                <w:lang w:val="ru-RU"/>
              </w:rPr>
              <w:t>1 ВЫБОР И ОБОСНОВАНИЕ ВОЗМОЖНЫХ РИСКООБРАЗУЮЩИХ ФАКТОРОВ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_Toc232091577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6BC8E" w14:textId="7BACF382" w:rsidR="002A6197" w:rsidRDefault="002A6197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2091578" w:history="1">
            <w:r w:rsidRPr="00A86230">
              <w:rPr>
                <w:rStyle w:val="aff8"/>
                <w:rFonts w:eastAsiaTheme="majorEastAsia"/>
                <w:noProof/>
                <w:lang w:val="ru-RU"/>
              </w:rPr>
              <w:t>2 КАЧЕСТВЕННОЕ И КОЛИЧЕСТВЕННОЕ ОПИСАНИЕ РИСКООБРАЗУЮЩИХ ФАКТОРОВ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_Toc232091578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C6D1F" w14:textId="733A4228" w:rsidR="002A6197" w:rsidRDefault="002A6197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2091579" w:history="1">
            <w:r w:rsidRPr="00A86230">
              <w:rPr>
                <w:rStyle w:val="aff8"/>
                <w:rFonts w:eastAsiaTheme="majorEastAsia"/>
                <w:noProof/>
                <w:lang w:val="ru-RU"/>
              </w:rPr>
              <w:t>2.1 Качественное описание факторов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_Toc232091579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340CA" w14:textId="041AAA06" w:rsidR="002A6197" w:rsidRDefault="002A6197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2091580" w:history="1">
            <w:r w:rsidRPr="00A86230">
              <w:rPr>
                <w:rStyle w:val="aff8"/>
                <w:rFonts w:eastAsiaTheme="majorEastAsia"/>
                <w:noProof/>
                <w:lang w:val="ru-RU"/>
              </w:rPr>
              <w:t>2.2 Оценка влияния факторов на цели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_Toc232091580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9490C" w14:textId="126B70D5" w:rsidR="002A6197" w:rsidRDefault="002A6197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2091581" w:history="1">
            <w:r w:rsidRPr="00A86230">
              <w:rPr>
                <w:rStyle w:val="aff8"/>
                <w:rFonts w:eastAsiaTheme="majorEastAsia"/>
                <w:noProof/>
                <w:lang w:val="ru-RU"/>
              </w:rPr>
              <w:t>3 РАСЧЕТ И АНАЛИЗ РЕЙТИНГА РИСКООБРАЗУЮЩИХ ФАКТОРОВ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_Toc232091581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405A9" w14:textId="2E99AD5A" w:rsidR="002A6197" w:rsidRDefault="002A6197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2091582" w:history="1">
            <w:r w:rsidRPr="00A86230">
              <w:rPr>
                <w:rStyle w:val="aff8"/>
                <w:rFonts w:eastAsiaTheme="majorEastAsia"/>
                <w:noProof/>
                <w:lang w:val="ru-RU"/>
              </w:rPr>
              <w:t>4 ПЛАН МЕРОПРИЯТИЙ ПО УПРАВЛЕНИЮ РИСКАМИ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_Toc232091582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9F5FD" w14:textId="7CB8C582" w:rsidR="002A6197" w:rsidRDefault="002A6197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2091583" w:history="1">
            <w:r w:rsidRPr="00A86230">
              <w:rPr>
                <w:rStyle w:val="aff8"/>
                <w:rFonts w:eastAsiaTheme="majorEastAsia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_Toc232091583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3F1E1" w14:textId="660EE3B1" w:rsidR="001B2F3D" w:rsidRPr="00DA13B4" w:rsidRDefault="00DA13B4">
          <w:r>
            <w:rPr>
              <w:b/>
              <w:bCs/>
            </w:rPr>
            <w:fldChar w:fldCharType="end"/>
          </w:r>
        </w:p>
      </w:sdtContent>
    </w:sdt>
    <w:p w14:paraId="0BB06DCC" w14:textId="77777777" w:rsidR="00DA13B4" w:rsidRDefault="00DA13B4">
      <w:pPr>
        <w:rPr>
          <w:rFonts w:cs="Times New Roman"/>
          <w:b/>
          <w:color w:val="000000"/>
          <w:lang w:val="ru-RU"/>
        </w:rPr>
      </w:pPr>
      <w:r>
        <w:rPr>
          <w:rFonts w:cs="Times New Roman"/>
          <w:b/>
          <w:color w:val="000000"/>
          <w:lang w:val="ru-RU"/>
        </w:rPr>
        <w:br w:type="page"/>
      </w:r>
    </w:p>
    <w:p w14:paraId="7D933919" w14:textId="56EAE06C" w:rsidR="001B2F3D" w:rsidRDefault="001261CD" w:rsidP="00DA13B4">
      <w:pPr>
        <w:pStyle w:val="1"/>
        <w:rPr>
          <w:lang w:val="ru-RU"/>
        </w:rPr>
      </w:pPr>
      <w:bookmarkStart w:id="0" w:name="_Toc232091576"/>
      <w:r w:rsidRPr="00B04B71">
        <w:rPr>
          <w:lang w:val="ru-RU"/>
        </w:rPr>
        <w:lastRenderedPageBreak/>
        <w:t>Введение</w:t>
      </w:r>
      <w:bookmarkEnd w:id="0"/>
    </w:p>
    <w:p w14:paraId="056EFC76" w14:textId="77777777" w:rsidR="00373D53" w:rsidRPr="00373D53" w:rsidRDefault="00373D53" w:rsidP="00373D53">
      <w:pPr>
        <w:rPr>
          <w:lang w:val="ru-RU"/>
        </w:rPr>
      </w:pPr>
    </w:p>
    <w:p w14:paraId="140277A9" w14:textId="77777777" w:rsidR="001B2F3D" w:rsidRPr="00B04B71" w:rsidRDefault="001261CD">
      <w:pPr>
        <w:spacing w:after="0" w:line="360" w:lineRule="auto"/>
        <w:ind w:firstLine="709"/>
        <w:jc w:val="both"/>
        <w:rPr>
          <w:lang w:val="ru-RU"/>
        </w:rPr>
      </w:pPr>
      <w:r w:rsidRPr="00B04B71">
        <w:rPr>
          <w:rFonts w:cs="Times New Roman"/>
          <w:color w:val="000000"/>
          <w:lang w:val="ru-RU"/>
        </w:rPr>
        <w:t xml:space="preserve">Цель работы – закрепить теоретические знания и сформировать практические навыки идентификации рисков и </w:t>
      </w:r>
      <w:proofErr w:type="spellStart"/>
      <w:r w:rsidRPr="00B04B71">
        <w:rPr>
          <w:rFonts w:cs="Times New Roman"/>
          <w:color w:val="000000"/>
          <w:lang w:val="ru-RU"/>
        </w:rPr>
        <w:t>рискообразующих</w:t>
      </w:r>
      <w:proofErr w:type="spellEnd"/>
      <w:r w:rsidRPr="00B04B71">
        <w:rPr>
          <w:rFonts w:cs="Times New Roman"/>
          <w:color w:val="000000"/>
          <w:lang w:val="ru-RU"/>
        </w:rPr>
        <w:t xml:space="preserve"> факторов программного проекта, основанного на машинном обучении и искусственном интеллекте, а также выбрать стратегии управления рисками.</w:t>
      </w:r>
    </w:p>
    <w:p w14:paraId="3DB5405F" w14:textId="77777777" w:rsidR="001B2F3D" w:rsidRPr="00B04B71" w:rsidRDefault="001261CD">
      <w:pPr>
        <w:spacing w:after="0" w:line="360" w:lineRule="auto"/>
        <w:ind w:firstLine="709"/>
        <w:jc w:val="both"/>
        <w:rPr>
          <w:lang w:val="ru-RU"/>
        </w:rPr>
      </w:pPr>
      <w:r w:rsidRPr="00B04B71">
        <w:rPr>
          <w:rFonts w:cs="Times New Roman"/>
          <w:color w:val="000000"/>
          <w:lang w:val="ru-RU"/>
        </w:rPr>
        <w:t xml:space="preserve">Задание работы – на основе предложенного кейса выполнить оценку возможных рисков, классифицировать </w:t>
      </w:r>
      <w:proofErr w:type="spellStart"/>
      <w:r w:rsidRPr="00B04B71">
        <w:rPr>
          <w:rFonts w:cs="Times New Roman"/>
          <w:color w:val="000000"/>
          <w:lang w:val="ru-RU"/>
        </w:rPr>
        <w:t>рискообразующие</w:t>
      </w:r>
      <w:proofErr w:type="spellEnd"/>
      <w:r w:rsidRPr="00B04B71">
        <w:rPr>
          <w:rFonts w:cs="Times New Roman"/>
          <w:color w:val="000000"/>
          <w:lang w:val="ru-RU"/>
        </w:rPr>
        <w:t xml:space="preserve"> факторы по степени опасности и предложить мероприятия по снижению рисков проекта.</w:t>
      </w:r>
    </w:p>
    <w:p w14:paraId="7DA7A226" w14:textId="4F94C3FD" w:rsidR="001B2F3D" w:rsidRPr="00B04B71" w:rsidRDefault="001261CD" w:rsidP="000573DD">
      <w:pPr>
        <w:spacing w:after="0" w:line="360" w:lineRule="auto"/>
        <w:ind w:firstLine="709"/>
        <w:jc w:val="both"/>
        <w:rPr>
          <w:lang w:val="ru-RU"/>
        </w:rPr>
      </w:pPr>
      <w:r w:rsidRPr="00B04B71">
        <w:rPr>
          <w:rFonts w:cs="Times New Roman"/>
          <w:color w:val="000000"/>
          <w:lang w:val="ru-RU"/>
        </w:rPr>
        <w:t>Кейс для анализа: Университет «Цифровой Кампус» разрабатывает информационную систему для учета образовательных программ, учебных планов, успеваемости и посещаемости, прогнозирования успешности обучения, раннего предупреждения о рисках отчисления и рекомендации индивидуальных образовательных траекторий. Проект ограничен бюджетом 50 млн руб., сроком 10 месяцев до пилота и командой 12 человек. Академическое руководство требует точности прогнозных моделей не ниже 85 % и объяснимости рекомендаций для педагогов и студентов.</w:t>
      </w:r>
    </w:p>
    <w:p w14:paraId="230478FA" w14:textId="77777777" w:rsidR="001B2F3D" w:rsidRPr="00B04B71" w:rsidRDefault="001261CD">
      <w:pPr>
        <w:rPr>
          <w:lang w:val="ru-RU"/>
        </w:rPr>
      </w:pPr>
      <w:r w:rsidRPr="00B04B71">
        <w:rPr>
          <w:lang w:val="ru-RU"/>
        </w:rPr>
        <w:br w:type="page"/>
      </w:r>
    </w:p>
    <w:p w14:paraId="7DA1DB52" w14:textId="77777777" w:rsidR="001B2F3D" w:rsidRDefault="001261CD" w:rsidP="00DA13B4">
      <w:pPr>
        <w:pStyle w:val="1"/>
        <w:rPr>
          <w:lang w:val="ru-RU"/>
        </w:rPr>
      </w:pPr>
      <w:bookmarkStart w:id="1" w:name="_Toc232091577"/>
      <w:r w:rsidRPr="00B04B71">
        <w:rPr>
          <w:lang w:val="ru-RU"/>
        </w:rPr>
        <w:lastRenderedPageBreak/>
        <w:t>1 ВЫБОР И ОБОСНОВАНИЕ ВОЗМОЖНЫХ РИСКООБРАЗУЮЩИХ ФАКТОРОВ ПРОЕКТА</w:t>
      </w:r>
      <w:bookmarkEnd w:id="1"/>
    </w:p>
    <w:p w14:paraId="27AC7666" w14:textId="77777777" w:rsidR="00DA13B4" w:rsidRPr="00DA13B4" w:rsidRDefault="00DA13B4" w:rsidP="00DA13B4">
      <w:pPr>
        <w:rPr>
          <w:lang w:val="ru-RU"/>
        </w:rPr>
      </w:pPr>
    </w:p>
    <w:p w14:paraId="4567C416" w14:textId="77777777" w:rsidR="001B2F3D" w:rsidRPr="00B04B71" w:rsidRDefault="001261CD">
      <w:pPr>
        <w:spacing w:after="0" w:line="360" w:lineRule="auto"/>
        <w:ind w:firstLine="709"/>
        <w:jc w:val="both"/>
        <w:rPr>
          <w:lang w:val="ru-RU"/>
        </w:rPr>
      </w:pPr>
      <w:r w:rsidRPr="00B04B71">
        <w:rPr>
          <w:rFonts w:cs="Times New Roman"/>
          <w:color w:val="000000"/>
          <w:lang w:val="ru-RU"/>
        </w:rPr>
        <w:t xml:space="preserve">Проект относится к заказной разработке информационной системы с существенной исследовательской </w:t>
      </w:r>
      <w:r>
        <w:rPr>
          <w:rFonts w:cs="Times New Roman"/>
          <w:color w:val="000000"/>
        </w:rPr>
        <w:t>ML</w:t>
      </w:r>
      <w:r w:rsidRPr="00B04B71">
        <w:rPr>
          <w:rFonts w:cs="Times New Roman"/>
          <w:color w:val="000000"/>
          <w:lang w:val="ru-RU"/>
        </w:rPr>
        <w:t>-составляющей. Поэтому при идентификации факторов учитывались четыре этапа жизненного цикла: инициация, разработка, приемка (тестирование) и внедрение.</w:t>
      </w:r>
    </w:p>
    <w:p w14:paraId="38DA5E07" w14:textId="77777777" w:rsidR="001B2F3D" w:rsidRPr="00B04B71" w:rsidRDefault="001261CD">
      <w:pPr>
        <w:spacing w:after="0" w:line="360" w:lineRule="auto"/>
        <w:ind w:firstLine="709"/>
        <w:jc w:val="both"/>
        <w:rPr>
          <w:lang w:val="ru-RU"/>
        </w:rPr>
      </w:pPr>
      <w:r w:rsidRPr="00B04B71">
        <w:rPr>
          <w:rFonts w:cs="Times New Roman"/>
          <w:color w:val="000000"/>
          <w:lang w:val="ru-RU"/>
        </w:rPr>
        <w:t xml:space="preserve">На каждом этапе выделены внешние и внутренние группы </w:t>
      </w:r>
      <w:proofErr w:type="spellStart"/>
      <w:r w:rsidRPr="00B04B71">
        <w:rPr>
          <w:rFonts w:cs="Times New Roman"/>
          <w:color w:val="000000"/>
          <w:lang w:val="ru-RU"/>
        </w:rPr>
        <w:t>рискообразующих</w:t>
      </w:r>
      <w:proofErr w:type="spellEnd"/>
      <w:r w:rsidRPr="00B04B71">
        <w:rPr>
          <w:rFonts w:cs="Times New Roman"/>
          <w:color w:val="000000"/>
          <w:lang w:val="ru-RU"/>
        </w:rPr>
        <w:t xml:space="preserve"> факторов. Минимальное требование задания соблюдено: для каждого этапа рассмотрено не менее четырех групп факторов, включая как минимум одну внешнюю и три внутренние группы. Из 16 факторов 12 связаны с особенностями </w:t>
      </w:r>
      <w:r>
        <w:rPr>
          <w:rFonts w:cs="Times New Roman"/>
          <w:color w:val="000000"/>
        </w:rPr>
        <w:t>AI</w:t>
      </w:r>
      <w:r w:rsidRPr="00B04B71">
        <w:rPr>
          <w:rFonts w:cs="Times New Roman"/>
          <w:color w:val="000000"/>
          <w:lang w:val="ru-RU"/>
        </w:rPr>
        <w:t>/</w:t>
      </w:r>
      <w:r>
        <w:rPr>
          <w:rFonts w:cs="Times New Roman"/>
          <w:color w:val="000000"/>
        </w:rPr>
        <w:t>ML</w:t>
      </w:r>
      <w:r w:rsidRPr="00B04B71">
        <w:rPr>
          <w:rFonts w:cs="Times New Roman"/>
          <w:color w:val="000000"/>
          <w:lang w:val="ru-RU"/>
        </w:rPr>
        <w:t>-проектов, что составляет 75 %.</w:t>
      </w:r>
    </w:p>
    <w:p w14:paraId="2C560ACF" w14:textId="77777777" w:rsidR="001B2F3D" w:rsidRPr="00373D53" w:rsidRDefault="001261CD">
      <w:pPr>
        <w:spacing w:before="120" w:after="80" w:line="240" w:lineRule="auto"/>
        <w:rPr>
          <w:szCs w:val="28"/>
          <w:lang w:val="ru-RU"/>
        </w:rPr>
      </w:pPr>
      <w:r w:rsidRPr="00373D53">
        <w:rPr>
          <w:rFonts w:cs="Times New Roman"/>
          <w:color w:val="000000"/>
          <w:szCs w:val="28"/>
          <w:lang w:val="ru-RU"/>
        </w:rPr>
        <w:t>Таблица 1.1 – Проблемы и риски по этапам жизненного цикла проекта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016"/>
        <w:gridCol w:w="3744"/>
        <w:gridCol w:w="3744"/>
      </w:tblGrid>
      <w:tr w:rsidR="001B2F3D" w14:paraId="539E2DF5" w14:textId="77777777" w:rsidTr="00373D53">
        <w:tc>
          <w:tcPr>
            <w:tcW w:w="2016" w:type="dxa"/>
          </w:tcPr>
          <w:p w14:paraId="7BE97FFC" w14:textId="77777777" w:rsidR="001B2F3D" w:rsidRDefault="001261CD">
            <w:pPr>
              <w:jc w:val="center"/>
            </w:pPr>
            <w:proofErr w:type="spellStart"/>
            <w:r>
              <w:rPr>
                <w:rFonts w:cs="Times New Roman"/>
                <w:b/>
                <w:color w:val="000000"/>
                <w:sz w:val="22"/>
              </w:rPr>
              <w:t>Этап</w:t>
            </w:r>
            <w:proofErr w:type="spellEnd"/>
            <w:r>
              <w:rPr>
                <w:rFonts w:cs="Times New Roman"/>
                <w:b/>
                <w:color w:val="000000"/>
                <w:sz w:val="22"/>
              </w:rPr>
              <w:t xml:space="preserve"> ЖЦ</w:t>
            </w:r>
          </w:p>
        </w:tc>
        <w:tc>
          <w:tcPr>
            <w:tcW w:w="3744" w:type="dxa"/>
          </w:tcPr>
          <w:p w14:paraId="47DFF01D" w14:textId="77777777" w:rsidR="001B2F3D" w:rsidRDefault="001261CD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Проблемы</w:t>
            </w:r>
          </w:p>
        </w:tc>
        <w:tc>
          <w:tcPr>
            <w:tcW w:w="3744" w:type="dxa"/>
          </w:tcPr>
          <w:p w14:paraId="750B7541" w14:textId="77777777" w:rsidR="001B2F3D" w:rsidRDefault="001261CD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Риски</w:t>
            </w:r>
          </w:p>
        </w:tc>
      </w:tr>
      <w:tr w:rsidR="001B2F3D" w:rsidRPr="002A6197" w14:paraId="1DACC474" w14:textId="77777777" w:rsidTr="00373D53">
        <w:tc>
          <w:tcPr>
            <w:tcW w:w="2016" w:type="dxa"/>
          </w:tcPr>
          <w:p w14:paraId="7655E6D8" w14:textId="77777777" w:rsidR="001B2F3D" w:rsidRDefault="001261CD">
            <w:r>
              <w:rPr>
                <w:rFonts w:cs="Times New Roman"/>
                <w:color w:val="000000"/>
                <w:sz w:val="22"/>
              </w:rPr>
              <w:t>Инициация</w:t>
            </w:r>
          </w:p>
        </w:tc>
        <w:tc>
          <w:tcPr>
            <w:tcW w:w="3744" w:type="dxa"/>
          </w:tcPr>
          <w:p w14:paraId="5885DA50" w14:textId="77777777" w:rsidR="001B2F3D" w:rsidRPr="00B04B71" w:rsidRDefault="001261CD">
            <w:pPr>
              <w:rPr>
                <w:lang w:val="ru-RU"/>
              </w:rPr>
            </w:pPr>
            <w:r w:rsidRPr="00B04B71">
              <w:rPr>
                <w:rFonts w:cs="Times New Roman"/>
                <w:color w:val="000000"/>
                <w:sz w:val="22"/>
                <w:lang w:val="ru-RU"/>
              </w:rPr>
              <w:t xml:space="preserve">Неопределенность правовых оснований обработки данных, завышенные ожидания по точности модели, отсутствие владельцев данных, разрыв между бизнес-целями и </w:t>
            </w:r>
            <w:r>
              <w:rPr>
                <w:rFonts w:cs="Times New Roman"/>
                <w:color w:val="000000"/>
                <w:sz w:val="22"/>
              </w:rPr>
              <w:t>ML</w:t>
            </w:r>
            <w:r w:rsidRPr="00B04B71">
              <w:rPr>
                <w:rFonts w:cs="Times New Roman"/>
                <w:color w:val="000000"/>
                <w:sz w:val="22"/>
                <w:lang w:val="ru-RU"/>
              </w:rPr>
              <w:t>-метриками.</w:t>
            </w:r>
          </w:p>
        </w:tc>
        <w:tc>
          <w:tcPr>
            <w:tcW w:w="3744" w:type="dxa"/>
          </w:tcPr>
          <w:p w14:paraId="221513FE" w14:textId="77777777" w:rsidR="001B2F3D" w:rsidRPr="00B04B71" w:rsidRDefault="001261CD">
            <w:pPr>
              <w:rPr>
                <w:lang w:val="ru-RU"/>
              </w:rPr>
            </w:pPr>
            <w:r w:rsidRPr="00B04B71">
              <w:rPr>
                <w:rFonts w:cs="Times New Roman"/>
                <w:color w:val="000000"/>
                <w:sz w:val="22"/>
                <w:lang w:val="ru-RU"/>
              </w:rPr>
              <w:t>Неполное техническое задание, невозможность подтвердить достижимость точности 85 %, конфликт ожиданий заказчика и команды, задержка старта из-за согласований по данным.</w:t>
            </w:r>
          </w:p>
        </w:tc>
      </w:tr>
      <w:tr w:rsidR="001B2F3D" w:rsidRPr="002A6197" w14:paraId="6C7F8503" w14:textId="77777777" w:rsidTr="00373D53">
        <w:tc>
          <w:tcPr>
            <w:tcW w:w="2016" w:type="dxa"/>
          </w:tcPr>
          <w:p w14:paraId="07F94D11" w14:textId="77777777" w:rsidR="001B2F3D" w:rsidRDefault="001261CD">
            <w:proofErr w:type="spellStart"/>
            <w:r>
              <w:rPr>
                <w:rFonts w:cs="Times New Roman"/>
                <w:color w:val="000000"/>
                <w:sz w:val="22"/>
              </w:rPr>
              <w:t>Разработка</w:t>
            </w:r>
            <w:proofErr w:type="spellEnd"/>
          </w:p>
        </w:tc>
        <w:tc>
          <w:tcPr>
            <w:tcW w:w="3744" w:type="dxa"/>
          </w:tcPr>
          <w:p w14:paraId="020E3E20" w14:textId="77777777" w:rsidR="001B2F3D" w:rsidRPr="00B04B71" w:rsidRDefault="001261CD">
            <w:pPr>
              <w:rPr>
                <w:lang w:val="ru-RU"/>
              </w:rPr>
            </w:pPr>
            <w:r w:rsidRPr="00B04B71">
              <w:rPr>
                <w:rFonts w:cs="Times New Roman"/>
                <w:color w:val="000000"/>
                <w:sz w:val="22"/>
                <w:lang w:val="ru-RU"/>
              </w:rPr>
              <w:t xml:space="preserve">Большая зависимость результата от качества данных, дефицит </w:t>
            </w:r>
            <w:r>
              <w:rPr>
                <w:rFonts w:cs="Times New Roman"/>
                <w:color w:val="000000"/>
                <w:sz w:val="22"/>
              </w:rPr>
              <w:t>ML</w:t>
            </w:r>
            <w:r w:rsidRPr="00B04B71">
              <w:rPr>
                <w:rFonts w:cs="Times New Roman"/>
                <w:color w:val="000000"/>
                <w:sz w:val="22"/>
                <w:lang w:val="ru-RU"/>
              </w:rPr>
              <w:t>/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MLOps</w:t>
            </w:r>
            <w:proofErr w:type="spellEnd"/>
            <w:r w:rsidRPr="00B04B71">
              <w:rPr>
                <w:rFonts w:cs="Times New Roman"/>
                <w:color w:val="000000"/>
                <w:sz w:val="22"/>
                <w:lang w:val="ru-RU"/>
              </w:rPr>
              <w:t>-компетенций, потребность в вычислительной инфраструктуре, неопределенная длительность исследовательских задач.</w:t>
            </w:r>
          </w:p>
        </w:tc>
        <w:tc>
          <w:tcPr>
            <w:tcW w:w="3744" w:type="dxa"/>
          </w:tcPr>
          <w:p w14:paraId="777206E5" w14:textId="77777777" w:rsidR="001B2F3D" w:rsidRPr="00B04B71" w:rsidRDefault="001261CD">
            <w:pPr>
              <w:rPr>
                <w:lang w:val="ru-RU"/>
              </w:rPr>
            </w:pPr>
            <w:r w:rsidRPr="00B04B71">
              <w:rPr>
                <w:rFonts w:cs="Times New Roman"/>
                <w:color w:val="000000"/>
                <w:sz w:val="22"/>
                <w:lang w:val="ru-RU"/>
              </w:rPr>
              <w:t xml:space="preserve">Срыв сроков </w:t>
            </w:r>
            <w:r>
              <w:rPr>
                <w:rFonts w:cs="Times New Roman"/>
                <w:color w:val="000000"/>
                <w:sz w:val="22"/>
              </w:rPr>
              <w:t>discovery</w:t>
            </w:r>
            <w:r w:rsidRPr="00B04B71">
              <w:rPr>
                <w:rFonts w:cs="Times New Roman"/>
                <w:color w:val="000000"/>
                <w:sz w:val="22"/>
                <w:lang w:val="ru-RU"/>
              </w:rPr>
              <w:t xml:space="preserve">-фазы, перерасход бюджета на инфраструктуру, накопление технического и </w:t>
            </w:r>
            <w:r>
              <w:rPr>
                <w:rFonts w:cs="Times New Roman"/>
                <w:color w:val="000000"/>
                <w:sz w:val="22"/>
              </w:rPr>
              <w:t>ML</w:t>
            </w:r>
            <w:r w:rsidRPr="00B04B71">
              <w:rPr>
                <w:rFonts w:cs="Times New Roman"/>
                <w:color w:val="000000"/>
                <w:sz w:val="22"/>
                <w:lang w:val="ru-RU"/>
              </w:rPr>
              <w:t>-долга, снижение качества моделей и функционала.</w:t>
            </w:r>
          </w:p>
        </w:tc>
      </w:tr>
      <w:tr w:rsidR="001B2F3D" w:rsidRPr="002A6197" w14:paraId="6F05D41E" w14:textId="77777777" w:rsidTr="00373D53">
        <w:tc>
          <w:tcPr>
            <w:tcW w:w="2016" w:type="dxa"/>
          </w:tcPr>
          <w:p w14:paraId="731EC4BD" w14:textId="77777777" w:rsidR="001B2F3D" w:rsidRDefault="001261CD">
            <w:proofErr w:type="spellStart"/>
            <w:r>
              <w:rPr>
                <w:rFonts w:cs="Times New Roman"/>
                <w:color w:val="000000"/>
                <w:sz w:val="22"/>
              </w:rPr>
              <w:t>Приемка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тестирование</w:t>
            </w:r>
            <w:proofErr w:type="spellEnd"/>
            <w:r>
              <w:rPr>
                <w:rFonts w:cs="Times New Roman"/>
                <w:color w:val="000000"/>
                <w:sz w:val="22"/>
              </w:rPr>
              <w:t>)</w:t>
            </w:r>
          </w:p>
        </w:tc>
        <w:tc>
          <w:tcPr>
            <w:tcW w:w="3744" w:type="dxa"/>
          </w:tcPr>
          <w:p w14:paraId="7E6E8237" w14:textId="77777777" w:rsidR="001B2F3D" w:rsidRPr="00B04B71" w:rsidRDefault="001261CD">
            <w:pPr>
              <w:rPr>
                <w:lang w:val="ru-RU"/>
              </w:rPr>
            </w:pPr>
            <w:r w:rsidRPr="00B04B71">
              <w:rPr>
                <w:rFonts w:cs="Times New Roman"/>
                <w:color w:val="000000"/>
                <w:sz w:val="22"/>
                <w:lang w:val="ru-RU"/>
              </w:rPr>
              <w:t>Сложность проверки вероятностных моделей, необходимость объяснимости решений, тестирование персональных данных и согласование критериев приемки несколькими подразделениями.</w:t>
            </w:r>
          </w:p>
        </w:tc>
        <w:tc>
          <w:tcPr>
            <w:tcW w:w="3744" w:type="dxa"/>
          </w:tcPr>
          <w:p w14:paraId="7086660C" w14:textId="77777777" w:rsidR="001B2F3D" w:rsidRPr="00B04B71" w:rsidRDefault="001261CD">
            <w:pPr>
              <w:rPr>
                <w:lang w:val="ru-RU"/>
              </w:rPr>
            </w:pPr>
            <w:r w:rsidRPr="00B04B71">
              <w:rPr>
                <w:rFonts w:cs="Times New Roman"/>
                <w:color w:val="000000"/>
                <w:sz w:val="22"/>
                <w:lang w:val="ru-RU"/>
              </w:rPr>
              <w:t>Отказ заказчика принять результаты, обнаружение смещения модели или утечек данных, невыполнение требований безопасности и объяснимости.</w:t>
            </w:r>
          </w:p>
        </w:tc>
      </w:tr>
      <w:tr w:rsidR="001B2F3D" w:rsidRPr="002A6197" w14:paraId="70960E9E" w14:textId="77777777" w:rsidTr="00373D53">
        <w:tc>
          <w:tcPr>
            <w:tcW w:w="2016" w:type="dxa"/>
          </w:tcPr>
          <w:p w14:paraId="4DA7632E" w14:textId="77777777" w:rsidR="001B2F3D" w:rsidRDefault="001261CD">
            <w:proofErr w:type="spellStart"/>
            <w:r>
              <w:rPr>
                <w:rFonts w:cs="Times New Roman"/>
                <w:color w:val="000000"/>
                <w:sz w:val="22"/>
              </w:rPr>
              <w:t>Внедрение</w:t>
            </w:r>
            <w:proofErr w:type="spellEnd"/>
          </w:p>
        </w:tc>
        <w:tc>
          <w:tcPr>
            <w:tcW w:w="3744" w:type="dxa"/>
          </w:tcPr>
          <w:p w14:paraId="2994C549" w14:textId="77777777" w:rsidR="001B2F3D" w:rsidRPr="00B04B71" w:rsidRDefault="001261CD">
            <w:pPr>
              <w:rPr>
                <w:lang w:val="ru-RU"/>
              </w:rPr>
            </w:pPr>
            <w:r w:rsidRPr="00B04B71">
              <w:rPr>
                <w:rFonts w:cs="Times New Roman"/>
                <w:color w:val="000000"/>
                <w:sz w:val="22"/>
                <w:lang w:val="ru-RU"/>
              </w:rPr>
              <w:t xml:space="preserve">Интеграция с </w:t>
            </w:r>
            <w:r>
              <w:rPr>
                <w:rFonts w:cs="Times New Roman"/>
                <w:color w:val="000000"/>
                <w:sz w:val="22"/>
              </w:rPr>
              <w:t>LMS</w:t>
            </w:r>
            <w:r w:rsidRPr="00B04B71">
              <w:rPr>
                <w:rFonts w:cs="Times New Roman"/>
                <w:color w:val="000000"/>
                <w:sz w:val="22"/>
                <w:lang w:val="ru-RU"/>
              </w:rPr>
              <w:t xml:space="preserve"> и процессами деканата, сопротивление пользователей, этические ограничения применения прогнозов, необходимость мониторинга дрейфа и переобучения моделей.</w:t>
            </w:r>
          </w:p>
        </w:tc>
        <w:tc>
          <w:tcPr>
            <w:tcW w:w="3744" w:type="dxa"/>
          </w:tcPr>
          <w:p w14:paraId="4B6158BC" w14:textId="77777777" w:rsidR="001B2F3D" w:rsidRPr="00B04B71" w:rsidRDefault="001261CD">
            <w:pPr>
              <w:rPr>
                <w:lang w:val="ru-RU"/>
              </w:rPr>
            </w:pPr>
            <w:r w:rsidRPr="00B04B71">
              <w:rPr>
                <w:rFonts w:cs="Times New Roman"/>
                <w:color w:val="000000"/>
                <w:sz w:val="22"/>
                <w:lang w:val="ru-RU"/>
              </w:rPr>
              <w:t>Снижение бизнес-ценности пилота, жалобы студентов, отказ от использования рекомендаций, деградация модели после запуска.</w:t>
            </w:r>
          </w:p>
        </w:tc>
      </w:tr>
    </w:tbl>
    <w:p w14:paraId="47BBB9EF" w14:textId="77777777" w:rsidR="001B2F3D" w:rsidRPr="00B04B71" w:rsidRDefault="001B2F3D">
      <w:pPr>
        <w:spacing w:after="0" w:line="240" w:lineRule="auto"/>
        <w:jc w:val="both"/>
        <w:rPr>
          <w:lang w:val="ru-RU"/>
        </w:rPr>
      </w:pPr>
    </w:p>
    <w:p w14:paraId="07D8ED74" w14:textId="77777777" w:rsidR="001B2F3D" w:rsidRPr="00B04B71" w:rsidRDefault="001261CD">
      <w:pPr>
        <w:rPr>
          <w:lang w:val="ru-RU"/>
        </w:rPr>
      </w:pPr>
      <w:r w:rsidRPr="00B04B71">
        <w:rPr>
          <w:lang w:val="ru-RU"/>
        </w:rPr>
        <w:br w:type="page"/>
      </w:r>
    </w:p>
    <w:p w14:paraId="28D9049B" w14:textId="67E8E03D" w:rsidR="00373D53" w:rsidRDefault="001261CD" w:rsidP="00373D53">
      <w:pPr>
        <w:pStyle w:val="1"/>
        <w:rPr>
          <w:lang w:val="ru-RU"/>
        </w:rPr>
      </w:pPr>
      <w:bookmarkStart w:id="2" w:name="_Toc232091578"/>
      <w:r w:rsidRPr="00B04B71">
        <w:rPr>
          <w:lang w:val="ru-RU"/>
        </w:rPr>
        <w:lastRenderedPageBreak/>
        <w:t>2 КАЧЕСТВЕННОЕ И КОЛИЧЕСТВЕННОЕ ОПИСАНИЕ РИСКООБРАЗУЮЩИХ ФАКТОРОВ</w:t>
      </w:r>
      <w:bookmarkEnd w:id="2"/>
    </w:p>
    <w:p w14:paraId="6BEF7021" w14:textId="77777777" w:rsidR="002A6197" w:rsidRPr="002A6197" w:rsidRDefault="002A6197" w:rsidP="002A6197">
      <w:pPr>
        <w:rPr>
          <w:lang w:val="ru-RU"/>
        </w:rPr>
      </w:pPr>
    </w:p>
    <w:p w14:paraId="10AEC73C" w14:textId="77777777" w:rsidR="001B2F3D" w:rsidRDefault="001261CD" w:rsidP="00373D53">
      <w:pPr>
        <w:pStyle w:val="21"/>
        <w:rPr>
          <w:lang w:val="ru-RU"/>
        </w:rPr>
      </w:pPr>
      <w:bookmarkStart w:id="3" w:name="_Toc232091579"/>
      <w:r w:rsidRPr="00B04B71">
        <w:rPr>
          <w:lang w:val="ru-RU"/>
        </w:rPr>
        <w:t>2.1 Качественное описание факторов</w:t>
      </w:r>
      <w:bookmarkEnd w:id="3"/>
    </w:p>
    <w:p w14:paraId="10B6E553" w14:textId="77777777" w:rsidR="00373D53" w:rsidRPr="00373D53" w:rsidRDefault="00373D53" w:rsidP="00373D53">
      <w:pPr>
        <w:rPr>
          <w:lang w:val="ru-RU"/>
        </w:rPr>
      </w:pPr>
    </w:p>
    <w:p w14:paraId="1C1E0F3B" w14:textId="77777777" w:rsidR="001B2F3D" w:rsidRPr="00B04B71" w:rsidRDefault="001261CD">
      <w:pPr>
        <w:spacing w:after="0" w:line="360" w:lineRule="auto"/>
        <w:ind w:firstLine="709"/>
        <w:jc w:val="both"/>
        <w:rPr>
          <w:lang w:val="ru-RU"/>
        </w:rPr>
      </w:pPr>
      <w:r w:rsidRPr="00B04B71">
        <w:rPr>
          <w:rFonts w:cs="Times New Roman"/>
          <w:color w:val="000000"/>
          <w:lang w:val="ru-RU"/>
        </w:rPr>
        <w:t>Качественное описание выполнено по схеме «условия возникновения – последствия проявления – воздействие на цели проекта». Обозначения целей в таблице: сроки, бюджет, функционал и качество.</w:t>
      </w:r>
    </w:p>
    <w:p w14:paraId="483B1A62" w14:textId="77777777" w:rsidR="001B2F3D" w:rsidRPr="00B04B71" w:rsidRDefault="001B2F3D">
      <w:pPr>
        <w:rPr>
          <w:lang w:val="ru-RU"/>
        </w:rPr>
        <w:sectPr w:rsidR="001B2F3D" w:rsidRPr="00B04B71" w:rsidSect="00F05A14">
          <w:footerReference w:type="default" r:id="rId8"/>
          <w:pgSz w:w="11906" w:h="16838"/>
          <w:pgMar w:top="1134" w:right="850" w:bottom="1134" w:left="1701" w:header="709" w:footer="709" w:gutter="0"/>
          <w:cols w:space="720"/>
          <w:titlePg/>
          <w:docGrid w:linePitch="360"/>
        </w:sectPr>
      </w:pPr>
    </w:p>
    <w:p w14:paraId="0F5D63D3" w14:textId="2FC51ACA" w:rsidR="001B2F3D" w:rsidRPr="005366C0" w:rsidRDefault="001261CD" w:rsidP="005366C0">
      <w:pPr>
        <w:spacing w:before="120" w:after="80" w:line="240" w:lineRule="auto"/>
        <w:rPr>
          <w:szCs w:val="28"/>
          <w:lang w:val="ru-RU"/>
        </w:rPr>
      </w:pPr>
      <w:r w:rsidRPr="00373D53">
        <w:rPr>
          <w:rFonts w:cs="Times New Roman"/>
          <w:color w:val="000000"/>
          <w:szCs w:val="28"/>
          <w:lang w:val="ru-RU"/>
        </w:rPr>
        <w:lastRenderedPageBreak/>
        <w:t xml:space="preserve">Таблица 2.1 – Описание </w:t>
      </w:r>
      <w:proofErr w:type="spellStart"/>
      <w:r w:rsidRPr="00373D53">
        <w:rPr>
          <w:rFonts w:cs="Times New Roman"/>
          <w:color w:val="000000"/>
          <w:szCs w:val="28"/>
          <w:lang w:val="ru-RU"/>
        </w:rPr>
        <w:t>рискообразующих</w:t>
      </w:r>
      <w:proofErr w:type="spellEnd"/>
      <w:r w:rsidRPr="00373D53">
        <w:rPr>
          <w:rFonts w:cs="Times New Roman"/>
          <w:color w:val="000000"/>
          <w:szCs w:val="28"/>
          <w:lang w:val="ru-RU"/>
        </w:rPr>
        <w:t xml:space="preserve"> факторов проекта</w:t>
      </w:r>
    </w:p>
    <w:tbl>
      <w:tblPr>
        <w:tblStyle w:val="aff0"/>
        <w:tblW w:w="13795" w:type="dxa"/>
        <w:tblLayout w:type="fixed"/>
        <w:tblLook w:val="04A0" w:firstRow="1" w:lastRow="0" w:firstColumn="1" w:lastColumn="0" w:noHBand="0" w:noVBand="1"/>
      </w:tblPr>
      <w:tblGrid>
        <w:gridCol w:w="534"/>
        <w:gridCol w:w="2976"/>
        <w:gridCol w:w="3402"/>
        <w:gridCol w:w="1749"/>
        <w:gridCol w:w="1134"/>
        <w:gridCol w:w="1024"/>
        <w:gridCol w:w="1386"/>
        <w:gridCol w:w="1559"/>
        <w:gridCol w:w="31"/>
      </w:tblGrid>
      <w:tr w:rsidR="00F05A14" w14:paraId="30E957E6" w14:textId="77777777" w:rsidTr="005366C0">
        <w:trPr>
          <w:gridAfter w:val="1"/>
          <w:wAfter w:w="31" w:type="dxa"/>
        </w:trPr>
        <w:tc>
          <w:tcPr>
            <w:tcW w:w="534" w:type="dxa"/>
          </w:tcPr>
          <w:p w14:paraId="382CA26D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b/>
                <w:color w:val="000000"/>
                <w:sz w:val="24"/>
                <w:szCs w:val="24"/>
                <w:lang w:val="ru-RU"/>
              </w:rPr>
              <w:t>№</w:t>
            </w:r>
          </w:p>
        </w:tc>
        <w:tc>
          <w:tcPr>
            <w:tcW w:w="2976" w:type="dxa"/>
          </w:tcPr>
          <w:p w14:paraId="23600252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>Рискообразующий</w:t>
            </w:r>
            <w:proofErr w:type="spellEnd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>фактор</w:t>
            </w:r>
            <w:proofErr w:type="spellEnd"/>
          </w:p>
        </w:tc>
        <w:tc>
          <w:tcPr>
            <w:tcW w:w="3402" w:type="dxa"/>
          </w:tcPr>
          <w:p w14:paraId="3545CBA5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>Условия</w:t>
            </w:r>
            <w:proofErr w:type="spellEnd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>возникновения</w:t>
            </w:r>
            <w:proofErr w:type="spellEnd"/>
          </w:p>
        </w:tc>
        <w:tc>
          <w:tcPr>
            <w:tcW w:w="1749" w:type="dxa"/>
          </w:tcPr>
          <w:p w14:paraId="51A25A33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>Последствия</w:t>
            </w:r>
            <w:proofErr w:type="spellEnd"/>
          </w:p>
        </w:tc>
        <w:tc>
          <w:tcPr>
            <w:tcW w:w="1134" w:type="dxa"/>
          </w:tcPr>
          <w:p w14:paraId="5C6B2786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>Сроки</w:t>
            </w:r>
            <w:proofErr w:type="spellEnd"/>
          </w:p>
        </w:tc>
        <w:tc>
          <w:tcPr>
            <w:tcW w:w="1024" w:type="dxa"/>
          </w:tcPr>
          <w:p w14:paraId="15D82715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>Бюджет</w:t>
            </w:r>
            <w:proofErr w:type="spellEnd"/>
          </w:p>
        </w:tc>
        <w:tc>
          <w:tcPr>
            <w:tcW w:w="1386" w:type="dxa"/>
          </w:tcPr>
          <w:p w14:paraId="20601D95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>Функционал</w:t>
            </w:r>
            <w:proofErr w:type="spellEnd"/>
          </w:p>
        </w:tc>
        <w:tc>
          <w:tcPr>
            <w:tcW w:w="1559" w:type="dxa"/>
          </w:tcPr>
          <w:p w14:paraId="225BA583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>Качество</w:t>
            </w:r>
            <w:proofErr w:type="spellEnd"/>
          </w:p>
        </w:tc>
      </w:tr>
      <w:tr w:rsidR="00F05A14" w14:paraId="16DC8F34" w14:textId="77777777" w:rsidTr="00F05A14">
        <w:tc>
          <w:tcPr>
            <w:tcW w:w="13795" w:type="dxa"/>
            <w:gridSpan w:val="9"/>
          </w:tcPr>
          <w:p w14:paraId="02DDED12" w14:textId="77777777" w:rsidR="00F05A14" w:rsidRPr="005366C0" w:rsidRDefault="00F05A14" w:rsidP="005366C0">
            <w:pPr>
              <w:jc w:val="center"/>
              <w:rPr>
                <w:rFonts w:cs="Times New Roman"/>
                <w:b/>
                <w:color w:val="000000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b/>
                <w:bCs/>
                <w:sz w:val="24"/>
                <w:szCs w:val="24"/>
              </w:rPr>
              <w:t>Этап</w:t>
            </w:r>
            <w:proofErr w:type="spellEnd"/>
            <w:r w:rsidRPr="005366C0">
              <w:rPr>
                <w:rFonts w:cs="Times New Roman"/>
                <w:b/>
                <w:bCs/>
                <w:sz w:val="24"/>
                <w:szCs w:val="24"/>
              </w:rPr>
              <w:t xml:space="preserve"> «</w:t>
            </w:r>
            <w:proofErr w:type="spellStart"/>
            <w:r w:rsidRPr="005366C0">
              <w:rPr>
                <w:rFonts w:cs="Times New Roman"/>
                <w:b/>
                <w:bCs/>
                <w:sz w:val="24"/>
                <w:szCs w:val="24"/>
              </w:rPr>
              <w:t>Инициация</w:t>
            </w:r>
            <w:proofErr w:type="spellEnd"/>
            <w:r w:rsidRPr="005366C0">
              <w:rPr>
                <w:rFonts w:cs="Times New Roman"/>
                <w:sz w:val="24"/>
                <w:szCs w:val="24"/>
              </w:rPr>
              <w:t>»</w:t>
            </w:r>
          </w:p>
        </w:tc>
      </w:tr>
      <w:tr w:rsidR="00F05A14" w:rsidRPr="002A6197" w14:paraId="761FAA66" w14:textId="77777777" w:rsidTr="00F05A14">
        <w:tc>
          <w:tcPr>
            <w:tcW w:w="13795" w:type="dxa"/>
            <w:gridSpan w:val="9"/>
          </w:tcPr>
          <w:p w14:paraId="266E7232" w14:textId="77777777" w:rsidR="00F05A14" w:rsidRPr="005366C0" w:rsidRDefault="00F05A14" w:rsidP="005366C0">
            <w:pPr>
              <w:jc w:val="center"/>
              <w:rPr>
                <w:rFonts w:cs="Times New Roman"/>
                <w:b/>
                <w:color w:val="000000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sz w:val="24"/>
                <w:szCs w:val="24"/>
                <w:lang w:val="ru-RU"/>
              </w:rPr>
              <w:t>Внешний фактор «Государство и регулирование»</w:t>
            </w:r>
          </w:p>
        </w:tc>
      </w:tr>
      <w:tr w:rsidR="00F05A14" w14:paraId="7236BA68" w14:textId="77777777" w:rsidTr="005366C0">
        <w:trPr>
          <w:gridAfter w:val="1"/>
          <w:wAfter w:w="31" w:type="dxa"/>
        </w:trPr>
        <w:tc>
          <w:tcPr>
            <w:tcW w:w="534" w:type="dxa"/>
          </w:tcPr>
          <w:p w14:paraId="37D8FAC6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R1</w:t>
            </w:r>
          </w:p>
        </w:tc>
        <w:tc>
          <w:tcPr>
            <w:tcW w:w="2976" w:type="dxa"/>
          </w:tcPr>
          <w:p w14:paraId="1A19512D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Неопределенность правовых оснований обработки персональных и психологических данных студентов</w:t>
            </w:r>
          </w:p>
        </w:tc>
        <w:tc>
          <w:tcPr>
            <w:tcW w:w="3402" w:type="dxa"/>
          </w:tcPr>
          <w:p w14:paraId="584BFD9E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На старте проекта не утверждены согласия, цели обработки данных и правила использования прогнозов в рамках ФЗ-152.</w:t>
            </w:r>
          </w:p>
        </w:tc>
        <w:tc>
          <w:tcPr>
            <w:tcW w:w="1749" w:type="dxa"/>
          </w:tcPr>
          <w:p w14:paraId="764D812B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Сбор данных блокируется юридической службой, часть источников исключается из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ML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-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пайплайна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.</w:t>
            </w:r>
          </w:p>
        </w:tc>
        <w:tc>
          <w:tcPr>
            <w:tcW w:w="1134" w:type="dxa"/>
          </w:tcPr>
          <w:p w14:paraId="1661489B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024" w:type="dxa"/>
          </w:tcPr>
          <w:p w14:paraId="2D2B310F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386" w:type="dxa"/>
          </w:tcPr>
          <w:p w14:paraId="6D05E29D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559" w:type="dxa"/>
          </w:tcPr>
          <w:p w14:paraId="15D39CE5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Да</w:t>
            </w:r>
            <w:proofErr w:type="spellEnd"/>
          </w:p>
        </w:tc>
      </w:tr>
      <w:tr w:rsidR="00F05A14" w14:paraId="098A47ED" w14:textId="77777777" w:rsidTr="00F05A14">
        <w:tc>
          <w:tcPr>
            <w:tcW w:w="13795" w:type="dxa"/>
            <w:gridSpan w:val="9"/>
          </w:tcPr>
          <w:p w14:paraId="389A10FB" w14:textId="77777777" w:rsidR="00F05A14" w:rsidRPr="005366C0" w:rsidRDefault="00F05A14" w:rsidP="005366C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Внутренний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фактор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«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Продукт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>»</w:t>
            </w:r>
          </w:p>
        </w:tc>
      </w:tr>
      <w:tr w:rsidR="00F05A14" w14:paraId="35249234" w14:textId="77777777" w:rsidTr="005366C0">
        <w:trPr>
          <w:gridAfter w:val="1"/>
          <w:wAfter w:w="31" w:type="dxa"/>
        </w:trPr>
        <w:tc>
          <w:tcPr>
            <w:tcW w:w="534" w:type="dxa"/>
          </w:tcPr>
          <w:p w14:paraId="18F6014D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R2</w:t>
            </w:r>
          </w:p>
        </w:tc>
        <w:tc>
          <w:tcPr>
            <w:tcW w:w="2976" w:type="dxa"/>
          </w:tcPr>
          <w:p w14:paraId="309CB546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Завышенная метрика точности модели 85 % без предварительного аудита данных</w:t>
            </w:r>
          </w:p>
        </w:tc>
        <w:tc>
          <w:tcPr>
            <w:tcW w:w="3402" w:type="dxa"/>
          </w:tcPr>
          <w:p w14:paraId="06E31128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Академическое руководство фиксирует точность 85 % как обязательную до оценки полноты, чистоты и репрезентативности данных.</w:t>
            </w:r>
          </w:p>
        </w:tc>
        <w:tc>
          <w:tcPr>
            <w:tcW w:w="1749" w:type="dxa"/>
          </w:tcPr>
          <w:p w14:paraId="5015CD06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После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discovery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-фазы выясняется, что текущие данные позволяют получить только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MVP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-точность около 70 %.</w:t>
            </w:r>
          </w:p>
        </w:tc>
        <w:tc>
          <w:tcPr>
            <w:tcW w:w="1134" w:type="dxa"/>
          </w:tcPr>
          <w:p w14:paraId="6F67406F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024" w:type="dxa"/>
          </w:tcPr>
          <w:p w14:paraId="671FD9AF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386" w:type="dxa"/>
          </w:tcPr>
          <w:p w14:paraId="4BEEF60D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559" w:type="dxa"/>
          </w:tcPr>
          <w:p w14:paraId="296224A5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Да</w:t>
            </w:r>
            <w:proofErr w:type="spellEnd"/>
          </w:p>
        </w:tc>
      </w:tr>
      <w:tr w:rsidR="00F05A14" w14:paraId="267BD065" w14:textId="77777777" w:rsidTr="00F05A14">
        <w:tc>
          <w:tcPr>
            <w:tcW w:w="13795" w:type="dxa"/>
            <w:gridSpan w:val="9"/>
          </w:tcPr>
          <w:p w14:paraId="57099A93" w14:textId="77777777" w:rsidR="00F05A14" w:rsidRPr="005366C0" w:rsidRDefault="00F05A14" w:rsidP="005366C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Внутренний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фактор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«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Данные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>»</w:t>
            </w:r>
          </w:p>
        </w:tc>
      </w:tr>
      <w:tr w:rsidR="00F05A14" w14:paraId="2D4C5CD6" w14:textId="77777777" w:rsidTr="005366C0">
        <w:trPr>
          <w:gridAfter w:val="1"/>
          <w:wAfter w:w="31" w:type="dxa"/>
        </w:trPr>
        <w:tc>
          <w:tcPr>
            <w:tcW w:w="534" w:type="dxa"/>
          </w:tcPr>
          <w:p w14:paraId="76F6881B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R3</w:t>
            </w:r>
          </w:p>
        </w:tc>
        <w:tc>
          <w:tcPr>
            <w:tcW w:w="2976" w:type="dxa"/>
          </w:tcPr>
          <w:p w14:paraId="6AD076B5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Не назначены владельцы данных и правила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Data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Governance</w:t>
            </w:r>
          </w:p>
        </w:tc>
        <w:tc>
          <w:tcPr>
            <w:tcW w:w="3402" w:type="dxa"/>
          </w:tcPr>
          <w:p w14:paraId="5A66E42E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Данные об успеваемости, посещаемости,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LMS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и психологических профилях принадлежат разным подразделениям.</w:t>
            </w:r>
          </w:p>
        </w:tc>
        <w:tc>
          <w:tcPr>
            <w:tcW w:w="1749" w:type="dxa"/>
          </w:tcPr>
          <w:p w14:paraId="384C9E3D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Команда получает неполные выгрузки и не может обеспечить воспроизводи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lastRenderedPageBreak/>
              <w:t xml:space="preserve">мость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датасетов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.</w:t>
            </w:r>
          </w:p>
        </w:tc>
        <w:tc>
          <w:tcPr>
            <w:tcW w:w="1134" w:type="dxa"/>
          </w:tcPr>
          <w:p w14:paraId="6E5F68B8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lastRenderedPageBreak/>
              <w:t>Да</w:t>
            </w:r>
            <w:proofErr w:type="spellEnd"/>
          </w:p>
        </w:tc>
        <w:tc>
          <w:tcPr>
            <w:tcW w:w="1024" w:type="dxa"/>
          </w:tcPr>
          <w:p w14:paraId="5D413D86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386" w:type="dxa"/>
          </w:tcPr>
          <w:p w14:paraId="2AE22010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559" w:type="dxa"/>
          </w:tcPr>
          <w:p w14:paraId="3FF4CC3F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Да</w:t>
            </w:r>
            <w:proofErr w:type="spellEnd"/>
          </w:p>
        </w:tc>
      </w:tr>
      <w:tr w:rsidR="00F05A14" w:rsidRPr="002A6197" w14:paraId="391FED59" w14:textId="77777777" w:rsidTr="00F05A14">
        <w:tc>
          <w:tcPr>
            <w:tcW w:w="13795" w:type="dxa"/>
            <w:gridSpan w:val="9"/>
          </w:tcPr>
          <w:p w14:paraId="65925050" w14:textId="77777777" w:rsidR="00F05A14" w:rsidRPr="005366C0" w:rsidRDefault="00F05A14" w:rsidP="005366C0">
            <w:pPr>
              <w:jc w:val="center"/>
              <w:rPr>
                <w:rFonts w:cs="Times New Roman"/>
                <w:color w:val="000000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Внутренний фактор «Команда и компетенции»</w:t>
            </w:r>
          </w:p>
        </w:tc>
      </w:tr>
      <w:tr w:rsidR="00F05A14" w14:paraId="17CEEC5B" w14:textId="77777777" w:rsidTr="005366C0">
        <w:trPr>
          <w:gridAfter w:val="1"/>
          <w:wAfter w:w="31" w:type="dxa"/>
        </w:trPr>
        <w:tc>
          <w:tcPr>
            <w:tcW w:w="534" w:type="dxa"/>
          </w:tcPr>
          <w:p w14:paraId="18E13278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R4</w:t>
            </w:r>
          </w:p>
        </w:tc>
        <w:tc>
          <w:tcPr>
            <w:tcW w:w="2976" w:type="dxa"/>
          </w:tcPr>
          <w:p w14:paraId="1259F5D8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Недостаточная экспертиза в переводе образовательных целей в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ML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-метрики</w:t>
            </w:r>
          </w:p>
        </w:tc>
        <w:tc>
          <w:tcPr>
            <w:tcW w:w="3402" w:type="dxa"/>
          </w:tcPr>
          <w:p w14:paraId="2039278D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Бизнес-аналитики и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PM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формулируют требования как функции системы, но не определяют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precision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,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recall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,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fairness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и допустимые ошибки.</w:t>
            </w:r>
          </w:p>
        </w:tc>
        <w:tc>
          <w:tcPr>
            <w:tcW w:w="1749" w:type="dxa"/>
          </w:tcPr>
          <w:p w14:paraId="4BAF1C05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ML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-команда оптимизирует техническую метрику, которая плохо отражает образовательную ценность.</w:t>
            </w:r>
          </w:p>
        </w:tc>
        <w:tc>
          <w:tcPr>
            <w:tcW w:w="1134" w:type="dxa"/>
          </w:tcPr>
          <w:p w14:paraId="17D2D6D1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024" w:type="dxa"/>
          </w:tcPr>
          <w:p w14:paraId="0E87D217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Нет</w:t>
            </w:r>
            <w:proofErr w:type="spellEnd"/>
          </w:p>
        </w:tc>
        <w:tc>
          <w:tcPr>
            <w:tcW w:w="1386" w:type="dxa"/>
          </w:tcPr>
          <w:p w14:paraId="0B937EBF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559" w:type="dxa"/>
          </w:tcPr>
          <w:p w14:paraId="34721651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Да</w:t>
            </w:r>
            <w:proofErr w:type="spellEnd"/>
          </w:p>
        </w:tc>
      </w:tr>
      <w:tr w:rsidR="00F05A14" w14:paraId="69D8B905" w14:textId="77777777" w:rsidTr="00F05A14">
        <w:tc>
          <w:tcPr>
            <w:tcW w:w="13795" w:type="dxa"/>
            <w:gridSpan w:val="9"/>
          </w:tcPr>
          <w:p w14:paraId="784E2B1C" w14:textId="77777777" w:rsidR="00F05A14" w:rsidRPr="005366C0" w:rsidRDefault="00F05A14" w:rsidP="005366C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b/>
                <w:bCs/>
                <w:sz w:val="24"/>
                <w:szCs w:val="24"/>
              </w:rPr>
              <w:t>Этап</w:t>
            </w:r>
            <w:proofErr w:type="spellEnd"/>
            <w:r w:rsidRPr="005366C0">
              <w:rPr>
                <w:rFonts w:cs="Times New Roman"/>
                <w:b/>
                <w:bCs/>
                <w:sz w:val="24"/>
                <w:szCs w:val="24"/>
              </w:rPr>
              <w:t xml:space="preserve"> «</w:t>
            </w:r>
            <w:proofErr w:type="spellStart"/>
            <w:r w:rsidRPr="005366C0">
              <w:rPr>
                <w:rFonts w:cs="Times New Roman"/>
                <w:b/>
                <w:bCs/>
                <w:sz w:val="24"/>
                <w:szCs w:val="24"/>
              </w:rPr>
              <w:t>Разработка</w:t>
            </w:r>
            <w:proofErr w:type="spellEnd"/>
            <w:r w:rsidRPr="005366C0">
              <w:rPr>
                <w:rFonts w:cs="Times New Roman"/>
                <w:b/>
                <w:bCs/>
                <w:sz w:val="24"/>
                <w:szCs w:val="24"/>
              </w:rPr>
              <w:t>»</w:t>
            </w:r>
          </w:p>
        </w:tc>
      </w:tr>
      <w:tr w:rsidR="00F05A14" w14:paraId="1AE62287" w14:textId="77777777" w:rsidTr="00F05A14">
        <w:tc>
          <w:tcPr>
            <w:tcW w:w="13795" w:type="dxa"/>
            <w:gridSpan w:val="9"/>
          </w:tcPr>
          <w:p w14:paraId="3A3EEBBA" w14:textId="77777777" w:rsidR="00F05A14" w:rsidRPr="005366C0" w:rsidRDefault="00F05A14" w:rsidP="005366C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Внешний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фактор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«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Рынок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труда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>»</w:t>
            </w:r>
          </w:p>
        </w:tc>
      </w:tr>
      <w:tr w:rsidR="00F05A14" w14:paraId="14228322" w14:textId="77777777" w:rsidTr="005366C0">
        <w:trPr>
          <w:gridAfter w:val="1"/>
          <w:wAfter w:w="31" w:type="dxa"/>
        </w:trPr>
        <w:tc>
          <w:tcPr>
            <w:tcW w:w="534" w:type="dxa"/>
          </w:tcPr>
          <w:p w14:paraId="09C7545C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R5</w:t>
            </w:r>
          </w:p>
        </w:tc>
        <w:tc>
          <w:tcPr>
            <w:tcW w:w="2976" w:type="dxa"/>
          </w:tcPr>
          <w:p w14:paraId="3EFC138E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Дефицит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ML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/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MLOps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-специалистов на рынке</w:t>
            </w:r>
          </w:p>
        </w:tc>
        <w:tc>
          <w:tcPr>
            <w:tcW w:w="3402" w:type="dxa"/>
          </w:tcPr>
          <w:p w14:paraId="67870906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Для реализации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пайплайнов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, мониторинга моделей и промышленного деплоя нужны редкие компетенции.</w:t>
            </w:r>
          </w:p>
        </w:tc>
        <w:tc>
          <w:tcPr>
            <w:tcW w:w="1749" w:type="dxa"/>
          </w:tcPr>
          <w:p w14:paraId="42720E3C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Замена участника команды занимает больше планового времени, возрастает стоимость привлечения экспертов.</w:t>
            </w:r>
          </w:p>
        </w:tc>
        <w:tc>
          <w:tcPr>
            <w:tcW w:w="1134" w:type="dxa"/>
          </w:tcPr>
          <w:p w14:paraId="2C98F295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024" w:type="dxa"/>
          </w:tcPr>
          <w:p w14:paraId="029F0F5B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386" w:type="dxa"/>
          </w:tcPr>
          <w:p w14:paraId="2B1CC5A4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Нет</w:t>
            </w:r>
            <w:proofErr w:type="spellEnd"/>
          </w:p>
        </w:tc>
        <w:tc>
          <w:tcPr>
            <w:tcW w:w="1559" w:type="dxa"/>
          </w:tcPr>
          <w:p w14:paraId="09D6E52C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Да</w:t>
            </w:r>
            <w:proofErr w:type="spellEnd"/>
          </w:p>
        </w:tc>
      </w:tr>
      <w:tr w:rsidR="00F05A14" w14:paraId="1B5033CB" w14:textId="77777777" w:rsidTr="00F05A14">
        <w:tc>
          <w:tcPr>
            <w:tcW w:w="13795" w:type="dxa"/>
            <w:gridSpan w:val="9"/>
          </w:tcPr>
          <w:p w14:paraId="0B0D6108" w14:textId="77777777" w:rsidR="00F05A14" w:rsidRPr="005366C0" w:rsidRDefault="00F05A14" w:rsidP="005366C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Внутренний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фактор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«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Данные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>»</w:t>
            </w:r>
          </w:p>
        </w:tc>
      </w:tr>
      <w:tr w:rsidR="00F05A14" w14:paraId="26FFB7CB" w14:textId="77777777" w:rsidTr="005366C0">
        <w:trPr>
          <w:gridAfter w:val="1"/>
          <w:wAfter w:w="31" w:type="dxa"/>
        </w:trPr>
        <w:tc>
          <w:tcPr>
            <w:tcW w:w="534" w:type="dxa"/>
          </w:tcPr>
          <w:p w14:paraId="6EDFBBF3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R6</w:t>
            </w:r>
          </w:p>
        </w:tc>
        <w:tc>
          <w:tcPr>
            <w:tcW w:w="2976" w:type="dxa"/>
          </w:tcPr>
          <w:p w14:paraId="183A44E1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Низкое качество исторических данных для обучения моделей</w:t>
            </w:r>
          </w:p>
        </w:tc>
        <w:tc>
          <w:tcPr>
            <w:tcW w:w="3402" w:type="dxa"/>
          </w:tcPr>
          <w:p w14:paraId="0E7118EC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В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LMS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и ведомостях есть пропуски, несогласованные идентификаторы, выбросы и разные правила учета посещаемости.</w:t>
            </w:r>
          </w:p>
        </w:tc>
        <w:tc>
          <w:tcPr>
            <w:tcW w:w="1749" w:type="dxa"/>
          </w:tcPr>
          <w:p w14:paraId="23D5DD85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Модель обучается на шумных данных, точность и объяснимость прогноза не достигают требований.</w:t>
            </w:r>
          </w:p>
        </w:tc>
        <w:tc>
          <w:tcPr>
            <w:tcW w:w="1134" w:type="dxa"/>
          </w:tcPr>
          <w:p w14:paraId="5E9FEB3D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024" w:type="dxa"/>
          </w:tcPr>
          <w:p w14:paraId="38107EA5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386" w:type="dxa"/>
          </w:tcPr>
          <w:p w14:paraId="6BD7409A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559" w:type="dxa"/>
          </w:tcPr>
          <w:p w14:paraId="3BD64AC8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Да</w:t>
            </w:r>
            <w:proofErr w:type="spellEnd"/>
          </w:p>
        </w:tc>
      </w:tr>
      <w:tr w:rsidR="00F05A14" w14:paraId="56B63AC7" w14:textId="77777777" w:rsidTr="00F05A14">
        <w:tc>
          <w:tcPr>
            <w:tcW w:w="13795" w:type="dxa"/>
            <w:gridSpan w:val="9"/>
          </w:tcPr>
          <w:p w14:paraId="3B3AB81E" w14:textId="77777777" w:rsidR="00F05A14" w:rsidRPr="005366C0" w:rsidRDefault="00F05A14" w:rsidP="005366C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lastRenderedPageBreak/>
              <w:t>Внутренний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фактор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«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Инфраструктура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>»</w:t>
            </w:r>
          </w:p>
        </w:tc>
      </w:tr>
      <w:tr w:rsidR="00F05A14" w14:paraId="2036CA8F" w14:textId="77777777" w:rsidTr="005366C0">
        <w:trPr>
          <w:gridAfter w:val="1"/>
          <w:wAfter w:w="31" w:type="dxa"/>
        </w:trPr>
        <w:tc>
          <w:tcPr>
            <w:tcW w:w="534" w:type="dxa"/>
          </w:tcPr>
          <w:p w14:paraId="27F9C301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R7</w:t>
            </w:r>
          </w:p>
        </w:tc>
        <w:tc>
          <w:tcPr>
            <w:tcW w:w="2976" w:type="dxa"/>
          </w:tcPr>
          <w:p w14:paraId="33BAC79E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Недооценка вычислительных ресурсов для обучения и пакетного пересчета траекторий</w:t>
            </w:r>
          </w:p>
        </w:tc>
        <w:tc>
          <w:tcPr>
            <w:tcW w:w="3402" w:type="dxa"/>
          </w:tcPr>
          <w:p w14:paraId="1F88D277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В бюджете не зарезервированы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GPU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/облачные ресурсы и масштабирование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Spark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/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Kubernetes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для больших данных.</w:t>
            </w:r>
          </w:p>
        </w:tc>
        <w:tc>
          <w:tcPr>
            <w:tcW w:w="1749" w:type="dxa"/>
          </w:tcPr>
          <w:p w14:paraId="5EFEDF71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Эксперименты выполняются медленно, пакетный пересчет 1000 студентов не укладывается в 15 минут.</w:t>
            </w:r>
          </w:p>
        </w:tc>
        <w:tc>
          <w:tcPr>
            <w:tcW w:w="1134" w:type="dxa"/>
          </w:tcPr>
          <w:p w14:paraId="72CEE570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024" w:type="dxa"/>
          </w:tcPr>
          <w:p w14:paraId="0644EF67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386" w:type="dxa"/>
          </w:tcPr>
          <w:p w14:paraId="1DA103AF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Нет</w:t>
            </w:r>
            <w:proofErr w:type="spellEnd"/>
          </w:p>
        </w:tc>
        <w:tc>
          <w:tcPr>
            <w:tcW w:w="1559" w:type="dxa"/>
          </w:tcPr>
          <w:p w14:paraId="45170C11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Да</w:t>
            </w:r>
            <w:proofErr w:type="spellEnd"/>
          </w:p>
        </w:tc>
      </w:tr>
      <w:tr w:rsidR="00F05A14" w14:paraId="7E66FD8C" w14:textId="77777777" w:rsidTr="00F05A14">
        <w:tc>
          <w:tcPr>
            <w:tcW w:w="13795" w:type="dxa"/>
            <w:gridSpan w:val="9"/>
          </w:tcPr>
          <w:p w14:paraId="71059661" w14:textId="77777777" w:rsidR="00F05A14" w:rsidRPr="005366C0" w:rsidRDefault="00F05A14" w:rsidP="005366C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Внутренний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фактор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«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Процесс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разработки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>»</w:t>
            </w:r>
          </w:p>
        </w:tc>
      </w:tr>
      <w:tr w:rsidR="00F05A14" w14:paraId="10E89625" w14:textId="77777777" w:rsidTr="005366C0">
        <w:trPr>
          <w:gridAfter w:val="1"/>
          <w:wAfter w:w="31" w:type="dxa"/>
        </w:trPr>
        <w:tc>
          <w:tcPr>
            <w:tcW w:w="534" w:type="dxa"/>
          </w:tcPr>
          <w:p w14:paraId="5019DCDE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R8</w:t>
            </w:r>
          </w:p>
        </w:tc>
        <w:tc>
          <w:tcPr>
            <w:tcW w:w="2976" w:type="dxa"/>
          </w:tcPr>
          <w:p w14:paraId="0B3B17FA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Смешение исследовательской и инженерной фаз без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time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-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boxing</w:t>
            </w:r>
          </w:p>
        </w:tc>
        <w:tc>
          <w:tcPr>
            <w:tcW w:w="3402" w:type="dxa"/>
          </w:tcPr>
          <w:p w14:paraId="751397CD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Эксперименты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ML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идут параллельно с разработкой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API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и интерфейсов без четких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stop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-критериев.</w:t>
            </w:r>
          </w:p>
        </w:tc>
        <w:tc>
          <w:tcPr>
            <w:tcW w:w="1749" w:type="dxa"/>
          </w:tcPr>
          <w:p w14:paraId="0BB38657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Команда постоянно меняет признаки, контракты сервисов и требования к продукту.</w:t>
            </w:r>
          </w:p>
        </w:tc>
        <w:tc>
          <w:tcPr>
            <w:tcW w:w="1134" w:type="dxa"/>
          </w:tcPr>
          <w:p w14:paraId="01357C9E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024" w:type="dxa"/>
          </w:tcPr>
          <w:p w14:paraId="7BFA7809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386" w:type="dxa"/>
          </w:tcPr>
          <w:p w14:paraId="52DBEBC7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559" w:type="dxa"/>
          </w:tcPr>
          <w:p w14:paraId="59F11612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Да</w:t>
            </w:r>
            <w:proofErr w:type="spellEnd"/>
          </w:p>
        </w:tc>
      </w:tr>
      <w:tr w:rsidR="00F05A14" w14:paraId="0F20C0DF" w14:textId="77777777" w:rsidTr="00F05A14">
        <w:tc>
          <w:tcPr>
            <w:tcW w:w="13795" w:type="dxa"/>
            <w:gridSpan w:val="9"/>
          </w:tcPr>
          <w:p w14:paraId="45D4C89B" w14:textId="77777777" w:rsidR="00F05A14" w:rsidRPr="005366C0" w:rsidRDefault="00F05A14" w:rsidP="005366C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b/>
                <w:bCs/>
                <w:sz w:val="24"/>
                <w:szCs w:val="24"/>
              </w:rPr>
              <w:t>Этап</w:t>
            </w:r>
            <w:proofErr w:type="spellEnd"/>
            <w:r w:rsidRPr="005366C0">
              <w:rPr>
                <w:rFonts w:cs="Times New Roman"/>
                <w:b/>
                <w:bCs/>
                <w:sz w:val="24"/>
                <w:szCs w:val="24"/>
              </w:rPr>
              <w:t xml:space="preserve"> «</w:t>
            </w:r>
            <w:proofErr w:type="spellStart"/>
            <w:r w:rsidRPr="005366C0">
              <w:rPr>
                <w:rFonts w:cs="Times New Roman"/>
                <w:b/>
                <w:bCs/>
                <w:sz w:val="24"/>
                <w:szCs w:val="24"/>
              </w:rPr>
              <w:t>Приемка</w:t>
            </w:r>
            <w:proofErr w:type="spellEnd"/>
            <w:r w:rsidRPr="005366C0">
              <w:rPr>
                <w:rFonts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5366C0">
              <w:rPr>
                <w:rFonts w:cs="Times New Roman"/>
                <w:b/>
                <w:bCs/>
                <w:sz w:val="24"/>
                <w:szCs w:val="24"/>
              </w:rPr>
              <w:t>тестирование</w:t>
            </w:r>
            <w:proofErr w:type="spellEnd"/>
            <w:r w:rsidRPr="005366C0">
              <w:rPr>
                <w:rFonts w:cs="Times New Roman"/>
                <w:b/>
                <w:bCs/>
                <w:sz w:val="24"/>
                <w:szCs w:val="24"/>
              </w:rPr>
              <w:t>)»</w:t>
            </w:r>
          </w:p>
        </w:tc>
      </w:tr>
      <w:tr w:rsidR="00F05A14" w:rsidRPr="002A6197" w14:paraId="231E63D3" w14:textId="77777777" w:rsidTr="00F05A14">
        <w:tc>
          <w:tcPr>
            <w:tcW w:w="13795" w:type="dxa"/>
            <w:gridSpan w:val="9"/>
          </w:tcPr>
          <w:p w14:paraId="7693E753" w14:textId="77777777" w:rsidR="00F05A14" w:rsidRPr="005366C0" w:rsidRDefault="00F05A14" w:rsidP="005366C0">
            <w:pPr>
              <w:jc w:val="center"/>
              <w:rPr>
                <w:rFonts w:cs="Times New Roman"/>
                <w:color w:val="000000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Внешний фактор «Заказчик и заинтересованные стороны»</w:t>
            </w:r>
          </w:p>
        </w:tc>
      </w:tr>
      <w:tr w:rsidR="00F05A14" w14:paraId="2AC3885A" w14:textId="77777777" w:rsidTr="005366C0">
        <w:trPr>
          <w:gridAfter w:val="1"/>
          <w:wAfter w:w="31" w:type="dxa"/>
        </w:trPr>
        <w:tc>
          <w:tcPr>
            <w:tcW w:w="534" w:type="dxa"/>
          </w:tcPr>
          <w:p w14:paraId="5FE8551D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R9</w:t>
            </w:r>
          </w:p>
        </w:tc>
        <w:tc>
          <w:tcPr>
            <w:tcW w:w="2976" w:type="dxa"/>
          </w:tcPr>
          <w:p w14:paraId="6F1633F7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Затягивание согласования критериев приемки академическим руководством</w:t>
            </w:r>
          </w:p>
        </w:tc>
        <w:tc>
          <w:tcPr>
            <w:tcW w:w="3402" w:type="dxa"/>
          </w:tcPr>
          <w:p w14:paraId="41D4834A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Деканат, кураторы, ИТ-служба и академическое руководство по-разному трактуют готовность пилота.</w:t>
            </w:r>
          </w:p>
        </w:tc>
        <w:tc>
          <w:tcPr>
            <w:tcW w:w="1749" w:type="dxa"/>
          </w:tcPr>
          <w:p w14:paraId="10BD91C4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Промежуточная приемка откладывается, команда повторно переделывает отчеты и сценарии тестирования.</w:t>
            </w:r>
          </w:p>
        </w:tc>
        <w:tc>
          <w:tcPr>
            <w:tcW w:w="1134" w:type="dxa"/>
          </w:tcPr>
          <w:p w14:paraId="538DC48C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024" w:type="dxa"/>
          </w:tcPr>
          <w:p w14:paraId="00BA1F7B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386" w:type="dxa"/>
          </w:tcPr>
          <w:p w14:paraId="7F566561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559" w:type="dxa"/>
          </w:tcPr>
          <w:p w14:paraId="307C472E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Нет</w:t>
            </w:r>
            <w:proofErr w:type="spellEnd"/>
          </w:p>
        </w:tc>
      </w:tr>
      <w:tr w:rsidR="00F05A14" w14:paraId="42B50755" w14:textId="77777777" w:rsidTr="00F05A14">
        <w:tc>
          <w:tcPr>
            <w:tcW w:w="13795" w:type="dxa"/>
            <w:gridSpan w:val="9"/>
          </w:tcPr>
          <w:p w14:paraId="2A52B9F7" w14:textId="77777777" w:rsidR="00F05A14" w:rsidRPr="005366C0" w:rsidRDefault="00F05A14" w:rsidP="005366C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Внутренний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фактор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«ML-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качество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>»</w:t>
            </w:r>
          </w:p>
        </w:tc>
      </w:tr>
      <w:tr w:rsidR="00F05A14" w14:paraId="0D57CC78" w14:textId="77777777" w:rsidTr="005366C0">
        <w:trPr>
          <w:gridAfter w:val="1"/>
          <w:wAfter w:w="31" w:type="dxa"/>
        </w:trPr>
        <w:tc>
          <w:tcPr>
            <w:tcW w:w="534" w:type="dxa"/>
          </w:tcPr>
          <w:p w14:paraId="35E7101C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R10</w:t>
            </w:r>
          </w:p>
        </w:tc>
        <w:tc>
          <w:tcPr>
            <w:tcW w:w="2976" w:type="dxa"/>
          </w:tcPr>
          <w:p w14:paraId="7C61DFE7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Нерепрезентативная тестовая выборка и смещение модели</w:t>
            </w:r>
          </w:p>
        </w:tc>
        <w:tc>
          <w:tcPr>
            <w:tcW w:w="3402" w:type="dxa"/>
          </w:tcPr>
          <w:p w14:paraId="51D7AA09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Тестовые данные не покрывают разные образовательные программы, 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lastRenderedPageBreak/>
              <w:t>формы обучения и группы студентов.</w:t>
            </w:r>
          </w:p>
        </w:tc>
        <w:tc>
          <w:tcPr>
            <w:tcW w:w="1749" w:type="dxa"/>
          </w:tcPr>
          <w:p w14:paraId="59A304B1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lastRenderedPageBreak/>
              <w:t xml:space="preserve">На приемке модель показывает приемлемую 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lastRenderedPageBreak/>
              <w:t>среднюю точность, но ошибается на отдельных группах.</w:t>
            </w:r>
          </w:p>
        </w:tc>
        <w:tc>
          <w:tcPr>
            <w:tcW w:w="1134" w:type="dxa"/>
          </w:tcPr>
          <w:p w14:paraId="5DF7E9F1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lastRenderedPageBreak/>
              <w:t>Да</w:t>
            </w:r>
            <w:proofErr w:type="spellEnd"/>
          </w:p>
        </w:tc>
        <w:tc>
          <w:tcPr>
            <w:tcW w:w="1024" w:type="dxa"/>
          </w:tcPr>
          <w:p w14:paraId="0AD6B51F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386" w:type="dxa"/>
          </w:tcPr>
          <w:p w14:paraId="69EF0F52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559" w:type="dxa"/>
          </w:tcPr>
          <w:p w14:paraId="132BAB50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Да</w:t>
            </w:r>
            <w:proofErr w:type="spellEnd"/>
          </w:p>
        </w:tc>
      </w:tr>
      <w:tr w:rsidR="00F05A14" w14:paraId="04AE6CB6" w14:textId="77777777" w:rsidTr="00F05A14">
        <w:tc>
          <w:tcPr>
            <w:tcW w:w="13795" w:type="dxa"/>
            <w:gridSpan w:val="9"/>
          </w:tcPr>
          <w:p w14:paraId="7C4BD81B" w14:textId="77777777" w:rsidR="00F05A14" w:rsidRPr="005366C0" w:rsidRDefault="00F05A14" w:rsidP="005366C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Внутренний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фактор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«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Объяснимость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решений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>»</w:t>
            </w:r>
          </w:p>
        </w:tc>
      </w:tr>
      <w:tr w:rsidR="00F05A14" w14:paraId="27786D32" w14:textId="77777777" w:rsidTr="005366C0">
        <w:trPr>
          <w:gridAfter w:val="1"/>
          <w:wAfter w:w="31" w:type="dxa"/>
        </w:trPr>
        <w:tc>
          <w:tcPr>
            <w:tcW w:w="534" w:type="dxa"/>
          </w:tcPr>
          <w:p w14:paraId="328D40FC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R11</w:t>
            </w:r>
          </w:p>
        </w:tc>
        <w:tc>
          <w:tcPr>
            <w:tcW w:w="2976" w:type="dxa"/>
          </w:tcPr>
          <w:p w14:paraId="7002C63B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XAI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-отчеты непонятны педагогам и студентам</w:t>
            </w:r>
          </w:p>
        </w:tc>
        <w:tc>
          <w:tcPr>
            <w:tcW w:w="3402" w:type="dxa"/>
          </w:tcPr>
          <w:p w14:paraId="357BB899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SHAP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/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LIME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-выводы представлены техническим языком и не превращены в бизнес-объяснения.</w:t>
            </w:r>
          </w:p>
        </w:tc>
        <w:tc>
          <w:tcPr>
            <w:tcW w:w="1749" w:type="dxa"/>
          </w:tcPr>
          <w:p w14:paraId="6665A676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Пользователи не доверяют прогнозам и отклоняют рекомендации на приемке.</w:t>
            </w:r>
          </w:p>
        </w:tc>
        <w:tc>
          <w:tcPr>
            <w:tcW w:w="1134" w:type="dxa"/>
          </w:tcPr>
          <w:p w14:paraId="64AFF7BF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024" w:type="dxa"/>
          </w:tcPr>
          <w:p w14:paraId="4DC05664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Нет</w:t>
            </w:r>
            <w:proofErr w:type="spellEnd"/>
          </w:p>
        </w:tc>
        <w:tc>
          <w:tcPr>
            <w:tcW w:w="1386" w:type="dxa"/>
          </w:tcPr>
          <w:p w14:paraId="66BF2BC4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559" w:type="dxa"/>
          </w:tcPr>
          <w:p w14:paraId="4EFEFE8E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Да</w:t>
            </w:r>
            <w:proofErr w:type="spellEnd"/>
          </w:p>
        </w:tc>
      </w:tr>
      <w:tr w:rsidR="00F05A14" w14:paraId="2E3A140A" w14:textId="77777777" w:rsidTr="00F05A14">
        <w:tc>
          <w:tcPr>
            <w:tcW w:w="13795" w:type="dxa"/>
            <w:gridSpan w:val="9"/>
          </w:tcPr>
          <w:p w14:paraId="5201E850" w14:textId="77777777" w:rsidR="00F05A14" w:rsidRPr="005366C0" w:rsidRDefault="00F05A14" w:rsidP="005366C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Внутренний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фактор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«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Безопасность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>»</w:t>
            </w:r>
          </w:p>
        </w:tc>
      </w:tr>
      <w:tr w:rsidR="00F05A14" w14:paraId="55197CA1" w14:textId="77777777" w:rsidTr="005366C0">
        <w:trPr>
          <w:gridAfter w:val="1"/>
          <w:wAfter w:w="31" w:type="dxa"/>
        </w:trPr>
        <w:tc>
          <w:tcPr>
            <w:tcW w:w="534" w:type="dxa"/>
          </w:tcPr>
          <w:p w14:paraId="051F8859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R12</w:t>
            </w:r>
          </w:p>
        </w:tc>
        <w:tc>
          <w:tcPr>
            <w:tcW w:w="2976" w:type="dxa"/>
          </w:tcPr>
          <w:p w14:paraId="25BE611A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Ошибки ролевого доступа к прогнозам и персональным данным</w:t>
            </w:r>
          </w:p>
        </w:tc>
        <w:tc>
          <w:tcPr>
            <w:tcW w:w="3402" w:type="dxa"/>
          </w:tcPr>
          <w:p w14:paraId="139FE0B7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Тестирование прав доступа недостаточно покрывает роли студента, преподавателя, администратора и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ML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-инженера.</w:t>
            </w:r>
          </w:p>
        </w:tc>
        <w:tc>
          <w:tcPr>
            <w:tcW w:w="1749" w:type="dxa"/>
          </w:tcPr>
          <w:p w14:paraId="777C7DC8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Пользователь получает доступ к чужим прогнозам или данным обучения.</w:t>
            </w:r>
          </w:p>
        </w:tc>
        <w:tc>
          <w:tcPr>
            <w:tcW w:w="1134" w:type="dxa"/>
          </w:tcPr>
          <w:p w14:paraId="7DF24F6C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024" w:type="dxa"/>
          </w:tcPr>
          <w:p w14:paraId="53DDE67B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386" w:type="dxa"/>
          </w:tcPr>
          <w:p w14:paraId="02DFED74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Нет</w:t>
            </w:r>
            <w:proofErr w:type="spellEnd"/>
          </w:p>
        </w:tc>
        <w:tc>
          <w:tcPr>
            <w:tcW w:w="1559" w:type="dxa"/>
          </w:tcPr>
          <w:p w14:paraId="63A53CC7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Да</w:t>
            </w:r>
            <w:proofErr w:type="spellEnd"/>
          </w:p>
        </w:tc>
      </w:tr>
      <w:tr w:rsidR="00F05A14" w14:paraId="1BD6434F" w14:textId="77777777" w:rsidTr="00F05A14">
        <w:tc>
          <w:tcPr>
            <w:tcW w:w="13795" w:type="dxa"/>
            <w:gridSpan w:val="9"/>
          </w:tcPr>
          <w:p w14:paraId="4DCF1144" w14:textId="77777777" w:rsidR="00F05A14" w:rsidRPr="005366C0" w:rsidRDefault="00F05A14" w:rsidP="005366C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b/>
                <w:bCs/>
                <w:sz w:val="24"/>
                <w:szCs w:val="24"/>
              </w:rPr>
              <w:t>Этап</w:t>
            </w:r>
            <w:proofErr w:type="spellEnd"/>
            <w:r w:rsidRPr="005366C0">
              <w:rPr>
                <w:rFonts w:cs="Times New Roman"/>
                <w:b/>
                <w:bCs/>
                <w:sz w:val="24"/>
                <w:szCs w:val="24"/>
              </w:rPr>
              <w:t xml:space="preserve"> «</w:t>
            </w:r>
            <w:proofErr w:type="spellStart"/>
            <w:r w:rsidRPr="005366C0">
              <w:rPr>
                <w:rFonts w:cs="Times New Roman"/>
                <w:b/>
                <w:bCs/>
                <w:sz w:val="24"/>
                <w:szCs w:val="24"/>
              </w:rPr>
              <w:t>Внедрение</w:t>
            </w:r>
            <w:proofErr w:type="spellEnd"/>
            <w:r w:rsidRPr="005366C0">
              <w:rPr>
                <w:rFonts w:cs="Times New Roman"/>
                <w:b/>
                <w:bCs/>
                <w:sz w:val="24"/>
                <w:szCs w:val="24"/>
              </w:rPr>
              <w:t>»</w:t>
            </w:r>
          </w:p>
        </w:tc>
      </w:tr>
      <w:tr w:rsidR="00F05A14" w:rsidRPr="002A6197" w14:paraId="20EBB8D9" w14:textId="77777777" w:rsidTr="00F05A14">
        <w:tc>
          <w:tcPr>
            <w:tcW w:w="13795" w:type="dxa"/>
            <w:gridSpan w:val="9"/>
          </w:tcPr>
          <w:p w14:paraId="05E0ECDE" w14:textId="77777777" w:rsidR="00F05A14" w:rsidRPr="005366C0" w:rsidRDefault="00F05A14" w:rsidP="005366C0">
            <w:pPr>
              <w:jc w:val="center"/>
              <w:rPr>
                <w:rFonts w:cs="Times New Roman"/>
                <w:color w:val="000000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Внешний фактор «Этика и общественная реакция»</w:t>
            </w:r>
          </w:p>
        </w:tc>
      </w:tr>
      <w:tr w:rsidR="00F05A14" w14:paraId="7C9F9A66" w14:textId="77777777" w:rsidTr="005366C0">
        <w:trPr>
          <w:gridAfter w:val="1"/>
          <w:wAfter w:w="31" w:type="dxa"/>
        </w:trPr>
        <w:tc>
          <w:tcPr>
            <w:tcW w:w="534" w:type="dxa"/>
          </w:tcPr>
          <w:p w14:paraId="0E1F1927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R13</w:t>
            </w:r>
          </w:p>
        </w:tc>
        <w:tc>
          <w:tcPr>
            <w:tcW w:w="2976" w:type="dxa"/>
          </w:tcPr>
          <w:p w14:paraId="5A14A91C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Жалобы студентов на дискриминационный или непрозрачный прогноз отчисления</w:t>
            </w:r>
          </w:p>
        </w:tc>
        <w:tc>
          <w:tcPr>
            <w:tcW w:w="3402" w:type="dxa"/>
          </w:tcPr>
          <w:p w14:paraId="65A87CFF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Студенты воспринимают прогноз как автоматическое решение, влияющее на образовательную траекторию.</w:t>
            </w:r>
          </w:p>
        </w:tc>
        <w:tc>
          <w:tcPr>
            <w:tcW w:w="1749" w:type="dxa"/>
          </w:tcPr>
          <w:p w14:paraId="0BD03D13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Пилот приостанавливается, требуется пересмотр интерфейсов, согласий и правил применения рекомендаций.</w:t>
            </w:r>
          </w:p>
        </w:tc>
        <w:tc>
          <w:tcPr>
            <w:tcW w:w="1134" w:type="dxa"/>
          </w:tcPr>
          <w:p w14:paraId="4EC3ADBC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024" w:type="dxa"/>
          </w:tcPr>
          <w:p w14:paraId="43ECE91A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386" w:type="dxa"/>
          </w:tcPr>
          <w:p w14:paraId="72B7622F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559" w:type="dxa"/>
          </w:tcPr>
          <w:p w14:paraId="003E99D1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Да</w:t>
            </w:r>
            <w:proofErr w:type="spellEnd"/>
          </w:p>
        </w:tc>
      </w:tr>
      <w:tr w:rsidR="00F05A14" w14:paraId="39FBE122" w14:textId="77777777" w:rsidTr="00F05A14">
        <w:tc>
          <w:tcPr>
            <w:tcW w:w="13795" w:type="dxa"/>
            <w:gridSpan w:val="9"/>
          </w:tcPr>
          <w:p w14:paraId="11F33318" w14:textId="77777777" w:rsidR="00F05A14" w:rsidRPr="005366C0" w:rsidRDefault="00F05A14" w:rsidP="005366C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Внутренний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фактор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«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Интеграция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>»</w:t>
            </w:r>
          </w:p>
        </w:tc>
      </w:tr>
      <w:tr w:rsidR="00F05A14" w14:paraId="3C9F3A68" w14:textId="77777777" w:rsidTr="005366C0">
        <w:trPr>
          <w:gridAfter w:val="1"/>
          <w:wAfter w:w="31" w:type="dxa"/>
        </w:trPr>
        <w:tc>
          <w:tcPr>
            <w:tcW w:w="534" w:type="dxa"/>
          </w:tcPr>
          <w:p w14:paraId="0EF89EC9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lastRenderedPageBreak/>
              <w:t>R14</w:t>
            </w:r>
          </w:p>
        </w:tc>
        <w:tc>
          <w:tcPr>
            <w:tcW w:w="2976" w:type="dxa"/>
          </w:tcPr>
          <w:p w14:paraId="72F038CB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Нестабильность интеграции с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LMS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, расписанием и системами деканата</w:t>
            </w:r>
          </w:p>
        </w:tc>
        <w:tc>
          <w:tcPr>
            <w:tcW w:w="3402" w:type="dxa"/>
          </w:tcPr>
          <w:p w14:paraId="04BFB14C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API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смежных систем не документированы или меняются в ходе пилота.</w:t>
            </w:r>
          </w:p>
        </w:tc>
        <w:tc>
          <w:tcPr>
            <w:tcW w:w="1749" w:type="dxa"/>
          </w:tcPr>
          <w:p w14:paraId="4901534D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Данные поступают с задержками,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алерты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не доходят до кураторов, рекомендации не встраиваются в расписание.</w:t>
            </w:r>
          </w:p>
        </w:tc>
        <w:tc>
          <w:tcPr>
            <w:tcW w:w="1134" w:type="dxa"/>
          </w:tcPr>
          <w:p w14:paraId="52E58EA2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024" w:type="dxa"/>
          </w:tcPr>
          <w:p w14:paraId="4B9DB8A3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386" w:type="dxa"/>
          </w:tcPr>
          <w:p w14:paraId="7CC1329B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559" w:type="dxa"/>
          </w:tcPr>
          <w:p w14:paraId="1ABF6C02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Да</w:t>
            </w:r>
            <w:proofErr w:type="spellEnd"/>
          </w:p>
        </w:tc>
      </w:tr>
      <w:tr w:rsidR="00F05A14" w:rsidRPr="002A6197" w14:paraId="167F4854" w14:textId="77777777" w:rsidTr="00F05A14">
        <w:tc>
          <w:tcPr>
            <w:tcW w:w="13795" w:type="dxa"/>
            <w:gridSpan w:val="9"/>
          </w:tcPr>
          <w:p w14:paraId="43906BAB" w14:textId="77777777" w:rsidR="00F05A14" w:rsidRPr="005366C0" w:rsidRDefault="00F05A14" w:rsidP="005366C0">
            <w:pPr>
              <w:jc w:val="center"/>
              <w:rPr>
                <w:rFonts w:cs="Times New Roman"/>
                <w:color w:val="000000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Внутренний фактор «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MLOps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и сопровождение»</w:t>
            </w:r>
          </w:p>
        </w:tc>
      </w:tr>
      <w:tr w:rsidR="00F05A14" w14:paraId="7F958340" w14:textId="77777777" w:rsidTr="005366C0">
        <w:trPr>
          <w:gridAfter w:val="1"/>
          <w:wAfter w:w="31" w:type="dxa"/>
        </w:trPr>
        <w:tc>
          <w:tcPr>
            <w:tcW w:w="534" w:type="dxa"/>
          </w:tcPr>
          <w:p w14:paraId="2C0683C0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R15</w:t>
            </w:r>
          </w:p>
        </w:tc>
        <w:tc>
          <w:tcPr>
            <w:tcW w:w="2976" w:type="dxa"/>
          </w:tcPr>
          <w:p w14:paraId="10F9304C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Отсутствие мониторинга дрейфа данных и процедуры переобучения модели</w:t>
            </w:r>
          </w:p>
        </w:tc>
        <w:tc>
          <w:tcPr>
            <w:tcW w:w="3402" w:type="dxa"/>
          </w:tcPr>
          <w:p w14:paraId="42BE9B64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После релиза не выделен бюджет и ответственные за мониторинг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data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drift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,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concept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drift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и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retraining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pipeline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.</w:t>
            </w:r>
          </w:p>
        </w:tc>
        <w:tc>
          <w:tcPr>
            <w:tcW w:w="1749" w:type="dxa"/>
          </w:tcPr>
          <w:p w14:paraId="255C259E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Модель устаревает каждый семестр, точность прогнозов падает, а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fallback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на предыдущую версию не срабатывает.</w:t>
            </w:r>
          </w:p>
        </w:tc>
        <w:tc>
          <w:tcPr>
            <w:tcW w:w="1134" w:type="dxa"/>
          </w:tcPr>
          <w:p w14:paraId="5B1BF384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Нет</w:t>
            </w:r>
            <w:proofErr w:type="spellEnd"/>
          </w:p>
        </w:tc>
        <w:tc>
          <w:tcPr>
            <w:tcW w:w="1024" w:type="dxa"/>
          </w:tcPr>
          <w:p w14:paraId="5A59F5FA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386" w:type="dxa"/>
          </w:tcPr>
          <w:p w14:paraId="483E6EA8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559" w:type="dxa"/>
          </w:tcPr>
          <w:p w14:paraId="1E280005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Да</w:t>
            </w:r>
            <w:proofErr w:type="spellEnd"/>
          </w:p>
        </w:tc>
      </w:tr>
      <w:tr w:rsidR="00F05A14" w14:paraId="14D58C8D" w14:textId="77777777" w:rsidTr="00F05A14">
        <w:tc>
          <w:tcPr>
            <w:tcW w:w="13795" w:type="dxa"/>
            <w:gridSpan w:val="9"/>
          </w:tcPr>
          <w:p w14:paraId="25D91A60" w14:textId="77777777" w:rsidR="00F05A14" w:rsidRPr="005366C0" w:rsidRDefault="00F05A14" w:rsidP="005366C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Внутренний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фактор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«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Организационные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изменения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>»</w:t>
            </w:r>
          </w:p>
        </w:tc>
      </w:tr>
      <w:tr w:rsidR="00F05A14" w14:paraId="24CA1352" w14:textId="77777777" w:rsidTr="005366C0">
        <w:trPr>
          <w:gridAfter w:val="1"/>
          <w:wAfter w:w="31" w:type="dxa"/>
        </w:trPr>
        <w:tc>
          <w:tcPr>
            <w:tcW w:w="534" w:type="dxa"/>
          </w:tcPr>
          <w:p w14:paraId="5F7DAF20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R16</w:t>
            </w:r>
          </w:p>
        </w:tc>
        <w:tc>
          <w:tcPr>
            <w:tcW w:w="2976" w:type="dxa"/>
          </w:tcPr>
          <w:p w14:paraId="73B4376A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Кураторы и преподаватели не используют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алерты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и рекомендации системы</w:t>
            </w:r>
          </w:p>
        </w:tc>
        <w:tc>
          <w:tcPr>
            <w:tcW w:w="3402" w:type="dxa"/>
          </w:tcPr>
          <w:p w14:paraId="63BEC0B6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Новые сценарии не встроены в регламенты работы кафедр и деканата, обучение пользователей проведено формально.</w:t>
            </w:r>
          </w:p>
        </w:tc>
        <w:tc>
          <w:tcPr>
            <w:tcW w:w="1749" w:type="dxa"/>
          </w:tcPr>
          <w:p w14:paraId="27F3F2D7" w14:textId="77777777" w:rsidR="00F05A14" w:rsidRPr="005366C0" w:rsidRDefault="00F05A14" w:rsidP="005366C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Даже точная модель не дает управленческого эффекта, пилот считается неуспешным.</w:t>
            </w:r>
          </w:p>
        </w:tc>
        <w:tc>
          <w:tcPr>
            <w:tcW w:w="1134" w:type="dxa"/>
          </w:tcPr>
          <w:p w14:paraId="54B7EB16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024" w:type="dxa"/>
          </w:tcPr>
          <w:p w14:paraId="2EC281B0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Нет</w:t>
            </w:r>
            <w:proofErr w:type="spellEnd"/>
          </w:p>
        </w:tc>
        <w:tc>
          <w:tcPr>
            <w:tcW w:w="1386" w:type="dxa"/>
          </w:tcPr>
          <w:p w14:paraId="76F5F67B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559" w:type="dxa"/>
          </w:tcPr>
          <w:p w14:paraId="54FDB9B4" w14:textId="77777777" w:rsidR="00F05A14" w:rsidRPr="005366C0" w:rsidRDefault="00F05A14" w:rsidP="005366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Да</w:t>
            </w:r>
            <w:proofErr w:type="spellEnd"/>
          </w:p>
        </w:tc>
      </w:tr>
    </w:tbl>
    <w:p w14:paraId="0CCB404A" w14:textId="77777777" w:rsidR="001B2F3D" w:rsidRDefault="001B2F3D">
      <w:pPr>
        <w:sectPr w:rsidR="001B2F3D" w:rsidSect="00F05A14">
          <w:footerReference w:type="default" r:id="rId9"/>
          <w:pgSz w:w="16838" w:h="11906" w:orient="landscape"/>
          <w:pgMar w:top="1134" w:right="850" w:bottom="1134" w:left="1701" w:header="709" w:footer="709" w:gutter="0"/>
          <w:cols w:space="720"/>
          <w:docGrid w:linePitch="360"/>
        </w:sectPr>
      </w:pPr>
    </w:p>
    <w:p w14:paraId="6C6E17EB" w14:textId="77777777" w:rsidR="001B2F3D" w:rsidRDefault="001261CD" w:rsidP="002A6197">
      <w:pPr>
        <w:pStyle w:val="21"/>
        <w:rPr>
          <w:lang w:val="ru-RU"/>
        </w:rPr>
      </w:pPr>
      <w:bookmarkStart w:id="4" w:name="_Toc232091580"/>
      <w:r w:rsidRPr="00B04B71">
        <w:rPr>
          <w:lang w:val="ru-RU"/>
        </w:rPr>
        <w:lastRenderedPageBreak/>
        <w:t>2.2 Оценка влияния факторов на цели проекта</w:t>
      </w:r>
      <w:bookmarkEnd w:id="4"/>
    </w:p>
    <w:p w14:paraId="3C05F905" w14:textId="77777777" w:rsidR="005366C0" w:rsidRPr="005366C0" w:rsidRDefault="005366C0" w:rsidP="005366C0">
      <w:pPr>
        <w:rPr>
          <w:lang w:val="ru-RU"/>
        </w:rPr>
      </w:pPr>
    </w:p>
    <w:p w14:paraId="569885AF" w14:textId="77777777" w:rsidR="001B2F3D" w:rsidRPr="00B04B71" w:rsidRDefault="001261CD">
      <w:pPr>
        <w:spacing w:after="0" w:line="360" w:lineRule="auto"/>
        <w:ind w:firstLine="709"/>
        <w:jc w:val="both"/>
        <w:rPr>
          <w:lang w:val="ru-RU"/>
        </w:rPr>
      </w:pPr>
      <w:r w:rsidRPr="00B04B71">
        <w:rPr>
          <w:rFonts w:cs="Times New Roman"/>
          <w:color w:val="000000"/>
          <w:lang w:val="ru-RU"/>
        </w:rPr>
        <w:t>Оценка вероятности и уровня влияния выполнена экспертным способом по шкалам из методических указаний. Для одного фактора во всех целях использована единая вероятность проявления, а уровень влияния различается в зависимости от цели проекта.</w:t>
      </w:r>
    </w:p>
    <w:p w14:paraId="344D7965" w14:textId="77777777" w:rsidR="001B2F3D" w:rsidRPr="005366C0" w:rsidRDefault="001261CD" w:rsidP="005366C0">
      <w:pPr>
        <w:spacing w:before="120" w:after="80" w:line="240" w:lineRule="auto"/>
        <w:jc w:val="both"/>
        <w:rPr>
          <w:szCs w:val="28"/>
          <w:lang w:val="ru-RU"/>
        </w:rPr>
      </w:pPr>
      <w:r w:rsidRPr="005366C0">
        <w:rPr>
          <w:rFonts w:cs="Times New Roman"/>
          <w:color w:val="000000"/>
          <w:szCs w:val="28"/>
          <w:lang w:val="ru-RU"/>
        </w:rPr>
        <w:t xml:space="preserve">Таблица 2.2 – Оценки влияния </w:t>
      </w:r>
      <w:proofErr w:type="spellStart"/>
      <w:r w:rsidRPr="005366C0">
        <w:rPr>
          <w:rFonts w:cs="Times New Roman"/>
          <w:color w:val="000000"/>
          <w:szCs w:val="28"/>
          <w:lang w:val="ru-RU"/>
        </w:rPr>
        <w:t>рискообразующих</w:t>
      </w:r>
      <w:proofErr w:type="spellEnd"/>
      <w:r w:rsidRPr="005366C0">
        <w:rPr>
          <w:rFonts w:cs="Times New Roman"/>
          <w:color w:val="000000"/>
          <w:szCs w:val="28"/>
          <w:lang w:val="ru-RU"/>
        </w:rPr>
        <w:t xml:space="preserve"> факторов на стоимость проекта</w:t>
      </w:r>
    </w:p>
    <w:tbl>
      <w:tblPr>
        <w:tblStyle w:val="aff0"/>
        <w:tblW w:w="9504" w:type="dxa"/>
        <w:tblLayout w:type="fixed"/>
        <w:tblLook w:val="04A0" w:firstRow="1" w:lastRow="0" w:firstColumn="1" w:lastColumn="0" w:noHBand="0" w:noVBand="1"/>
      </w:tblPr>
      <w:tblGrid>
        <w:gridCol w:w="3960"/>
        <w:gridCol w:w="1440"/>
        <w:gridCol w:w="1368"/>
        <w:gridCol w:w="1440"/>
        <w:gridCol w:w="1296"/>
      </w:tblGrid>
      <w:tr w:rsidR="000573DD" w14:paraId="6ABC21D8" w14:textId="77777777" w:rsidTr="00D429C3">
        <w:tc>
          <w:tcPr>
            <w:tcW w:w="3960" w:type="dxa"/>
          </w:tcPr>
          <w:p w14:paraId="1B36E3F9" w14:textId="77777777" w:rsidR="000573DD" w:rsidRPr="005366C0" w:rsidRDefault="000573DD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>Фактор</w:t>
            </w:r>
            <w:proofErr w:type="spellEnd"/>
          </w:p>
        </w:tc>
        <w:tc>
          <w:tcPr>
            <w:tcW w:w="2808" w:type="dxa"/>
            <w:gridSpan w:val="2"/>
          </w:tcPr>
          <w:p w14:paraId="28F8BA72" w14:textId="1A062C1C" w:rsidR="000573DD" w:rsidRPr="005366C0" w:rsidRDefault="000573DD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>Вероятность</w:t>
            </w:r>
            <w:proofErr w:type="spellEnd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>проявления</w:t>
            </w:r>
            <w:proofErr w:type="spellEnd"/>
          </w:p>
        </w:tc>
        <w:tc>
          <w:tcPr>
            <w:tcW w:w="2736" w:type="dxa"/>
            <w:gridSpan w:val="2"/>
          </w:tcPr>
          <w:p w14:paraId="78A4F0F0" w14:textId="523551E3" w:rsidR="000573DD" w:rsidRPr="005366C0" w:rsidRDefault="000573DD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>Уровень</w:t>
            </w:r>
            <w:proofErr w:type="spellEnd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>влияния</w:t>
            </w:r>
            <w:proofErr w:type="spellEnd"/>
          </w:p>
        </w:tc>
      </w:tr>
      <w:tr w:rsidR="001B2F3D" w14:paraId="538ED87D" w14:textId="77777777" w:rsidTr="000573DD">
        <w:tc>
          <w:tcPr>
            <w:tcW w:w="3960" w:type="dxa"/>
          </w:tcPr>
          <w:p w14:paraId="4E6B42A5" w14:textId="77777777" w:rsidR="001B2F3D" w:rsidRPr="005366C0" w:rsidRDefault="001B2F3D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E8925B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Качественная</w:t>
            </w:r>
          </w:p>
        </w:tc>
        <w:tc>
          <w:tcPr>
            <w:tcW w:w="1368" w:type="dxa"/>
          </w:tcPr>
          <w:p w14:paraId="0C435B71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Количественная</w:t>
            </w:r>
          </w:p>
        </w:tc>
        <w:tc>
          <w:tcPr>
            <w:tcW w:w="1440" w:type="dxa"/>
          </w:tcPr>
          <w:p w14:paraId="0F17C23D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Качественная</w:t>
            </w:r>
          </w:p>
        </w:tc>
        <w:tc>
          <w:tcPr>
            <w:tcW w:w="1296" w:type="dxa"/>
          </w:tcPr>
          <w:p w14:paraId="1D835CE1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Количественная</w:t>
            </w:r>
          </w:p>
        </w:tc>
      </w:tr>
      <w:tr w:rsidR="001B2F3D" w14:paraId="33967F52" w14:textId="77777777" w:rsidTr="000573DD">
        <w:tc>
          <w:tcPr>
            <w:tcW w:w="3960" w:type="dxa"/>
          </w:tcPr>
          <w:p w14:paraId="2A140875" w14:textId="77777777" w:rsidR="001B2F3D" w:rsidRPr="005366C0" w:rsidRDefault="001261C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1. Неопределенность правовых оснований обработки персональных и психологических данных студентов</w:t>
            </w:r>
          </w:p>
        </w:tc>
        <w:tc>
          <w:tcPr>
            <w:tcW w:w="1440" w:type="dxa"/>
          </w:tcPr>
          <w:p w14:paraId="5D952A32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Выше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средней</w:t>
            </w:r>
            <w:proofErr w:type="spellEnd"/>
          </w:p>
        </w:tc>
        <w:tc>
          <w:tcPr>
            <w:tcW w:w="1368" w:type="dxa"/>
          </w:tcPr>
          <w:p w14:paraId="3E80BB1F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0,65</w:t>
            </w:r>
          </w:p>
        </w:tc>
        <w:tc>
          <w:tcPr>
            <w:tcW w:w="1440" w:type="dxa"/>
          </w:tcPr>
          <w:p w14:paraId="6B9770DF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Высокое</w:t>
            </w:r>
          </w:p>
        </w:tc>
        <w:tc>
          <w:tcPr>
            <w:tcW w:w="1296" w:type="dxa"/>
          </w:tcPr>
          <w:p w14:paraId="2BD20855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0,55</w:t>
            </w:r>
          </w:p>
        </w:tc>
      </w:tr>
      <w:tr w:rsidR="001B2F3D" w14:paraId="4AB8E999" w14:textId="77777777" w:rsidTr="000573DD">
        <w:tc>
          <w:tcPr>
            <w:tcW w:w="3960" w:type="dxa"/>
          </w:tcPr>
          <w:p w14:paraId="2F9F297B" w14:textId="77777777" w:rsidR="001B2F3D" w:rsidRPr="005366C0" w:rsidRDefault="001261C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2. Завышенная метрика точности модели 85 % без предварительного аудита данных</w:t>
            </w:r>
          </w:p>
        </w:tc>
        <w:tc>
          <w:tcPr>
            <w:tcW w:w="1440" w:type="dxa"/>
          </w:tcPr>
          <w:p w14:paraId="08073279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Высокая</w:t>
            </w:r>
            <w:proofErr w:type="spellEnd"/>
          </w:p>
        </w:tc>
        <w:tc>
          <w:tcPr>
            <w:tcW w:w="1368" w:type="dxa"/>
          </w:tcPr>
          <w:p w14:paraId="1727F6D2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0,75</w:t>
            </w:r>
          </w:p>
        </w:tc>
        <w:tc>
          <w:tcPr>
            <w:tcW w:w="1440" w:type="dxa"/>
          </w:tcPr>
          <w:p w14:paraId="733485DE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Высокое</w:t>
            </w:r>
          </w:p>
        </w:tc>
        <w:tc>
          <w:tcPr>
            <w:tcW w:w="1296" w:type="dxa"/>
          </w:tcPr>
          <w:p w14:paraId="41007C9A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0,55</w:t>
            </w:r>
          </w:p>
        </w:tc>
      </w:tr>
      <w:tr w:rsidR="001B2F3D" w14:paraId="5AC19BA9" w14:textId="77777777" w:rsidTr="000573DD">
        <w:tc>
          <w:tcPr>
            <w:tcW w:w="3960" w:type="dxa"/>
          </w:tcPr>
          <w:p w14:paraId="32E681A0" w14:textId="77777777" w:rsidR="001B2F3D" w:rsidRPr="005366C0" w:rsidRDefault="001261C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3. Не назначены владельцы данных и правила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Data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Governance</w:t>
            </w:r>
          </w:p>
        </w:tc>
        <w:tc>
          <w:tcPr>
            <w:tcW w:w="1440" w:type="dxa"/>
          </w:tcPr>
          <w:p w14:paraId="5007B84E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Выше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средней</w:t>
            </w:r>
            <w:proofErr w:type="spellEnd"/>
          </w:p>
        </w:tc>
        <w:tc>
          <w:tcPr>
            <w:tcW w:w="1368" w:type="dxa"/>
          </w:tcPr>
          <w:p w14:paraId="533678BA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0,70</w:t>
            </w:r>
          </w:p>
        </w:tc>
        <w:tc>
          <w:tcPr>
            <w:tcW w:w="1440" w:type="dxa"/>
          </w:tcPr>
          <w:p w14:paraId="6BC26317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Умеренное</w:t>
            </w:r>
          </w:p>
        </w:tc>
        <w:tc>
          <w:tcPr>
            <w:tcW w:w="1296" w:type="dxa"/>
          </w:tcPr>
          <w:p w14:paraId="1B605C4C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0,30</w:t>
            </w:r>
          </w:p>
        </w:tc>
      </w:tr>
      <w:tr w:rsidR="001B2F3D" w14:paraId="183EE80F" w14:textId="77777777" w:rsidTr="000573DD">
        <w:tc>
          <w:tcPr>
            <w:tcW w:w="3960" w:type="dxa"/>
          </w:tcPr>
          <w:p w14:paraId="507D8A3F" w14:textId="77777777" w:rsidR="001B2F3D" w:rsidRPr="005366C0" w:rsidRDefault="001261C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5. Дефицит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ML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/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MLOps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-специалистов на рынке</w:t>
            </w:r>
          </w:p>
        </w:tc>
        <w:tc>
          <w:tcPr>
            <w:tcW w:w="1440" w:type="dxa"/>
          </w:tcPr>
          <w:p w14:paraId="7B2D6348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Выше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средней</w:t>
            </w:r>
            <w:proofErr w:type="spellEnd"/>
          </w:p>
        </w:tc>
        <w:tc>
          <w:tcPr>
            <w:tcW w:w="1368" w:type="dxa"/>
          </w:tcPr>
          <w:p w14:paraId="1746BD8A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0,55</w:t>
            </w:r>
          </w:p>
        </w:tc>
        <w:tc>
          <w:tcPr>
            <w:tcW w:w="1440" w:type="dxa"/>
          </w:tcPr>
          <w:p w14:paraId="0FE21EB1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Высокое</w:t>
            </w:r>
          </w:p>
        </w:tc>
        <w:tc>
          <w:tcPr>
            <w:tcW w:w="1296" w:type="dxa"/>
          </w:tcPr>
          <w:p w14:paraId="70C031AF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0,55</w:t>
            </w:r>
          </w:p>
        </w:tc>
      </w:tr>
      <w:tr w:rsidR="001B2F3D" w14:paraId="0209E543" w14:textId="77777777" w:rsidTr="000573DD">
        <w:tc>
          <w:tcPr>
            <w:tcW w:w="3960" w:type="dxa"/>
          </w:tcPr>
          <w:p w14:paraId="40594710" w14:textId="77777777" w:rsidR="001B2F3D" w:rsidRPr="005366C0" w:rsidRDefault="001261C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6. Низкое качество исторических данных для обучения моделей</w:t>
            </w:r>
          </w:p>
        </w:tc>
        <w:tc>
          <w:tcPr>
            <w:tcW w:w="1440" w:type="dxa"/>
          </w:tcPr>
          <w:p w14:paraId="3C0812D2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Высокая</w:t>
            </w:r>
            <w:proofErr w:type="spellEnd"/>
          </w:p>
        </w:tc>
        <w:tc>
          <w:tcPr>
            <w:tcW w:w="1368" w:type="dxa"/>
          </w:tcPr>
          <w:p w14:paraId="1CC6CC3F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0,80</w:t>
            </w:r>
          </w:p>
        </w:tc>
        <w:tc>
          <w:tcPr>
            <w:tcW w:w="1440" w:type="dxa"/>
          </w:tcPr>
          <w:p w14:paraId="11964B15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Критичное</w:t>
            </w:r>
          </w:p>
        </w:tc>
        <w:tc>
          <w:tcPr>
            <w:tcW w:w="1296" w:type="dxa"/>
          </w:tcPr>
          <w:p w14:paraId="4DCB0EF6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0,75</w:t>
            </w:r>
          </w:p>
        </w:tc>
      </w:tr>
      <w:tr w:rsidR="001B2F3D" w14:paraId="77954240" w14:textId="77777777" w:rsidTr="000573DD">
        <w:tc>
          <w:tcPr>
            <w:tcW w:w="3960" w:type="dxa"/>
          </w:tcPr>
          <w:p w14:paraId="50ACF269" w14:textId="77777777" w:rsidR="001B2F3D" w:rsidRPr="005366C0" w:rsidRDefault="001261C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7. Недооценка вычислительных ресурсов для обучения и пакетного пересчета траекторий</w:t>
            </w:r>
          </w:p>
        </w:tc>
        <w:tc>
          <w:tcPr>
            <w:tcW w:w="1440" w:type="dxa"/>
          </w:tcPr>
          <w:p w14:paraId="15DC9365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Выше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средней</w:t>
            </w:r>
            <w:proofErr w:type="spellEnd"/>
          </w:p>
        </w:tc>
        <w:tc>
          <w:tcPr>
            <w:tcW w:w="1368" w:type="dxa"/>
          </w:tcPr>
          <w:p w14:paraId="4A0F4DBA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0,60</w:t>
            </w:r>
          </w:p>
        </w:tc>
        <w:tc>
          <w:tcPr>
            <w:tcW w:w="1440" w:type="dxa"/>
          </w:tcPr>
          <w:p w14:paraId="4825AFB6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Критичное</w:t>
            </w:r>
          </w:p>
        </w:tc>
        <w:tc>
          <w:tcPr>
            <w:tcW w:w="1296" w:type="dxa"/>
          </w:tcPr>
          <w:p w14:paraId="68D2BC78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0,75</w:t>
            </w:r>
          </w:p>
        </w:tc>
      </w:tr>
      <w:tr w:rsidR="001B2F3D" w14:paraId="6CB93FBC" w14:textId="77777777" w:rsidTr="000573DD">
        <w:tc>
          <w:tcPr>
            <w:tcW w:w="3960" w:type="dxa"/>
          </w:tcPr>
          <w:p w14:paraId="341B785A" w14:textId="77777777" w:rsidR="001B2F3D" w:rsidRPr="005366C0" w:rsidRDefault="001261C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8. Смешение исследовательской и инженерной фаз без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time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-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boxing</w:t>
            </w:r>
          </w:p>
        </w:tc>
        <w:tc>
          <w:tcPr>
            <w:tcW w:w="1440" w:type="dxa"/>
          </w:tcPr>
          <w:p w14:paraId="1CE4EC24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Выше средней</w:t>
            </w:r>
          </w:p>
        </w:tc>
        <w:tc>
          <w:tcPr>
            <w:tcW w:w="1368" w:type="dxa"/>
          </w:tcPr>
          <w:p w14:paraId="1543D395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0,70</w:t>
            </w:r>
          </w:p>
        </w:tc>
        <w:tc>
          <w:tcPr>
            <w:tcW w:w="1440" w:type="dxa"/>
          </w:tcPr>
          <w:p w14:paraId="6618BEF0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Высокое</w:t>
            </w:r>
          </w:p>
        </w:tc>
        <w:tc>
          <w:tcPr>
            <w:tcW w:w="1296" w:type="dxa"/>
          </w:tcPr>
          <w:p w14:paraId="5E61E5C9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0,55</w:t>
            </w:r>
          </w:p>
        </w:tc>
      </w:tr>
      <w:tr w:rsidR="001B2F3D" w14:paraId="3C23BA92" w14:textId="77777777" w:rsidTr="000573DD">
        <w:tc>
          <w:tcPr>
            <w:tcW w:w="3960" w:type="dxa"/>
          </w:tcPr>
          <w:p w14:paraId="19CF08D5" w14:textId="77777777" w:rsidR="001B2F3D" w:rsidRPr="005366C0" w:rsidRDefault="001261C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9. Затягивание согласования критериев приемки академическим руководством</w:t>
            </w:r>
          </w:p>
        </w:tc>
        <w:tc>
          <w:tcPr>
            <w:tcW w:w="1440" w:type="dxa"/>
          </w:tcPr>
          <w:p w14:paraId="36929ED5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Выше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средней</w:t>
            </w:r>
            <w:proofErr w:type="spellEnd"/>
          </w:p>
        </w:tc>
        <w:tc>
          <w:tcPr>
            <w:tcW w:w="1368" w:type="dxa"/>
          </w:tcPr>
          <w:p w14:paraId="31E427D9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0,55</w:t>
            </w:r>
          </w:p>
        </w:tc>
        <w:tc>
          <w:tcPr>
            <w:tcW w:w="1440" w:type="dxa"/>
          </w:tcPr>
          <w:p w14:paraId="18D97AD7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Умеренное</w:t>
            </w:r>
          </w:p>
        </w:tc>
        <w:tc>
          <w:tcPr>
            <w:tcW w:w="1296" w:type="dxa"/>
          </w:tcPr>
          <w:p w14:paraId="6A4A36C3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0,30</w:t>
            </w:r>
          </w:p>
        </w:tc>
      </w:tr>
      <w:tr w:rsidR="001B2F3D" w14:paraId="73F5BDA0" w14:textId="77777777" w:rsidTr="000573DD">
        <w:tc>
          <w:tcPr>
            <w:tcW w:w="3960" w:type="dxa"/>
          </w:tcPr>
          <w:p w14:paraId="41B943D0" w14:textId="77777777" w:rsidR="001B2F3D" w:rsidRPr="005366C0" w:rsidRDefault="001261C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10. Нерепрезентативная тестовая выборка и смещение модели</w:t>
            </w:r>
          </w:p>
        </w:tc>
        <w:tc>
          <w:tcPr>
            <w:tcW w:w="1440" w:type="dxa"/>
          </w:tcPr>
          <w:p w14:paraId="7B6B550E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Высокая</w:t>
            </w:r>
            <w:proofErr w:type="spellEnd"/>
          </w:p>
        </w:tc>
        <w:tc>
          <w:tcPr>
            <w:tcW w:w="1368" w:type="dxa"/>
          </w:tcPr>
          <w:p w14:paraId="5FAAF9C3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0,75</w:t>
            </w:r>
          </w:p>
        </w:tc>
        <w:tc>
          <w:tcPr>
            <w:tcW w:w="1440" w:type="dxa"/>
          </w:tcPr>
          <w:p w14:paraId="3D3C9B76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Высокое</w:t>
            </w:r>
          </w:p>
        </w:tc>
        <w:tc>
          <w:tcPr>
            <w:tcW w:w="1296" w:type="dxa"/>
          </w:tcPr>
          <w:p w14:paraId="5924CDBD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0,55</w:t>
            </w:r>
          </w:p>
        </w:tc>
      </w:tr>
      <w:tr w:rsidR="001B2F3D" w14:paraId="3D6EB743" w14:textId="77777777" w:rsidTr="000573DD">
        <w:tc>
          <w:tcPr>
            <w:tcW w:w="3960" w:type="dxa"/>
          </w:tcPr>
          <w:p w14:paraId="35788788" w14:textId="77777777" w:rsidR="001B2F3D" w:rsidRPr="005366C0" w:rsidRDefault="001261C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12. Ошибки ролевого доступа к прогнозам и персональным данным</w:t>
            </w:r>
          </w:p>
        </w:tc>
        <w:tc>
          <w:tcPr>
            <w:tcW w:w="1440" w:type="dxa"/>
          </w:tcPr>
          <w:p w14:paraId="6BF42F2A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Средняя</w:t>
            </w:r>
            <w:proofErr w:type="spellEnd"/>
          </w:p>
        </w:tc>
        <w:tc>
          <w:tcPr>
            <w:tcW w:w="1368" w:type="dxa"/>
          </w:tcPr>
          <w:p w14:paraId="11C25865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0,50</w:t>
            </w:r>
          </w:p>
        </w:tc>
        <w:tc>
          <w:tcPr>
            <w:tcW w:w="1440" w:type="dxa"/>
          </w:tcPr>
          <w:p w14:paraId="67C5D12A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Высокое</w:t>
            </w:r>
          </w:p>
        </w:tc>
        <w:tc>
          <w:tcPr>
            <w:tcW w:w="1296" w:type="dxa"/>
          </w:tcPr>
          <w:p w14:paraId="2AF6141F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0,55</w:t>
            </w:r>
          </w:p>
        </w:tc>
      </w:tr>
      <w:tr w:rsidR="001B2F3D" w14:paraId="47DC9D61" w14:textId="77777777" w:rsidTr="000573DD">
        <w:tc>
          <w:tcPr>
            <w:tcW w:w="3960" w:type="dxa"/>
          </w:tcPr>
          <w:p w14:paraId="5B79628D" w14:textId="77777777" w:rsidR="001B2F3D" w:rsidRPr="005366C0" w:rsidRDefault="001261C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13. Жалобы студентов на дискриминационный или непрозрачный прогноз отчисления</w:t>
            </w:r>
          </w:p>
        </w:tc>
        <w:tc>
          <w:tcPr>
            <w:tcW w:w="1440" w:type="dxa"/>
          </w:tcPr>
          <w:p w14:paraId="5AC69390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Выше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средней</w:t>
            </w:r>
            <w:proofErr w:type="spellEnd"/>
          </w:p>
        </w:tc>
        <w:tc>
          <w:tcPr>
            <w:tcW w:w="1368" w:type="dxa"/>
          </w:tcPr>
          <w:p w14:paraId="0F17DB13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0,55</w:t>
            </w:r>
          </w:p>
        </w:tc>
        <w:tc>
          <w:tcPr>
            <w:tcW w:w="1440" w:type="dxa"/>
          </w:tcPr>
          <w:p w14:paraId="213C20A0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Высокое</w:t>
            </w:r>
          </w:p>
        </w:tc>
        <w:tc>
          <w:tcPr>
            <w:tcW w:w="1296" w:type="dxa"/>
          </w:tcPr>
          <w:p w14:paraId="1ABC60DC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0,55</w:t>
            </w:r>
          </w:p>
        </w:tc>
      </w:tr>
      <w:tr w:rsidR="001B2F3D" w14:paraId="6AA4645E" w14:textId="77777777" w:rsidTr="000573DD">
        <w:tc>
          <w:tcPr>
            <w:tcW w:w="3960" w:type="dxa"/>
          </w:tcPr>
          <w:p w14:paraId="758E7AAF" w14:textId="77777777" w:rsidR="001B2F3D" w:rsidRPr="005366C0" w:rsidRDefault="001261C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14. Нестабильность интеграции с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LMS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, расписанием и системами деканата</w:t>
            </w:r>
          </w:p>
        </w:tc>
        <w:tc>
          <w:tcPr>
            <w:tcW w:w="1440" w:type="dxa"/>
          </w:tcPr>
          <w:p w14:paraId="760593B7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Выше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средней</w:t>
            </w:r>
            <w:proofErr w:type="spellEnd"/>
          </w:p>
        </w:tc>
        <w:tc>
          <w:tcPr>
            <w:tcW w:w="1368" w:type="dxa"/>
          </w:tcPr>
          <w:p w14:paraId="4F00D555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0,65</w:t>
            </w:r>
          </w:p>
        </w:tc>
        <w:tc>
          <w:tcPr>
            <w:tcW w:w="1440" w:type="dxa"/>
          </w:tcPr>
          <w:p w14:paraId="6E04EF79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Высокое</w:t>
            </w:r>
          </w:p>
        </w:tc>
        <w:tc>
          <w:tcPr>
            <w:tcW w:w="1296" w:type="dxa"/>
          </w:tcPr>
          <w:p w14:paraId="4E63EDBE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0,55</w:t>
            </w:r>
          </w:p>
        </w:tc>
      </w:tr>
      <w:tr w:rsidR="001B2F3D" w14:paraId="3F3B1162" w14:textId="77777777" w:rsidTr="000573DD">
        <w:tc>
          <w:tcPr>
            <w:tcW w:w="3960" w:type="dxa"/>
          </w:tcPr>
          <w:p w14:paraId="3FAB5BE4" w14:textId="77777777" w:rsidR="001B2F3D" w:rsidRPr="005366C0" w:rsidRDefault="001261C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15. Отсутствие мониторинга дрейфа данных и процедуры переобучения модели</w:t>
            </w:r>
          </w:p>
        </w:tc>
        <w:tc>
          <w:tcPr>
            <w:tcW w:w="1440" w:type="dxa"/>
          </w:tcPr>
          <w:p w14:paraId="2BF10954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Выше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средней</w:t>
            </w:r>
            <w:proofErr w:type="spellEnd"/>
          </w:p>
        </w:tc>
        <w:tc>
          <w:tcPr>
            <w:tcW w:w="1368" w:type="dxa"/>
          </w:tcPr>
          <w:p w14:paraId="58FFAAA4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0,70</w:t>
            </w:r>
          </w:p>
        </w:tc>
        <w:tc>
          <w:tcPr>
            <w:tcW w:w="1440" w:type="dxa"/>
          </w:tcPr>
          <w:p w14:paraId="63422839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Высокое</w:t>
            </w:r>
          </w:p>
        </w:tc>
        <w:tc>
          <w:tcPr>
            <w:tcW w:w="1296" w:type="dxa"/>
          </w:tcPr>
          <w:p w14:paraId="7C0DF9F4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0,55</w:t>
            </w:r>
          </w:p>
        </w:tc>
      </w:tr>
    </w:tbl>
    <w:p w14:paraId="5816AD4C" w14:textId="77777777" w:rsidR="001B2F3D" w:rsidRDefault="001B2F3D">
      <w:pPr>
        <w:spacing w:after="0" w:line="240" w:lineRule="auto"/>
        <w:jc w:val="both"/>
      </w:pPr>
    </w:p>
    <w:p w14:paraId="79032E7F" w14:textId="77777777" w:rsidR="001B2F3D" w:rsidRPr="005366C0" w:rsidRDefault="001261CD">
      <w:pPr>
        <w:spacing w:before="120" w:after="80" w:line="240" w:lineRule="auto"/>
        <w:rPr>
          <w:szCs w:val="28"/>
          <w:lang w:val="ru-RU"/>
        </w:rPr>
      </w:pPr>
      <w:r w:rsidRPr="005366C0">
        <w:rPr>
          <w:rFonts w:cs="Times New Roman"/>
          <w:color w:val="000000"/>
          <w:szCs w:val="28"/>
          <w:lang w:val="ru-RU"/>
        </w:rPr>
        <w:t xml:space="preserve">Таблица 2.3 – Оценки влияния </w:t>
      </w:r>
      <w:proofErr w:type="spellStart"/>
      <w:r w:rsidRPr="005366C0">
        <w:rPr>
          <w:rFonts w:cs="Times New Roman"/>
          <w:color w:val="000000"/>
          <w:szCs w:val="28"/>
          <w:lang w:val="ru-RU"/>
        </w:rPr>
        <w:t>рискообразующих</w:t>
      </w:r>
      <w:proofErr w:type="spellEnd"/>
      <w:r w:rsidRPr="005366C0">
        <w:rPr>
          <w:rFonts w:cs="Times New Roman"/>
          <w:color w:val="000000"/>
          <w:szCs w:val="28"/>
          <w:lang w:val="ru-RU"/>
        </w:rPr>
        <w:t xml:space="preserve"> факторов на сроки проекта</w:t>
      </w:r>
    </w:p>
    <w:tbl>
      <w:tblPr>
        <w:tblStyle w:val="aff0"/>
        <w:tblW w:w="9504" w:type="dxa"/>
        <w:tblLayout w:type="fixed"/>
        <w:tblLook w:val="04A0" w:firstRow="1" w:lastRow="0" w:firstColumn="1" w:lastColumn="0" w:noHBand="0" w:noVBand="1"/>
      </w:tblPr>
      <w:tblGrid>
        <w:gridCol w:w="3960"/>
        <w:gridCol w:w="1440"/>
        <w:gridCol w:w="1368"/>
        <w:gridCol w:w="1440"/>
        <w:gridCol w:w="1296"/>
      </w:tblGrid>
      <w:tr w:rsidR="000573DD" w:rsidRPr="005366C0" w14:paraId="28C2726D" w14:textId="77777777" w:rsidTr="001809AB">
        <w:tc>
          <w:tcPr>
            <w:tcW w:w="3960" w:type="dxa"/>
          </w:tcPr>
          <w:p w14:paraId="0A1BC1F0" w14:textId="77777777" w:rsidR="000573DD" w:rsidRPr="005366C0" w:rsidRDefault="000573DD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>Фактор</w:t>
            </w:r>
            <w:proofErr w:type="spellEnd"/>
          </w:p>
        </w:tc>
        <w:tc>
          <w:tcPr>
            <w:tcW w:w="2808" w:type="dxa"/>
            <w:gridSpan w:val="2"/>
          </w:tcPr>
          <w:p w14:paraId="2442F4CF" w14:textId="1B797CAD" w:rsidR="000573DD" w:rsidRPr="005366C0" w:rsidRDefault="000573DD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>Вероятность</w:t>
            </w:r>
            <w:proofErr w:type="spellEnd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>проявления</w:t>
            </w:r>
            <w:proofErr w:type="spellEnd"/>
          </w:p>
        </w:tc>
        <w:tc>
          <w:tcPr>
            <w:tcW w:w="2736" w:type="dxa"/>
            <w:gridSpan w:val="2"/>
          </w:tcPr>
          <w:p w14:paraId="6A6466A3" w14:textId="26EE4158" w:rsidR="000573DD" w:rsidRPr="005366C0" w:rsidRDefault="000573DD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>Уровень</w:t>
            </w:r>
            <w:proofErr w:type="spellEnd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>влияния</w:t>
            </w:r>
            <w:proofErr w:type="spellEnd"/>
          </w:p>
        </w:tc>
      </w:tr>
      <w:tr w:rsidR="001B2F3D" w:rsidRPr="005366C0" w14:paraId="5BF4F329" w14:textId="77777777" w:rsidTr="000573DD">
        <w:tc>
          <w:tcPr>
            <w:tcW w:w="3960" w:type="dxa"/>
          </w:tcPr>
          <w:p w14:paraId="46AC9910" w14:textId="77777777" w:rsidR="001B2F3D" w:rsidRPr="005366C0" w:rsidRDefault="001B2F3D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6678D001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Качественная</w:t>
            </w:r>
          </w:p>
        </w:tc>
        <w:tc>
          <w:tcPr>
            <w:tcW w:w="1368" w:type="dxa"/>
          </w:tcPr>
          <w:p w14:paraId="43D0A45C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Количественная</w:t>
            </w:r>
          </w:p>
        </w:tc>
        <w:tc>
          <w:tcPr>
            <w:tcW w:w="1440" w:type="dxa"/>
          </w:tcPr>
          <w:p w14:paraId="363E29C6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Качественная</w:t>
            </w:r>
          </w:p>
        </w:tc>
        <w:tc>
          <w:tcPr>
            <w:tcW w:w="1296" w:type="dxa"/>
          </w:tcPr>
          <w:p w14:paraId="09D56E4B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Количественная</w:t>
            </w:r>
          </w:p>
        </w:tc>
      </w:tr>
      <w:tr w:rsidR="001B2F3D" w:rsidRPr="005366C0" w14:paraId="3BC859D3" w14:textId="77777777" w:rsidTr="000573DD">
        <w:tc>
          <w:tcPr>
            <w:tcW w:w="3960" w:type="dxa"/>
          </w:tcPr>
          <w:p w14:paraId="5F214369" w14:textId="77777777" w:rsidR="001B2F3D" w:rsidRPr="005366C0" w:rsidRDefault="001261C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1. Неопределенность правовых оснований обработки персональных и психологических данных студентов</w:t>
            </w:r>
          </w:p>
        </w:tc>
        <w:tc>
          <w:tcPr>
            <w:tcW w:w="1440" w:type="dxa"/>
          </w:tcPr>
          <w:p w14:paraId="1A23F2FB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Выше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средней</w:t>
            </w:r>
            <w:proofErr w:type="spellEnd"/>
          </w:p>
        </w:tc>
        <w:tc>
          <w:tcPr>
            <w:tcW w:w="1368" w:type="dxa"/>
          </w:tcPr>
          <w:p w14:paraId="702D46DF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0,65</w:t>
            </w:r>
          </w:p>
        </w:tc>
        <w:tc>
          <w:tcPr>
            <w:tcW w:w="1440" w:type="dxa"/>
          </w:tcPr>
          <w:p w14:paraId="1404C1FD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Критичное</w:t>
            </w:r>
          </w:p>
        </w:tc>
        <w:tc>
          <w:tcPr>
            <w:tcW w:w="1296" w:type="dxa"/>
          </w:tcPr>
          <w:p w14:paraId="1592CCD2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0,85</w:t>
            </w:r>
          </w:p>
        </w:tc>
      </w:tr>
      <w:tr w:rsidR="001B2F3D" w:rsidRPr="005366C0" w14:paraId="140E2FB0" w14:textId="77777777" w:rsidTr="000573DD">
        <w:tc>
          <w:tcPr>
            <w:tcW w:w="3960" w:type="dxa"/>
          </w:tcPr>
          <w:p w14:paraId="102ABCB6" w14:textId="77777777" w:rsidR="001B2F3D" w:rsidRPr="005366C0" w:rsidRDefault="001261C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2. Завышенная метрика точности модели 85 % без предварительного аудита данных</w:t>
            </w:r>
          </w:p>
        </w:tc>
        <w:tc>
          <w:tcPr>
            <w:tcW w:w="1440" w:type="dxa"/>
          </w:tcPr>
          <w:p w14:paraId="5296496A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Высокая</w:t>
            </w:r>
            <w:proofErr w:type="spellEnd"/>
          </w:p>
        </w:tc>
        <w:tc>
          <w:tcPr>
            <w:tcW w:w="1368" w:type="dxa"/>
          </w:tcPr>
          <w:p w14:paraId="6A8B434B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0,75</w:t>
            </w:r>
          </w:p>
        </w:tc>
        <w:tc>
          <w:tcPr>
            <w:tcW w:w="1440" w:type="dxa"/>
          </w:tcPr>
          <w:p w14:paraId="7BA181A3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Критичное</w:t>
            </w:r>
          </w:p>
        </w:tc>
        <w:tc>
          <w:tcPr>
            <w:tcW w:w="1296" w:type="dxa"/>
          </w:tcPr>
          <w:p w14:paraId="7DF751E8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0,75</w:t>
            </w:r>
          </w:p>
        </w:tc>
      </w:tr>
      <w:tr w:rsidR="001B2F3D" w:rsidRPr="005366C0" w14:paraId="73E37CF5" w14:textId="77777777" w:rsidTr="000573DD">
        <w:tc>
          <w:tcPr>
            <w:tcW w:w="3960" w:type="dxa"/>
          </w:tcPr>
          <w:p w14:paraId="7F4836E5" w14:textId="77777777" w:rsidR="001B2F3D" w:rsidRPr="005366C0" w:rsidRDefault="001261C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3. Не назначены владельцы данных и правила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Data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Governance</w:t>
            </w:r>
          </w:p>
        </w:tc>
        <w:tc>
          <w:tcPr>
            <w:tcW w:w="1440" w:type="dxa"/>
          </w:tcPr>
          <w:p w14:paraId="106EE5BB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Выше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средней</w:t>
            </w:r>
            <w:proofErr w:type="spellEnd"/>
          </w:p>
        </w:tc>
        <w:tc>
          <w:tcPr>
            <w:tcW w:w="1368" w:type="dxa"/>
          </w:tcPr>
          <w:p w14:paraId="096FF833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0,70</w:t>
            </w:r>
          </w:p>
        </w:tc>
        <w:tc>
          <w:tcPr>
            <w:tcW w:w="1440" w:type="dxa"/>
          </w:tcPr>
          <w:p w14:paraId="27917806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Критичное</w:t>
            </w:r>
          </w:p>
        </w:tc>
        <w:tc>
          <w:tcPr>
            <w:tcW w:w="1296" w:type="dxa"/>
          </w:tcPr>
          <w:p w14:paraId="12B63A33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0,80</w:t>
            </w:r>
          </w:p>
        </w:tc>
      </w:tr>
      <w:tr w:rsidR="001B2F3D" w:rsidRPr="005366C0" w14:paraId="4F2300BC" w14:textId="77777777" w:rsidTr="000573DD">
        <w:tc>
          <w:tcPr>
            <w:tcW w:w="3960" w:type="dxa"/>
          </w:tcPr>
          <w:p w14:paraId="793DB950" w14:textId="77777777" w:rsidR="001B2F3D" w:rsidRPr="005366C0" w:rsidRDefault="001261C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4. Недостаточная экспертиза в переводе образовательных целей в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ML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-метрики</w:t>
            </w:r>
          </w:p>
        </w:tc>
        <w:tc>
          <w:tcPr>
            <w:tcW w:w="1440" w:type="dxa"/>
          </w:tcPr>
          <w:p w14:paraId="4FFB2B12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Выше средней</w:t>
            </w:r>
          </w:p>
        </w:tc>
        <w:tc>
          <w:tcPr>
            <w:tcW w:w="1368" w:type="dxa"/>
          </w:tcPr>
          <w:p w14:paraId="71B038DD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0,60</w:t>
            </w:r>
          </w:p>
        </w:tc>
        <w:tc>
          <w:tcPr>
            <w:tcW w:w="1440" w:type="dxa"/>
          </w:tcPr>
          <w:p w14:paraId="108262A2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Умеренное</w:t>
            </w:r>
          </w:p>
        </w:tc>
        <w:tc>
          <w:tcPr>
            <w:tcW w:w="1296" w:type="dxa"/>
          </w:tcPr>
          <w:p w14:paraId="750EAD80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0,30</w:t>
            </w:r>
          </w:p>
        </w:tc>
      </w:tr>
      <w:tr w:rsidR="001B2F3D" w:rsidRPr="005366C0" w14:paraId="2747C046" w14:textId="77777777" w:rsidTr="000573DD">
        <w:tc>
          <w:tcPr>
            <w:tcW w:w="3960" w:type="dxa"/>
          </w:tcPr>
          <w:p w14:paraId="0CE0023E" w14:textId="77777777" w:rsidR="001B2F3D" w:rsidRPr="005366C0" w:rsidRDefault="001261C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5. Дефицит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ML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/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MLOps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-специалистов на рынке</w:t>
            </w:r>
          </w:p>
        </w:tc>
        <w:tc>
          <w:tcPr>
            <w:tcW w:w="1440" w:type="dxa"/>
          </w:tcPr>
          <w:p w14:paraId="08C2C51E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Выше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средней</w:t>
            </w:r>
            <w:proofErr w:type="spellEnd"/>
          </w:p>
        </w:tc>
        <w:tc>
          <w:tcPr>
            <w:tcW w:w="1368" w:type="dxa"/>
          </w:tcPr>
          <w:p w14:paraId="3310B30A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0,55</w:t>
            </w:r>
          </w:p>
        </w:tc>
        <w:tc>
          <w:tcPr>
            <w:tcW w:w="1440" w:type="dxa"/>
          </w:tcPr>
          <w:p w14:paraId="22B167BE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Высокое</w:t>
            </w:r>
          </w:p>
        </w:tc>
        <w:tc>
          <w:tcPr>
            <w:tcW w:w="1296" w:type="dxa"/>
          </w:tcPr>
          <w:p w14:paraId="0AE5A716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0,60</w:t>
            </w:r>
          </w:p>
        </w:tc>
      </w:tr>
      <w:tr w:rsidR="001B2F3D" w:rsidRPr="005366C0" w14:paraId="438BE4AC" w14:textId="77777777" w:rsidTr="000573DD">
        <w:tc>
          <w:tcPr>
            <w:tcW w:w="3960" w:type="dxa"/>
          </w:tcPr>
          <w:p w14:paraId="06A809A3" w14:textId="77777777" w:rsidR="001B2F3D" w:rsidRPr="005366C0" w:rsidRDefault="001261C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6. Низкое качество исторических данных для обучения моделей</w:t>
            </w:r>
          </w:p>
        </w:tc>
        <w:tc>
          <w:tcPr>
            <w:tcW w:w="1440" w:type="dxa"/>
          </w:tcPr>
          <w:p w14:paraId="77865B46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Высокая</w:t>
            </w:r>
            <w:proofErr w:type="spellEnd"/>
          </w:p>
        </w:tc>
        <w:tc>
          <w:tcPr>
            <w:tcW w:w="1368" w:type="dxa"/>
          </w:tcPr>
          <w:p w14:paraId="78687AF2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0,80</w:t>
            </w:r>
          </w:p>
        </w:tc>
        <w:tc>
          <w:tcPr>
            <w:tcW w:w="1440" w:type="dxa"/>
          </w:tcPr>
          <w:p w14:paraId="5B41931E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Критичное</w:t>
            </w:r>
          </w:p>
        </w:tc>
        <w:tc>
          <w:tcPr>
            <w:tcW w:w="1296" w:type="dxa"/>
          </w:tcPr>
          <w:p w14:paraId="7DB5D3D1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0,85</w:t>
            </w:r>
          </w:p>
        </w:tc>
      </w:tr>
      <w:tr w:rsidR="001B2F3D" w:rsidRPr="005366C0" w14:paraId="08B9C81E" w14:textId="77777777" w:rsidTr="000573DD">
        <w:tc>
          <w:tcPr>
            <w:tcW w:w="3960" w:type="dxa"/>
          </w:tcPr>
          <w:p w14:paraId="68D07C1D" w14:textId="77777777" w:rsidR="001B2F3D" w:rsidRPr="005366C0" w:rsidRDefault="001261C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7. Недооценка вычислительных ресурсов для обучения и пакетного пересчета траекторий</w:t>
            </w:r>
          </w:p>
        </w:tc>
        <w:tc>
          <w:tcPr>
            <w:tcW w:w="1440" w:type="dxa"/>
          </w:tcPr>
          <w:p w14:paraId="21365860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Выше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средней</w:t>
            </w:r>
            <w:proofErr w:type="spellEnd"/>
          </w:p>
        </w:tc>
        <w:tc>
          <w:tcPr>
            <w:tcW w:w="1368" w:type="dxa"/>
          </w:tcPr>
          <w:p w14:paraId="3CE92DAC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0,60</w:t>
            </w:r>
          </w:p>
        </w:tc>
        <w:tc>
          <w:tcPr>
            <w:tcW w:w="1440" w:type="dxa"/>
          </w:tcPr>
          <w:p w14:paraId="5889EE4F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Высокое</w:t>
            </w:r>
          </w:p>
        </w:tc>
        <w:tc>
          <w:tcPr>
            <w:tcW w:w="1296" w:type="dxa"/>
          </w:tcPr>
          <w:p w14:paraId="3E8829D6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0,55</w:t>
            </w:r>
          </w:p>
        </w:tc>
      </w:tr>
      <w:tr w:rsidR="001B2F3D" w:rsidRPr="005366C0" w14:paraId="44B1A56B" w14:textId="77777777" w:rsidTr="000573DD">
        <w:tc>
          <w:tcPr>
            <w:tcW w:w="3960" w:type="dxa"/>
          </w:tcPr>
          <w:p w14:paraId="5A3EE46A" w14:textId="77777777" w:rsidR="001B2F3D" w:rsidRPr="005366C0" w:rsidRDefault="001261C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8. Смешение исследовательской и инженерной фаз без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time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-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boxing</w:t>
            </w:r>
          </w:p>
        </w:tc>
        <w:tc>
          <w:tcPr>
            <w:tcW w:w="1440" w:type="dxa"/>
          </w:tcPr>
          <w:p w14:paraId="39CD9538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Выше средней</w:t>
            </w:r>
          </w:p>
        </w:tc>
        <w:tc>
          <w:tcPr>
            <w:tcW w:w="1368" w:type="dxa"/>
          </w:tcPr>
          <w:p w14:paraId="1EE24F9A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0,70</w:t>
            </w:r>
          </w:p>
        </w:tc>
        <w:tc>
          <w:tcPr>
            <w:tcW w:w="1440" w:type="dxa"/>
          </w:tcPr>
          <w:p w14:paraId="6B147AA5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Критичное</w:t>
            </w:r>
          </w:p>
        </w:tc>
        <w:tc>
          <w:tcPr>
            <w:tcW w:w="1296" w:type="dxa"/>
          </w:tcPr>
          <w:p w14:paraId="0BB1F286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0,75</w:t>
            </w:r>
          </w:p>
        </w:tc>
      </w:tr>
      <w:tr w:rsidR="001B2F3D" w:rsidRPr="005366C0" w14:paraId="66810DFC" w14:textId="77777777" w:rsidTr="000573DD">
        <w:tc>
          <w:tcPr>
            <w:tcW w:w="3960" w:type="dxa"/>
          </w:tcPr>
          <w:p w14:paraId="6E23D030" w14:textId="77777777" w:rsidR="001B2F3D" w:rsidRPr="005366C0" w:rsidRDefault="001261C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9. Затягивание согласования критериев приемки академическим руководством</w:t>
            </w:r>
          </w:p>
        </w:tc>
        <w:tc>
          <w:tcPr>
            <w:tcW w:w="1440" w:type="dxa"/>
          </w:tcPr>
          <w:p w14:paraId="6EF6A4DD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Выше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средней</w:t>
            </w:r>
            <w:proofErr w:type="spellEnd"/>
          </w:p>
        </w:tc>
        <w:tc>
          <w:tcPr>
            <w:tcW w:w="1368" w:type="dxa"/>
          </w:tcPr>
          <w:p w14:paraId="071FB3FD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0,55</w:t>
            </w:r>
          </w:p>
        </w:tc>
        <w:tc>
          <w:tcPr>
            <w:tcW w:w="1440" w:type="dxa"/>
          </w:tcPr>
          <w:p w14:paraId="6648B492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Высокое</w:t>
            </w:r>
          </w:p>
        </w:tc>
        <w:tc>
          <w:tcPr>
            <w:tcW w:w="1296" w:type="dxa"/>
          </w:tcPr>
          <w:p w14:paraId="0E441FB5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0,55</w:t>
            </w:r>
          </w:p>
        </w:tc>
      </w:tr>
      <w:tr w:rsidR="001B2F3D" w:rsidRPr="005366C0" w14:paraId="5D6382AE" w14:textId="77777777" w:rsidTr="000573DD">
        <w:tc>
          <w:tcPr>
            <w:tcW w:w="3960" w:type="dxa"/>
          </w:tcPr>
          <w:p w14:paraId="00027556" w14:textId="77777777" w:rsidR="001B2F3D" w:rsidRPr="005366C0" w:rsidRDefault="001261C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10. Нерепрезентативная тестовая выборка и смещение модели</w:t>
            </w:r>
          </w:p>
        </w:tc>
        <w:tc>
          <w:tcPr>
            <w:tcW w:w="1440" w:type="dxa"/>
          </w:tcPr>
          <w:p w14:paraId="795C1039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Высокая</w:t>
            </w:r>
            <w:proofErr w:type="spellEnd"/>
          </w:p>
        </w:tc>
        <w:tc>
          <w:tcPr>
            <w:tcW w:w="1368" w:type="dxa"/>
          </w:tcPr>
          <w:p w14:paraId="5BE74C73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0,75</w:t>
            </w:r>
          </w:p>
        </w:tc>
        <w:tc>
          <w:tcPr>
            <w:tcW w:w="1440" w:type="dxa"/>
          </w:tcPr>
          <w:p w14:paraId="536CB536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Критичное</w:t>
            </w:r>
          </w:p>
        </w:tc>
        <w:tc>
          <w:tcPr>
            <w:tcW w:w="1296" w:type="dxa"/>
          </w:tcPr>
          <w:p w14:paraId="0C70C5DE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0,75</w:t>
            </w:r>
          </w:p>
        </w:tc>
      </w:tr>
      <w:tr w:rsidR="001B2F3D" w:rsidRPr="005366C0" w14:paraId="0E9CDF17" w14:textId="77777777" w:rsidTr="000573DD">
        <w:tc>
          <w:tcPr>
            <w:tcW w:w="3960" w:type="dxa"/>
          </w:tcPr>
          <w:p w14:paraId="4D992D6B" w14:textId="77777777" w:rsidR="001B2F3D" w:rsidRPr="005366C0" w:rsidRDefault="001261C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11.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XAI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-отчеты непонятны педагогам и студентам</w:t>
            </w:r>
          </w:p>
        </w:tc>
        <w:tc>
          <w:tcPr>
            <w:tcW w:w="1440" w:type="dxa"/>
          </w:tcPr>
          <w:p w14:paraId="08704468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Выше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средней</w:t>
            </w:r>
            <w:proofErr w:type="spellEnd"/>
          </w:p>
        </w:tc>
        <w:tc>
          <w:tcPr>
            <w:tcW w:w="1368" w:type="dxa"/>
          </w:tcPr>
          <w:p w14:paraId="55FCF7C9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0,65</w:t>
            </w:r>
          </w:p>
        </w:tc>
        <w:tc>
          <w:tcPr>
            <w:tcW w:w="1440" w:type="dxa"/>
          </w:tcPr>
          <w:p w14:paraId="64BAC816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Высокое</w:t>
            </w:r>
          </w:p>
        </w:tc>
        <w:tc>
          <w:tcPr>
            <w:tcW w:w="1296" w:type="dxa"/>
          </w:tcPr>
          <w:p w14:paraId="6C9AEDAC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0,55</w:t>
            </w:r>
          </w:p>
        </w:tc>
      </w:tr>
      <w:tr w:rsidR="001B2F3D" w:rsidRPr="005366C0" w14:paraId="78869A66" w14:textId="77777777" w:rsidTr="000573DD">
        <w:tc>
          <w:tcPr>
            <w:tcW w:w="3960" w:type="dxa"/>
          </w:tcPr>
          <w:p w14:paraId="332735B8" w14:textId="77777777" w:rsidR="001B2F3D" w:rsidRPr="005366C0" w:rsidRDefault="001261C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12. Ошибки ролевого доступа к прогнозам и персональным данным</w:t>
            </w:r>
          </w:p>
        </w:tc>
        <w:tc>
          <w:tcPr>
            <w:tcW w:w="1440" w:type="dxa"/>
          </w:tcPr>
          <w:p w14:paraId="0244AED0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Средняя</w:t>
            </w:r>
            <w:proofErr w:type="spellEnd"/>
          </w:p>
        </w:tc>
        <w:tc>
          <w:tcPr>
            <w:tcW w:w="1368" w:type="dxa"/>
          </w:tcPr>
          <w:p w14:paraId="1FF3024F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0,50</w:t>
            </w:r>
          </w:p>
        </w:tc>
        <w:tc>
          <w:tcPr>
            <w:tcW w:w="1440" w:type="dxa"/>
          </w:tcPr>
          <w:p w14:paraId="48AC52A3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Высокое</w:t>
            </w:r>
          </w:p>
        </w:tc>
        <w:tc>
          <w:tcPr>
            <w:tcW w:w="1296" w:type="dxa"/>
          </w:tcPr>
          <w:p w14:paraId="15EB2211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0,55</w:t>
            </w:r>
          </w:p>
        </w:tc>
      </w:tr>
      <w:tr w:rsidR="001B2F3D" w:rsidRPr="005366C0" w14:paraId="04651AF9" w14:textId="77777777" w:rsidTr="000573DD">
        <w:tc>
          <w:tcPr>
            <w:tcW w:w="3960" w:type="dxa"/>
          </w:tcPr>
          <w:p w14:paraId="5EDE2C0C" w14:textId="77777777" w:rsidR="001B2F3D" w:rsidRPr="005366C0" w:rsidRDefault="001261C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13. Жалобы студентов на дискриминационный или непрозрачный прогноз отчисления</w:t>
            </w:r>
          </w:p>
        </w:tc>
        <w:tc>
          <w:tcPr>
            <w:tcW w:w="1440" w:type="dxa"/>
          </w:tcPr>
          <w:p w14:paraId="0C4C9EE8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Выше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средней</w:t>
            </w:r>
            <w:proofErr w:type="spellEnd"/>
          </w:p>
        </w:tc>
        <w:tc>
          <w:tcPr>
            <w:tcW w:w="1368" w:type="dxa"/>
          </w:tcPr>
          <w:p w14:paraId="7278D5E3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0,55</w:t>
            </w:r>
          </w:p>
        </w:tc>
        <w:tc>
          <w:tcPr>
            <w:tcW w:w="1440" w:type="dxa"/>
          </w:tcPr>
          <w:p w14:paraId="20B25ABB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Критичное</w:t>
            </w:r>
          </w:p>
        </w:tc>
        <w:tc>
          <w:tcPr>
            <w:tcW w:w="1296" w:type="dxa"/>
          </w:tcPr>
          <w:p w14:paraId="754F75BF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0,80</w:t>
            </w:r>
          </w:p>
        </w:tc>
      </w:tr>
      <w:tr w:rsidR="001B2F3D" w:rsidRPr="005366C0" w14:paraId="778C9B7B" w14:textId="77777777" w:rsidTr="000573DD">
        <w:tc>
          <w:tcPr>
            <w:tcW w:w="3960" w:type="dxa"/>
          </w:tcPr>
          <w:p w14:paraId="35C87C3A" w14:textId="77777777" w:rsidR="001B2F3D" w:rsidRPr="005366C0" w:rsidRDefault="001261C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14. Нестабильность интеграции с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LMS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, расписанием и системами деканата</w:t>
            </w:r>
          </w:p>
        </w:tc>
        <w:tc>
          <w:tcPr>
            <w:tcW w:w="1440" w:type="dxa"/>
          </w:tcPr>
          <w:p w14:paraId="675298A1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Выше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средней</w:t>
            </w:r>
            <w:proofErr w:type="spellEnd"/>
          </w:p>
        </w:tc>
        <w:tc>
          <w:tcPr>
            <w:tcW w:w="1368" w:type="dxa"/>
          </w:tcPr>
          <w:p w14:paraId="66B65757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0,65</w:t>
            </w:r>
          </w:p>
        </w:tc>
        <w:tc>
          <w:tcPr>
            <w:tcW w:w="1440" w:type="dxa"/>
          </w:tcPr>
          <w:p w14:paraId="7C41924C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Критичное</w:t>
            </w:r>
          </w:p>
        </w:tc>
        <w:tc>
          <w:tcPr>
            <w:tcW w:w="1296" w:type="dxa"/>
          </w:tcPr>
          <w:p w14:paraId="7A966AD0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0,75</w:t>
            </w:r>
          </w:p>
        </w:tc>
      </w:tr>
      <w:tr w:rsidR="001B2F3D" w:rsidRPr="005366C0" w14:paraId="786008E7" w14:textId="77777777" w:rsidTr="000573DD">
        <w:tc>
          <w:tcPr>
            <w:tcW w:w="3960" w:type="dxa"/>
          </w:tcPr>
          <w:p w14:paraId="6835A981" w14:textId="77777777" w:rsidR="001B2F3D" w:rsidRPr="005366C0" w:rsidRDefault="001261C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16. Кураторы и преподаватели не используют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алерты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и рекомендации системы</w:t>
            </w:r>
          </w:p>
        </w:tc>
        <w:tc>
          <w:tcPr>
            <w:tcW w:w="1440" w:type="dxa"/>
          </w:tcPr>
          <w:p w14:paraId="6DB4A263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Выше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средней</w:t>
            </w:r>
            <w:proofErr w:type="spellEnd"/>
          </w:p>
        </w:tc>
        <w:tc>
          <w:tcPr>
            <w:tcW w:w="1368" w:type="dxa"/>
          </w:tcPr>
          <w:p w14:paraId="45C698B7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0,60</w:t>
            </w:r>
          </w:p>
        </w:tc>
        <w:tc>
          <w:tcPr>
            <w:tcW w:w="1440" w:type="dxa"/>
          </w:tcPr>
          <w:p w14:paraId="6EDD7BEB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Умеренное</w:t>
            </w:r>
          </w:p>
        </w:tc>
        <w:tc>
          <w:tcPr>
            <w:tcW w:w="1296" w:type="dxa"/>
          </w:tcPr>
          <w:p w14:paraId="41E7E599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0,30</w:t>
            </w:r>
          </w:p>
        </w:tc>
      </w:tr>
    </w:tbl>
    <w:p w14:paraId="17427C75" w14:textId="77777777" w:rsidR="001B2F3D" w:rsidRDefault="001B2F3D">
      <w:pPr>
        <w:spacing w:after="0" w:line="240" w:lineRule="auto"/>
        <w:jc w:val="both"/>
      </w:pPr>
    </w:p>
    <w:p w14:paraId="6CAD55C4" w14:textId="77777777" w:rsidR="001B2F3D" w:rsidRPr="005366C0" w:rsidRDefault="001261CD">
      <w:pPr>
        <w:spacing w:before="120" w:after="80" w:line="240" w:lineRule="auto"/>
        <w:rPr>
          <w:szCs w:val="28"/>
          <w:lang w:val="ru-RU"/>
        </w:rPr>
      </w:pPr>
      <w:r w:rsidRPr="005366C0">
        <w:rPr>
          <w:rFonts w:cs="Times New Roman"/>
          <w:color w:val="000000"/>
          <w:szCs w:val="28"/>
          <w:lang w:val="ru-RU"/>
        </w:rPr>
        <w:t xml:space="preserve">Таблица 2.4 – Оценки влияния </w:t>
      </w:r>
      <w:proofErr w:type="spellStart"/>
      <w:r w:rsidRPr="005366C0">
        <w:rPr>
          <w:rFonts w:cs="Times New Roman"/>
          <w:color w:val="000000"/>
          <w:szCs w:val="28"/>
          <w:lang w:val="ru-RU"/>
        </w:rPr>
        <w:t>рискообразующих</w:t>
      </w:r>
      <w:proofErr w:type="spellEnd"/>
      <w:r w:rsidRPr="005366C0">
        <w:rPr>
          <w:rFonts w:cs="Times New Roman"/>
          <w:color w:val="000000"/>
          <w:szCs w:val="28"/>
          <w:lang w:val="ru-RU"/>
        </w:rPr>
        <w:t xml:space="preserve"> факторов на функционал</w:t>
      </w:r>
    </w:p>
    <w:tbl>
      <w:tblPr>
        <w:tblStyle w:val="aff0"/>
        <w:tblW w:w="9504" w:type="dxa"/>
        <w:tblLayout w:type="fixed"/>
        <w:tblLook w:val="04A0" w:firstRow="1" w:lastRow="0" w:firstColumn="1" w:lastColumn="0" w:noHBand="0" w:noVBand="1"/>
      </w:tblPr>
      <w:tblGrid>
        <w:gridCol w:w="3960"/>
        <w:gridCol w:w="1440"/>
        <w:gridCol w:w="1368"/>
        <w:gridCol w:w="1440"/>
        <w:gridCol w:w="1296"/>
      </w:tblGrid>
      <w:tr w:rsidR="000573DD" w:rsidRPr="005366C0" w14:paraId="5D5A9EB2" w14:textId="77777777" w:rsidTr="003E160E">
        <w:tc>
          <w:tcPr>
            <w:tcW w:w="3960" w:type="dxa"/>
          </w:tcPr>
          <w:p w14:paraId="50C0220F" w14:textId="77777777" w:rsidR="000573DD" w:rsidRPr="005366C0" w:rsidRDefault="000573DD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>Фактор</w:t>
            </w:r>
            <w:proofErr w:type="spellEnd"/>
          </w:p>
        </w:tc>
        <w:tc>
          <w:tcPr>
            <w:tcW w:w="2808" w:type="dxa"/>
            <w:gridSpan w:val="2"/>
          </w:tcPr>
          <w:p w14:paraId="4C8C208D" w14:textId="2213A7CF" w:rsidR="000573DD" w:rsidRPr="005366C0" w:rsidRDefault="000573DD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>Вероятность</w:t>
            </w:r>
            <w:proofErr w:type="spellEnd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>проявления</w:t>
            </w:r>
            <w:proofErr w:type="spellEnd"/>
          </w:p>
        </w:tc>
        <w:tc>
          <w:tcPr>
            <w:tcW w:w="2736" w:type="dxa"/>
            <w:gridSpan w:val="2"/>
          </w:tcPr>
          <w:p w14:paraId="725C634E" w14:textId="3E59ECC6" w:rsidR="000573DD" w:rsidRPr="005366C0" w:rsidRDefault="000573DD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>Уровень</w:t>
            </w:r>
            <w:proofErr w:type="spellEnd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>влияния</w:t>
            </w:r>
            <w:proofErr w:type="spellEnd"/>
          </w:p>
        </w:tc>
      </w:tr>
      <w:tr w:rsidR="001B2F3D" w:rsidRPr="005366C0" w14:paraId="6F9E7F3C" w14:textId="77777777" w:rsidTr="000573DD">
        <w:tc>
          <w:tcPr>
            <w:tcW w:w="3960" w:type="dxa"/>
          </w:tcPr>
          <w:p w14:paraId="7886FA23" w14:textId="77777777" w:rsidR="001B2F3D" w:rsidRPr="005366C0" w:rsidRDefault="001B2F3D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6D370AFF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Качественная</w:t>
            </w:r>
          </w:p>
        </w:tc>
        <w:tc>
          <w:tcPr>
            <w:tcW w:w="1368" w:type="dxa"/>
          </w:tcPr>
          <w:p w14:paraId="73ADC342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Количественная</w:t>
            </w:r>
          </w:p>
        </w:tc>
        <w:tc>
          <w:tcPr>
            <w:tcW w:w="1440" w:type="dxa"/>
          </w:tcPr>
          <w:p w14:paraId="6C28A719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Качественная</w:t>
            </w:r>
          </w:p>
        </w:tc>
        <w:tc>
          <w:tcPr>
            <w:tcW w:w="1296" w:type="dxa"/>
          </w:tcPr>
          <w:p w14:paraId="6E9F481D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Количественная</w:t>
            </w:r>
          </w:p>
        </w:tc>
      </w:tr>
      <w:tr w:rsidR="001B2F3D" w:rsidRPr="005366C0" w14:paraId="0A8321C3" w14:textId="77777777" w:rsidTr="000573DD">
        <w:tc>
          <w:tcPr>
            <w:tcW w:w="3960" w:type="dxa"/>
          </w:tcPr>
          <w:p w14:paraId="2E8426FF" w14:textId="77777777" w:rsidR="001B2F3D" w:rsidRPr="005366C0" w:rsidRDefault="001261C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1. Неопределенность правовых оснований обработки персональных и психологических данных студентов</w:t>
            </w:r>
          </w:p>
        </w:tc>
        <w:tc>
          <w:tcPr>
            <w:tcW w:w="1440" w:type="dxa"/>
          </w:tcPr>
          <w:p w14:paraId="1ED8C467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Выше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средней</w:t>
            </w:r>
            <w:proofErr w:type="spellEnd"/>
          </w:p>
        </w:tc>
        <w:tc>
          <w:tcPr>
            <w:tcW w:w="1368" w:type="dxa"/>
          </w:tcPr>
          <w:p w14:paraId="7CF36CFF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0,65</w:t>
            </w:r>
          </w:p>
        </w:tc>
        <w:tc>
          <w:tcPr>
            <w:tcW w:w="1440" w:type="dxa"/>
          </w:tcPr>
          <w:p w14:paraId="21A95AB7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Умеренное</w:t>
            </w:r>
          </w:p>
        </w:tc>
        <w:tc>
          <w:tcPr>
            <w:tcW w:w="1296" w:type="dxa"/>
          </w:tcPr>
          <w:p w14:paraId="7909DD7E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0,30</w:t>
            </w:r>
          </w:p>
        </w:tc>
      </w:tr>
      <w:tr w:rsidR="001B2F3D" w:rsidRPr="005366C0" w14:paraId="2E7707AA" w14:textId="77777777" w:rsidTr="000573DD">
        <w:tc>
          <w:tcPr>
            <w:tcW w:w="3960" w:type="dxa"/>
          </w:tcPr>
          <w:p w14:paraId="63B2FA66" w14:textId="77777777" w:rsidR="001B2F3D" w:rsidRPr="005366C0" w:rsidRDefault="001261C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2. Завышенная метрика точности модели 85 % без предварительного аудита данных</w:t>
            </w:r>
          </w:p>
        </w:tc>
        <w:tc>
          <w:tcPr>
            <w:tcW w:w="1440" w:type="dxa"/>
          </w:tcPr>
          <w:p w14:paraId="643CFC9C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Высокая</w:t>
            </w:r>
            <w:proofErr w:type="spellEnd"/>
          </w:p>
        </w:tc>
        <w:tc>
          <w:tcPr>
            <w:tcW w:w="1368" w:type="dxa"/>
          </w:tcPr>
          <w:p w14:paraId="12B3D98C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0,75</w:t>
            </w:r>
          </w:p>
        </w:tc>
        <w:tc>
          <w:tcPr>
            <w:tcW w:w="1440" w:type="dxa"/>
          </w:tcPr>
          <w:p w14:paraId="18AD806A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Критичное</w:t>
            </w:r>
          </w:p>
        </w:tc>
        <w:tc>
          <w:tcPr>
            <w:tcW w:w="1296" w:type="dxa"/>
          </w:tcPr>
          <w:p w14:paraId="532430F5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0,75</w:t>
            </w:r>
          </w:p>
        </w:tc>
      </w:tr>
      <w:tr w:rsidR="001B2F3D" w:rsidRPr="005366C0" w14:paraId="36B9EB65" w14:textId="77777777" w:rsidTr="000573DD">
        <w:tc>
          <w:tcPr>
            <w:tcW w:w="3960" w:type="dxa"/>
          </w:tcPr>
          <w:p w14:paraId="276DC460" w14:textId="77777777" w:rsidR="001B2F3D" w:rsidRPr="005366C0" w:rsidRDefault="001261C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3. Не назначены владельцы данных и правила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Data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Governance</w:t>
            </w:r>
          </w:p>
        </w:tc>
        <w:tc>
          <w:tcPr>
            <w:tcW w:w="1440" w:type="dxa"/>
          </w:tcPr>
          <w:p w14:paraId="39135285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Выше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средней</w:t>
            </w:r>
            <w:proofErr w:type="spellEnd"/>
          </w:p>
        </w:tc>
        <w:tc>
          <w:tcPr>
            <w:tcW w:w="1368" w:type="dxa"/>
          </w:tcPr>
          <w:p w14:paraId="35518246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0,70</w:t>
            </w:r>
          </w:p>
        </w:tc>
        <w:tc>
          <w:tcPr>
            <w:tcW w:w="1440" w:type="dxa"/>
          </w:tcPr>
          <w:p w14:paraId="12FF75A0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Высокое</w:t>
            </w:r>
          </w:p>
        </w:tc>
        <w:tc>
          <w:tcPr>
            <w:tcW w:w="1296" w:type="dxa"/>
          </w:tcPr>
          <w:p w14:paraId="6D502575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0,55</w:t>
            </w:r>
          </w:p>
        </w:tc>
      </w:tr>
      <w:tr w:rsidR="001B2F3D" w:rsidRPr="005366C0" w14:paraId="416D1D6C" w14:textId="77777777" w:rsidTr="000573DD">
        <w:tc>
          <w:tcPr>
            <w:tcW w:w="3960" w:type="dxa"/>
          </w:tcPr>
          <w:p w14:paraId="15885F21" w14:textId="77777777" w:rsidR="001B2F3D" w:rsidRPr="005366C0" w:rsidRDefault="001261C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4. Недостаточная экспертиза в переводе образовательных целей в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ML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-метрики</w:t>
            </w:r>
          </w:p>
        </w:tc>
        <w:tc>
          <w:tcPr>
            <w:tcW w:w="1440" w:type="dxa"/>
          </w:tcPr>
          <w:p w14:paraId="2BB63BDF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Выше средней</w:t>
            </w:r>
          </w:p>
        </w:tc>
        <w:tc>
          <w:tcPr>
            <w:tcW w:w="1368" w:type="dxa"/>
          </w:tcPr>
          <w:p w14:paraId="0923AD69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0,60</w:t>
            </w:r>
          </w:p>
        </w:tc>
        <w:tc>
          <w:tcPr>
            <w:tcW w:w="1440" w:type="dxa"/>
          </w:tcPr>
          <w:p w14:paraId="38C04EFD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Высокое</w:t>
            </w:r>
          </w:p>
        </w:tc>
        <w:tc>
          <w:tcPr>
            <w:tcW w:w="1296" w:type="dxa"/>
          </w:tcPr>
          <w:p w14:paraId="44A32271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0,55</w:t>
            </w:r>
          </w:p>
        </w:tc>
      </w:tr>
      <w:tr w:rsidR="001B2F3D" w:rsidRPr="005366C0" w14:paraId="735DE53C" w14:textId="77777777" w:rsidTr="000573DD">
        <w:tc>
          <w:tcPr>
            <w:tcW w:w="3960" w:type="dxa"/>
          </w:tcPr>
          <w:p w14:paraId="120E7FF2" w14:textId="77777777" w:rsidR="001B2F3D" w:rsidRPr="005366C0" w:rsidRDefault="001261C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6. Низкое качество исторических данных для обучения моделей</w:t>
            </w:r>
          </w:p>
        </w:tc>
        <w:tc>
          <w:tcPr>
            <w:tcW w:w="1440" w:type="dxa"/>
          </w:tcPr>
          <w:p w14:paraId="514F13DF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Высокая</w:t>
            </w:r>
            <w:proofErr w:type="spellEnd"/>
          </w:p>
        </w:tc>
        <w:tc>
          <w:tcPr>
            <w:tcW w:w="1368" w:type="dxa"/>
          </w:tcPr>
          <w:p w14:paraId="61BA2B40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0,80</w:t>
            </w:r>
          </w:p>
        </w:tc>
        <w:tc>
          <w:tcPr>
            <w:tcW w:w="1440" w:type="dxa"/>
          </w:tcPr>
          <w:p w14:paraId="3E1A1CE7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Критичное</w:t>
            </w:r>
          </w:p>
        </w:tc>
        <w:tc>
          <w:tcPr>
            <w:tcW w:w="1296" w:type="dxa"/>
          </w:tcPr>
          <w:p w14:paraId="0AD39DEB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0,75</w:t>
            </w:r>
          </w:p>
        </w:tc>
      </w:tr>
      <w:tr w:rsidR="001B2F3D" w:rsidRPr="005366C0" w14:paraId="19425BC8" w14:textId="77777777" w:rsidTr="000573DD">
        <w:tc>
          <w:tcPr>
            <w:tcW w:w="3960" w:type="dxa"/>
          </w:tcPr>
          <w:p w14:paraId="743016B8" w14:textId="77777777" w:rsidR="001B2F3D" w:rsidRPr="005366C0" w:rsidRDefault="001261C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8. Смешение исследовательской и инженерной фаз без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time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-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boxing</w:t>
            </w:r>
          </w:p>
        </w:tc>
        <w:tc>
          <w:tcPr>
            <w:tcW w:w="1440" w:type="dxa"/>
          </w:tcPr>
          <w:p w14:paraId="73E48EA5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Выше средней</w:t>
            </w:r>
          </w:p>
        </w:tc>
        <w:tc>
          <w:tcPr>
            <w:tcW w:w="1368" w:type="dxa"/>
          </w:tcPr>
          <w:p w14:paraId="22414F3F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0,70</w:t>
            </w:r>
          </w:p>
        </w:tc>
        <w:tc>
          <w:tcPr>
            <w:tcW w:w="1440" w:type="dxa"/>
          </w:tcPr>
          <w:p w14:paraId="3E89EEBE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Высокое</w:t>
            </w:r>
          </w:p>
        </w:tc>
        <w:tc>
          <w:tcPr>
            <w:tcW w:w="1296" w:type="dxa"/>
          </w:tcPr>
          <w:p w14:paraId="4C98B41B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0,55</w:t>
            </w:r>
          </w:p>
        </w:tc>
      </w:tr>
      <w:tr w:rsidR="001B2F3D" w:rsidRPr="005366C0" w14:paraId="63FEBED5" w14:textId="77777777" w:rsidTr="000573DD">
        <w:tc>
          <w:tcPr>
            <w:tcW w:w="3960" w:type="dxa"/>
          </w:tcPr>
          <w:p w14:paraId="21C7D7AF" w14:textId="77777777" w:rsidR="001B2F3D" w:rsidRPr="005366C0" w:rsidRDefault="001261C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9. Затягивание согласования критериев приемки академическим руководством</w:t>
            </w:r>
          </w:p>
        </w:tc>
        <w:tc>
          <w:tcPr>
            <w:tcW w:w="1440" w:type="dxa"/>
          </w:tcPr>
          <w:p w14:paraId="0AAA07C1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Выше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средней</w:t>
            </w:r>
            <w:proofErr w:type="spellEnd"/>
          </w:p>
        </w:tc>
        <w:tc>
          <w:tcPr>
            <w:tcW w:w="1368" w:type="dxa"/>
          </w:tcPr>
          <w:p w14:paraId="37F82CEA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0,55</w:t>
            </w:r>
          </w:p>
        </w:tc>
        <w:tc>
          <w:tcPr>
            <w:tcW w:w="1440" w:type="dxa"/>
          </w:tcPr>
          <w:p w14:paraId="46DFD085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Умеренное</w:t>
            </w:r>
          </w:p>
        </w:tc>
        <w:tc>
          <w:tcPr>
            <w:tcW w:w="1296" w:type="dxa"/>
          </w:tcPr>
          <w:p w14:paraId="134F4B0C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0,30</w:t>
            </w:r>
          </w:p>
        </w:tc>
      </w:tr>
      <w:tr w:rsidR="001B2F3D" w:rsidRPr="005366C0" w14:paraId="17EF8B26" w14:textId="77777777" w:rsidTr="000573DD">
        <w:tc>
          <w:tcPr>
            <w:tcW w:w="3960" w:type="dxa"/>
          </w:tcPr>
          <w:p w14:paraId="3EEBE96A" w14:textId="77777777" w:rsidR="001B2F3D" w:rsidRPr="005366C0" w:rsidRDefault="001261C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10. Нерепрезентативная тестовая выборка и смещение модели</w:t>
            </w:r>
          </w:p>
        </w:tc>
        <w:tc>
          <w:tcPr>
            <w:tcW w:w="1440" w:type="dxa"/>
          </w:tcPr>
          <w:p w14:paraId="7B6660E5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Высокая</w:t>
            </w:r>
            <w:proofErr w:type="spellEnd"/>
          </w:p>
        </w:tc>
        <w:tc>
          <w:tcPr>
            <w:tcW w:w="1368" w:type="dxa"/>
          </w:tcPr>
          <w:p w14:paraId="21A025C8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0,75</w:t>
            </w:r>
          </w:p>
        </w:tc>
        <w:tc>
          <w:tcPr>
            <w:tcW w:w="1440" w:type="dxa"/>
          </w:tcPr>
          <w:p w14:paraId="17D63569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Высокое</w:t>
            </w:r>
          </w:p>
        </w:tc>
        <w:tc>
          <w:tcPr>
            <w:tcW w:w="1296" w:type="dxa"/>
          </w:tcPr>
          <w:p w14:paraId="0FCBC920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0,55</w:t>
            </w:r>
          </w:p>
        </w:tc>
      </w:tr>
      <w:tr w:rsidR="001B2F3D" w:rsidRPr="005366C0" w14:paraId="28AC9D4E" w14:textId="77777777" w:rsidTr="000573DD">
        <w:tc>
          <w:tcPr>
            <w:tcW w:w="3960" w:type="dxa"/>
          </w:tcPr>
          <w:p w14:paraId="5BB9DEF6" w14:textId="77777777" w:rsidR="001B2F3D" w:rsidRPr="005366C0" w:rsidRDefault="001261C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11.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XAI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-отчеты непонятны педагогам и студентам</w:t>
            </w:r>
          </w:p>
        </w:tc>
        <w:tc>
          <w:tcPr>
            <w:tcW w:w="1440" w:type="dxa"/>
          </w:tcPr>
          <w:p w14:paraId="04AB5904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Выше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средней</w:t>
            </w:r>
            <w:proofErr w:type="spellEnd"/>
          </w:p>
        </w:tc>
        <w:tc>
          <w:tcPr>
            <w:tcW w:w="1368" w:type="dxa"/>
          </w:tcPr>
          <w:p w14:paraId="3C82932B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0,65</w:t>
            </w:r>
          </w:p>
        </w:tc>
        <w:tc>
          <w:tcPr>
            <w:tcW w:w="1440" w:type="dxa"/>
          </w:tcPr>
          <w:p w14:paraId="7854B29B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Критичное</w:t>
            </w:r>
          </w:p>
        </w:tc>
        <w:tc>
          <w:tcPr>
            <w:tcW w:w="1296" w:type="dxa"/>
          </w:tcPr>
          <w:p w14:paraId="6454EA47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0,75</w:t>
            </w:r>
          </w:p>
        </w:tc>
      </w:tr>
      <w:tr w:rsidR="001B2F3D" w:rsidRPr="005366C0" w14:paraId="36DC4A89" w14:textId="77777777" w:rsidTr="000573DD">
        <w:tc>
          <w:tcPr>
            <w:tcW w:w="3960" w:type="dxa"/>
          </w:tcPr>
          <w:p w14:paraId="011B8851" w14:textId="77777777" w:rsidR="001B2F3D" w:rsidRPr="005366C0" w:rsidRDefault="001261C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13. Жалобы студентов на дискриминационный или непрозрачный прогноз отчисления</w:t>
            </w:r>
          </w:p>
        </w:tc>
        <w:tc>
          <w:tcPr>
            <w:tcW w:w="1440" w:type="dxa"/>
          </w:tcPr>
          <w:p w14:paraId="184929C6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Выше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средней</w:t>
            </w:r>
            <w:proofErr w:type="spellEnd"/>
          </w:p>
        </w:tc>
        <w:tc>
          <w:tcPr>
            <w:tcW w:w="1368" w:type="dxa"/>
          </w:tcPr>
          <w:p w14:paraId="49D45A10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0,55</w:t>
            </w:r>
          </w:p>
        </w:tc>
        <w:tc>
          <w:tcPr>
            <w:tcW w:w="1440" w:type="dxa"/>
          </w:tcPr>
          <w:p w14:paraId="728FE194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Высокое</w:t>
            </w:r>
          </w:p>
        </w:tc>
        <w:tc>
          <w:tcPr>
            <w:tcW w:w="1296" w:type="dxa"/>
          </w:tcPr>
          <w:p w14:paraId="14CDD11F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0,55</w:t>
            </w:r>
          </w:p>
        </w:tc>
      </w:tr>
      <w:tr w:rsidR="001B2F3D" w:rsidRPr="005366C0" w14:paraId="1C607197" w14:textId="77777777" w:rsidTr="000573DD">
        <w:tc>
          <w:tcPr>
            <w:tcW w:w="3960" w:type="dxa"/>
          </w:tcPr>
          <w:p w14:paraId="3C242D0E" w14:textId="77777777" w:rsidR="001B2F3D" w:rsidRPr="005366C0" w:rsidRDefault="001261C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14. Нестабильность интеграции с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LMS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, расписанием и системами деканата</w:t>
            </w:r>
          </w:p>
        </w:tc>
        <w:tc>
          <w:tcPr>
            <w:tcW w:w="1440" w:type="dxa"/>
          </w:tcPr>
          <w:p w14:paraId="52E15045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Выше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средней</w:t>
            </w:r>
            <w:proofErr w:type="spellEnd"/>
          </w:p>
        </w:tc>
        <w:tc>
          <w:tcPr>
            <w:tcW w:w="1368" w:type="dxa"/>
          </w:tcPr>
          <w:p w14:paraId="28D14D45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0,65</w:t>
            </w:r>
          </w:p>
        </w:tc>
        <w:tc>
          <w:tcPr>
            <w:tcW w:w="1440" w:type="dxa"/>
          </w:tcPr>
          <w:p w14:paraId="008E209E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Критичное</w:t>
            </w:r>
          </w:p>
        </w:tc>
        <w:tc>
          <w:tcPr>
            <w:tcW w:w="1296" w:type="dxa"/>
          </w:tcPr>
          <w:p w14:paraId="67860AFD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0,75</w:t>
            </w:r>
          </w:p>
        </w:tc>
      </w:tr>
      <w:tr w:rsidR="001B2F3D" w:rsidRPr="005366C0" w14:paraId="5C95A416" w14:textId="77777777" w:rsidTr="000573DD">
        <w:tc>
          <w:tcPr>
            <w:tcW w:w="3960" w:type="dxa"/>
          </w:tcPr>
          <w:p w14:paraId="3AF27F74" w14:textId="77777777" w:rsidR="001B2F3D" w:rsidRPr="005366C0" w:rsidRDefault="001261C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15. Отсутствие мониторинга дрейфа данных и процедуры переобучения модели</w:t>
            </w:r>
          </w:p>
        </w:tc>
        <w:tc>
          <w:tcPr>
            <w:tcW w:w="1440" w:type="dxa"/>
          </w:tcPr>
          <w:p w14:paraId="04105791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Выше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средней</w:t>
            </w:r>
            <w:proofErr w:type="spellEnd"/>
          </w:p>
        </w:tc>
        <w:tc>
          <w:tcPr>
            <w:tcW w:w="1368" w:type="dxa"/>
          </w:tcPr>
          <w:p w14:paraId="01FC01AA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0,70</w:t>
            </w:r>
          </w:p>
        </w:tc>
        <w:tc>
          <w:tcPr>
            <w:tcW w:w="1440" w:type="dxa"/>
          </w:tcPr>
          <w:p w14:paraId="3BD87BC6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Высокое</w:t>
            </w:r>
          </w:p>
        </w:tc>
        <w:tc>
          <w:tcPr>
            <w:tcW w:w="1296" w:type="dxa"/>
          </w:tcPr>
          <w:p w14:paraId="7B112A6D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0,55</w:t>
            </w:r>
          </w:p>
        </w:tc>
      </w:tr>
      <w:tr w:rsidR="001B2F3D" w:rsidRPr="005366C0" w14:paraId="239067E9" w14:textId="77777777" w:rsidTr="000573DD">
        <w:tc>
          <w:tcPr>
            <w:tcW w:w="3960" w:type="dxa"/>
          </w:tcPr>
          <w:p w14:paraId="73C4D002" w14:textId="77777777" w:rsidR="001B2F3D" w:rsidRPr="005366C0" w:rsidRDefault="001261C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16. Кураторы и преподаватели не используют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алерты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и рекомендации системы</w:t>
            </w:r>
          </w:p>
        </w:tc>
        <w:tc>
          <w:tcPr>
            <w:tcW w:w="1440" w:type="dxa"/>
          </w:tcPr>
          <w:p w14:paraId="606CCBC5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Выше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средней</w:t>
            </w:r>
            <w:proofErr w:type="spellEnd"/>
          </w:p>
        </w:tc>
        <w:tc>
          <w:tcPr>
            <w:tcW w:w="1368" w:type="dxa"/>
          </w:tcPr>
          <w:p w14:paraId="48D225E6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0,60</w:t>
            </w:r>
          </w:p>
        </w:tc>
        <w:tc>
          <w:tcPr>
            <w:tcW w:w="1440" w:type="dxa"/>
          </w:tcPr>
          <w:p w14:paraId="4104C085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Критичное</w:t>
            </w:r>
          </w:p>
        </w:tc>
        <w:tc>
          <w:tcPr>
            <w:tcW w:w="1296" w:type="dxa"/>
          </w:tcPr>
          <w:p w14:paraId="6E5A9198" w14:textId="77777777" w:rsidR="001B2F3D" w:rsidRPr="005366C0" w:rsidRDefault="001261CD">
            <w:pPr>
              <w:rPr>
                <w:rFonts w:cs="Times New Roman"/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0,75</w:t>
            </w:r>
          </w:p>
        </w:tc>
      </w:tr>
    </w:tbl>
    <w:p w14:paraId="75EF1A80" w14:textId="77777777" w:rsidR="001B2F3D" w:rsidRDefault="001B2F3D">
      <w:pPr>
        <w:spacing w:after="0" w:line="240" w:lineRule="auto"/>
        <w:jc w:val="both"/>
      </w:pPr>
    </w:p>
    <w:p w14:paraId="70D89DED" w14:textId="77777777" w:rsidR="001B2F3D" w:rsidRPr="005366C0" w:rsidRDefault="001261CD">
      <w:pPr>
        <w:spacing w:before="120" w:after="80" w:line="240" w:lineRule="auto"/>
        <w:rPr>
          <w:szCs w:val="28"/>
          <w:lang w:val="ru-RU"/>
        </w:rPr>
      </w:pPr>
      <w:r w:rsidRPr="005366C0">
        <w:rPr>
          <w:rFonts w:cs="Times New Roman"/>
          <w:color w:val="000000"/>
          <w:szCs w:val="28"/>
          <w:lang w:val="ru-RU"/>
        </w:rPr>
        <w:t xml:space="preserve">Таблица 2.5 – Оценки влияния </w:t>
      </w:r>
      <w:proofErr w:type="spellStart"/>
      <w:r w:rsidRPr="005366C0">
        <w:rPr>
          <w:rFonts w:cs="Times New Roman"/>
          <w:color w:val="000000"/>
          <w:szCs w:val="28"/>
          <w:lang w:val="ru-RU"/>
        </w:rPr>
        <w:t>рискообразующих</w:t>
      </w:r>
      <w:proofErr w:type="spellEnd"/>
      <w:r w:rsidRPr="005366C0">
        <w:rPr>
          <w:rFonts w:cs="Times New Roman"/>
          <w:color w:val="000000"/>
          <w:szCs w:val="28"/>
          <w:lang w:val="ru-RU"/>
        </w:rPr>
        <w:t xml:space="preserve"> факторов на качество</w:t>
      </w:r>
    </w:p>
    <w:tbl>
      <w:tblPr>
        <w:tblStyle w:val="aff0"/>
        <w:tblW w:w="9504" w:type="dxa"/>
        <w:tblLayout w:type="fixed"/>
        <w:tblLook w:val="04A0" w:firstRow="1" w:lastRow="0" w:firstColumn="1" w:lastColumn="0" w:noHBand="0" w:noVBand="1"/>
      </w:tblPr>
      <w:tblGrid>
        <w:gridCol w:w="3960"/>
        <w:gridCol w:w="1440"/>
        <w:gridCol w:w="1368"/>
        <w:gridCol w:w="1440"/>
        <w:gridCol w:w="1296"/>
      </w:tblGrid>
      <w:tr w:rsidR="000573DD" w:rsidRPr="005366C0" w14:paraId="6E7E914A" w14:textId="77777777" w:rsidTr="00BC176A">
        <w:tc>
          <w:tcPr>
            <w:tcW w:w="3960" w:type="dxa"/>
          </w:tcPr>
          <w:p w14:paraId="412F8FFF" w14:textId="77777777" w:rsidR="000573DD" w:rsidRPr="005366C0" w:rsidRDefault="000573DD">
            <w:pPr>
              <w:jc w:val="center"/>
              <w:rPr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>Фактор</w:t>
            </w:r>
            <w:proofErr w:type="spellEnd"/>
          </w:p>
        </w:tc>
        <w:tc>
          <w:tcPr>
            <w:tcW w:w="2808" w:type="dxa"/>
            <w:gridSpan w:val="2"/>
          </w:tcPr>
          <w:p w14:paraId="0ED91B45" w14:textId="6AA5DF08" w:rsidR="000573DD" w:rsidRPr="005366C0" w:rsidRDefault="000573DD">
            <w:pPr>
              <w:jc w:val="center"/>
              <w:rPr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>Вероятность</w:t>
            </w:r>
            <w:proofErr w:type="spellEnd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>проявления</w:t>
            </w:r>
            <w:proofErr w:type="spellEnd"/>
          </w:p>
        </w:tc>
        <w:tc>
          <w:tcPr>
            <w:tcW w:w="2736" w:type="dxa"/>
            <w:gridSpan w:val="2"/>
          </w:tcPr>
          <w:p w14:paraId="740B3F0B" w14:textId="629FF4A8" w:rsidR="000573DD" w:rsidRPr="005366C0" w:rsidRDefault="000573DD">
            <w:pPr>
              <w:jc w:val="center"/>
              <w:rPr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>Уровень</w:t>
            </w:r>
            <w:proofErr w:type="spellEnd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>влияния</w:t>
            </w:r>
            <w:proofErr w:type="spellEnd"/>
          </w:p>
        </w:tc>
      </w:tr>
      <w:tr w:rsidR="001B2F3D" w:rsidRPr="005366C0" w14:paraId="6CEF092E" w14:textId="77777777" w:rsidTr="000573DD">
        <w:tc>
          <w:tcPr>
            <w:tcW w:w="3960" w:type="dxa"/>
          </w:tcPr>
          <w:p w14:paraId="0898AD50" w14:textId="77777777" w:rsidR="001B2F3D" w:rsidRPr="005366C0" w:rsidRDefault="001B2F3D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643D790D" w14:textId="77777777" w:rsidR="001B2F3D" w:rsidRPr="005366C0" w:rsidRDefault="001261CD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Качественная</w:t>
            </w:r>
          </w:p>
        </w:tc>
        <w:tc>
          <w:tcPr>
            <w:tcW w:w="1368" w:type="dxa"/>
          </w:tcPr>
          <w:p w14:paraId="2559E142" w14:textId="77777777" w:rsidR="001B2F3D" w:rsidRPr="005366C0" w:rsidRDefault="001261CD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Количественная</w:t>
            </w:r>
          </w:p>
        </w:tc>
        <w:tc>
          <w:tcPr>
            <w:tcW w:w="1440" w:type="dxa"/>
          </w:tcPr>
          <w:p w14:paraId="04236C49" w14:textId="77777777" w:rsidR="001B2F3D" w:rsidRPr="005366C0" w:rsidRDefault="001261CD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Качественная</w:t>
            </w:r>
          </w:p>
        </w:tc>
        <w:tc>
          <w:tcPr>
            <w:tcW w:w="1296" w:type="dxa"/>
          </w:tcPr>
          <w:p w14:paraId="5DFDCEAF" w14:textId="77777777" w:rsidR="001B2F3D" w:rsidRPr="005366C0" w:rsidRDefault="001261CD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Количественная</w:t>
            </w:r>
          </w:p>
        </w:tc>
      </w:tr>
      <w:tr w:rsidR="001B2F3D" w:rsidRPr="005366C0" w14:paraId="1082C3B3" w14:textId="77777777" w:rsidTr="000573DD">
        <w:tc>
          <w:tcPr>
            <w:tcW w:w="3960" w:type="dxa"/>
          </w:tcPr>
          <w:p w14:paraId="29402259" w14:textId="77777777" w:rsidR="001B2F3D" w:rsidRPr="005366C0" w:rsidRDefault="001261CD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1. Неопределенность правовых оснований обработки персональных и психологических данных студентов</w:t>
            </w:r>
          </w:p>
        </w:tc>
        <w:tc>
          <w:tcPr>
            <w:tcW w:w="1440" w:type="dxa"/>
          </w:tcPr>
          <w:p w14:paraId="1C7274E5" w14:textId="77777777" w:rsidR="001B2F3D" w:rsidRPr="005366C0" w:rsidRDefault="001261CD">
            <w:pPr>
              <w:rPr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Выше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средней</w:t>
            </w:r>
            <w:proofErr w:type="spellEnd"/>
          </w:p>
        </w:tc>
        <w:tc>
          <w:tcPr>
            <w:tcW w:w="1368" w:type="dxa"/>
          </w:tcPr>
          <w:p w14:paraId="6DFB3062" w14:textId="77777777" w:rsidR="001B2F3D" w:rsidRPr="005366C0" w:rsidRDefault="001261CD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0,65</w:t>
            </w:r>
          </w:p>
        </w:tc>
        <w:tc>
          <w:tcPr>
            <w:tcW w:w="1440" w:type="dxa"/>
          </w:tcPr>
          <w:p w14:paraId="587C0C79" w14:textId="77777777" w:rsidR="001B2F3D" w:rsidRPr="005366C0" w:rsidRDefault="001261CD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Критичное</w:t>
            </w:r>
          </w:p>
        </w:tc>
        <w:tc>
          <w:tcPr>
            <w:tcW w:w="1296" w:type="dxa"/>
          </w:tcPr>
          <w:p w14:paraId="29F754F3" w14:textId="77777777" w:rsidR="001B2F3D" w:rsidRPr="005366C0" w:rsidRDefault="001261CD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0,75</w:t>
            </w:r>
          </w:p>
        </w:tc>
      </w:tr>
      <w:tr w:rsidR="001B2F3D" w:rsidRPr="005366C0" w14:paraId="0CFEAA11" w14:textId="77777777" w:rsidTr="000573DD">
        <w:tc>
          <w:tcPr>
            <w:tcW w:w="3960" w:type="dxa"/>
          </w:tcPr>
          <w:p w14:paraId="039A6034" w14:textId="77777777" w:rsidR="001B2F3D" w:rsidRPr="005366C0" w:rsidRDefault="001261CD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2. Завышенная метрика точности модели 85 % без предварительного аудита данных</w:t>
            </w:r>
          </w:p>
        </w:tc>
        <w:tc>
          <w:tcPr>
            <w:tcW w:w="1440" w:type="dxa"/>
          </w:tcPr>
          <w:p w14:paraId="54696AE1" w14:textId="77777777" w:rsidR="001B2F3D" w:rsidRPr="005366C0" w:rsidRDefault="001261CD">
            <w:pPr>
              <w:rPr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Высокая</w:t>
            </w:r>
            <w:proofErr w:type="spellEnd"/>
          </w:p>
        </w:tc>
        <w:tc>
          <w:tcPr>
            <w:tcW w:w="1368" w:type="dxa"/>
          </w:tcPr>
          <w:p w14:paraId="6B361838" w14:textId="77777777" w:rsidR="001B2F3D" w:rsidRPr="005366C0" w:rsidRDefault="001261CD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0,75</w:t>
            </w:r>
          </w:p>
        </w:tc>
        <w:tc>
          <w:tcPr>
            <w:tcW w:w="1440" w:type="dxa"/>
          </w:tcPr>
          <w:p w14:paraId="154C1E6C" w14:textId="77777777" w:rsidR="001B2F3D" w:rsidRPr="005366C0" w:rsidRDefault="001261CD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Катастрофическое</w:t>
            </w:r>
          </w:p>
        </w:tc>
        <w:tc>
          <w:tcPr>
            <w:tcW w:w="1296" w:type="dxa"/>
          </w:tcPr>
          <w:p w14:paraId="2437D54D" w14:textId="77777777" w:rsidR="001B2F3D" w:rsidRPr="005366C0" w:rsidRDefault="001261CD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0,90</w:t>
            </w:r>
          </w:p>
        </w:tc>
      </w:tr>
      <w:tr w:rsidR="001B2F3D" w:rsidRPr="005366C0" w14:paraId="4CC30929" w14:textId="77777777" w:rsidTr="000573DD">
        <w:tc>
          <w:tcPr>
            <w:tcW w:w="3960" w:type="dxa"/>
          </w:tcPr>
          <w:p w14:paraId="20CEFF68" w14:textId="77777777" w:rsidR="001B2F3D" w:rsidRPr="005366C0" w:rsidRDefault="001261CD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lastRenderedPageBreak/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3. Не назначены владельцы данных и правила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Data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Governance</w:t>
            </w:r>
          </w:p>
        </w:tc>
        <w:tc>
          <w:tcPr>
            <w:tcW w:w="1440" w:type="dxa"/>
          </w:tcPr>
          <w:p w14:paraId="4028F938" w14:textId="77777777" w:rsidR="001B2F3D" w:rsidRPr="005366C0" w:rsidRDefault="001261CD">
            <w:pPr>
              <w:rPr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Выше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средней</w:t>
            </w:r>
            <w:proofErr w:type="spellEnd"/>
          </w:p>
        </w:tc>
        <w:tc>
          <w:tcPr>
            <w:tcW w:w="1368" w:type="dxa"/>
          </w:tcPr>
          <w:p w14:paraId="7EEDBB46" w14:textId="77777777" w:rsidR="001B2F3D" w:rsidRPr="005366C0" w:rsidRDefault="001261CD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0,70</w:t>
            </w:r>
          </w:p>
        </w:tc>
        <w:tc>
          <w:tcPr>
            <w:tcW w:w="1440" w:type="dxa"/>
          </w:tcPr>
          <w:p w14:paraId="013655C8" w14:textId="77777777" w:rsidR="001B2F3D" w:rsidRPr="005366C0" w:rsidRDefault="001261CD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Критичное</w:t>
            </w:r>
          </w:p>
        </w:tc>
        <w:tc>
          <w:tcPr>
            <w:tcW w:w="1296" w:type="dxa"/>
          </w:tcPr>
          <w:p w14:paraId="1C859C1F" w14:textId="77777777" w:rsidR="001B2F3D" w:rsidRPr="005366C0" w:rsidRDefault="001261CD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0,80</w:t>
            </w:r>
          </w:p>
        </w:tc>
      </w:tr>
      <w:tr w:rsidR="001B2F3D" w:rsidRPr="005366C0" w14:paraId="7B52E1A3" w14:textId="77777777" w:rsidTr="000573DD">
        <w:tc>
          <w:tcPr>
            <w:tcW w:w="3960" w:type="dxa"/>
          </w:tcPr>
          <w:p w14:paraId="71433C33" w14:textId="77777777" w:rsidR="001B2F3D" w:rsidRPr="005366C0" w:rsidRDefault="001261CD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4. Недостаточная экспертиза в переводе образовательных целей в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ML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-метрики</w:t>
            </w:r>
          </w:p>
        </w:tc>
        <w:tc>
          <w:tcPr>
            <w:tcW w:w="1440" w:type="dxa"/>
          </w:tcPr>
          <w:p w14:paraId="3B697201" w14:textId="77777777" w:rsidR="001B2F3D" w:rsidRPr="005366C0" w:rsidRDefault="001261CD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Выше средней</w:t>
            </w:r>
          </w:p>
        </w:tc>
        <w:tc>
          <w:tcPr>
            <w:tcW w:w="1368" w:type="dxa"/>
          </w:tcPr>
          <w:p w14:paraId="57476568" w14:textId="77777777" w:rsidR="001B2F3D" w:rsidRPr="005366C0" w:rsidRDefault="001261CD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0,60</w:t>
            </w:r>
          </w:p>
        </w:tc>
        <w:tc>
          <w:tcPr>
            <w:tcW w:w="1440" w:type="dxa"/>
          </w:tcPr>
          <w:p w14:paraId="690A26D6" w14:textId="77777777" w:rsidR="001B2F3D" w:rsidRPr="005366C0" w:rsidRDefault="001261CD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Высокое</w:t>
            </w:r>
          </w:p>
        </w:tc>
        <w:tc>
          <w:tcPr>
            <w:tcW w:w="1296" w:type="dxa"/>
          </w:tcPr>
          <w:p w14:paraId="4580DAB3" w14:textId="77777777" w:rsidR="001B2F3D" w:rsidRPr="005366C0" w:rsidRDefault="001261CD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0,60</w:t>
            </w:r>
          </w:p>
        </w:tc>
      </w:tr>
      <w:tr w:rsidR="001B2F3D" w:rsidRPr="005366C0" w14:paraId="0DF5C903" w14:textId="77777777" w:rsidTr="000573DD">
        <w:tc>
          <w:tcPr>
            <w:tcW w:w="3960" w:type="dxa"/>
          </w:tcPr>
          <w:p w14:paraId="35A71789" w14:textId="77777777" w:rsidR="001B2F3D" w:rsidRPr="005366C0" w:rsidRDefault="001261CD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5. Дефицит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ML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/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MLOps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-специалистов на рынке</w:t>
            </w:r>
          </w:p>
        </w:tc>
        <w:tc>
          <w:tcPr>
            <w:tcW w:w="1440" w:type="dxa"/>
          </w:tcPr>
          <w:p w14:paraId="663EBD35" w14:textId="77777777" w:rsidR="001B2F3D" w:rsidRPr="005366C0" w:rsidRDefault="001261CD">
            <w:pPr>
              <w:rPr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Выше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средней</w:t>
            </w:r>
            <w:proofErr w:type="spellEnd"/>
          </w:p>
        </w:tc>
        <w:tc>
          <w:tcPr>
            <w:tcW w:w="1368" w:type="dxa"/>
          </w:tcPr>
          <w:p w14:paraId="0FED7D50" w14:textId="77777777" w:rsidR="001B2F3D" w:rsidRPr="005366C0" w:rsidRDefault="001261CD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0,55</w:t>
            </w:r>
          </w:p>
        </w:tc>
        <w:tc>
          <w:tcPr>
            <w:tcW w:w="1440" w:type="dxa"/>
          </w:tcPr>
          <w:p w14:paraId="24ED1E7C" w14:textId="77777777" w:rsidR="001B2F3D" w:rsidRPr="005366C0" w:rsidRDefault="001261CD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Умеренное</w:t>
            </w:r>
          </w:p>
        </w:tc>
        <w:tc>
          <w:tcPr>
            <w:tcW w:w="1296" w:type="dxa"/>
          </w:tcPr>
          <w:p w14:paraId="37B74C45" w14:textId="77777777" w:rsidR="001B2F3D" w:rsidRPr="005366C0" w:rsidRDefault="001261CD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0,30</w:t>
            </w:r>
          </w:p>
        </w:tc>
      </w:tr>
      <w:tr w:rsidR="001B2F3D" w:rsidRPr="005366C0" w14:paraId="13A182E0" w14:textId="77777777" w:rsidTr="000573DD">
        <w:tc>
          <w:tcPr>
            <w:tcW w:w="3960" w:type="dxa"/>
          </w:tcPr>
          <w:p w14:paraId="292D38AE" w14:textId="77777777" w:rsidR="001B2F3D" w:rsidRPr="005366C0" w:rsidRDefault="001261CD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6. Низкое качество исторических данных для обучения моделей</w:t>
            </w:r>
          </w:p>
        </w:tc>
        <w:tc>
          <w:tcPr>
            <w:tcW w:w="1440" w:type="dxa"/>
          </w:tcPr>
          <w:p w14:paraId="46E434B7" w14:textId="77777777" w:rsidR="001B2F3D" w:rsidRPr="005366C0" w:rsidRDefault="001261CD">
            <w:pPr>
              <w:rPr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Высокая</w:t>
            </w:r>
            <w:proofErr w:type="spellEnd"/>
          </w:p>
        </w:tc>
        <w:tc>
          <w:tcPr>
            <w:tcW w:w="1368" w:type="dxa"/>
          </w:tcPr>
          <w:p w14:paraId="3BC73197" w14:textId="77777777" w:rsidR="001B2F3D" w:rsidRPr="005366C0" w:rsidRDefault="001261CD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0,80</w:t>
            </w:r>
          </w:p>
        </w:tc>
        <w:tc>
          <w:tcPr>
            <w:tcW w:w="1440" w:type="dxa"/>
          </w:tcPr>
          <w:p w14:paraId="63C630EA" w14:textId="77777777" w:rsidR="001B2F3D" w:rsidRPr="005366C0" w:rsidRDefault="001261CD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Катастрофическое</w:t>
            </w:r>
          </w:p>
        </w:tc>
        <w:tc>
          <w:tcPr>
            <w:tcW w:w="1296" w:type="dxa"/>
          </w:tcPr>
          <w:p w14:paraId="454F70A7" w14:textId="77777777" w:rsidR="001B2F3D" w:rsidRPr="005366C0" w:rsidRDefault="001261CD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0,90</w:t>
            </w:r>
          </w:p>
        </w:tc>
      </w:tr>
      <w:tr w:rsidR="001B2F3D" w:rsidRPr="005366C0" w14:paraId="6359FCC2" w14:textId="77777777" w:rsidTr="000573DD">
        <w:tc>
          <w:tcPr>
            <w:tcW w:w="3960" w:type="dxa"/>
          </w:tcPr>
          <w:p w14:paraId="36267470" w14:textId="77777777" w:rsidR="001B2F3D" w:rsidRPr="005366C0" w:rsidRDefault="001261CD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7. Недооценка вычислительных ресурсов для обучения и пакетного пересчета траекторий</w:t>
            </w:r>
          </w:p>
        </w:tc>
        <w:tc>
          <w:tcPr>
            <w:tcW w:w="1440" w:type="dxa"/>
          </w:tcPr>
          <w:p w14:paraId="7C4DB4D7" w14:textId="77777777" w:rsidR="001B2F3D" w:rsidRPr="005366C0" w:rsidRDefault="001261CD">
            <w:pPr>
              <w:rPr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Выше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средней</w:t>
            </w:r>
            <w:proofErr w:type="spellEnd"/>
          </w:p>
        </w:tc>
        <w:tc>
          <w:tcPr>
            <w:tcW w:w="1368" w:type="dxa"/>
          </w:tcPr>
          <w:p w14:paraId="4C1F993C" w14:textId="77777777" w:rsidR="001B2F3D" w:rsidRPr="005366C0" w:rsidRDefault="001261CD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0,60</w:t>
            </w:r>
          </w:p>
        </w:tc>
        <w:tc>
          <w:tcPr>
            <w:tcW w:w="1440" w:type="dxa"/>
          </w:tcPr>
          <w:p w14:paraId="734679D2" w14:textId="77777777" w:rsidR="001B2F3D" w:rsidRPr="005366C0" w:rsidRDefault="001261CD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Высокое</w:t>
            </w:r>
          </w:p>
        </w:tc>
        <w:tc>
          <w:tcPr>
            <w:tcW w:w="1296" w:type="dxa"/>
          </w:tcPr>
          <w:p w14:paraId="71BC641F" w14:textId="77777777" w:rsidR="001B2F3D" w:rsidRPr="005366C0" w:rsidRDefault="001261CD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0,55</w:t>
            </w:r>
          </w:p>
        </w:tc>
      </w:tr>
      <w:tr w:rsidR="001B2F3D" w:rsidRPr="005366C0" w14:paraId="59175E91" w14:textId="77777777" w:rsidTr="000573DD">
        <w:tc>
          <w:tcPr>
            <w:tcW w:w="3960" w:type="dxa"/>
          </w:tcPr>
          <w:p w14:paraId="0E42964A" w14:textId="77777777" w:rsidR="001B2F3D" w:rsidRPr="005366C0" w:rsidRDefault="001261CD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8. Смешение исследовательской и инженерной фаз без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time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-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boxing</w:t>
            </w:r>
          </w:p>
        </w:tc>
        <w:tc>
          <w:tcPr>
            <w:tcW w:w="1440" w:type="dxa"/>
          </w:tcPr>
          <w:p w14:paraId="2B8C595E" w14:textId="77777777" w:rsidR="001B2F3D" w:rsidRPr="005366C0" w:rsidRDefault="001261CD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Выше средней</w:t>
            </w:r>
          </w:p>
        </w:tc>
        <w:tc>
          <w:tcPr>
            <w:tcW w:w="1368" w:type="dxa"/>
          </w:tcPr>
          <w:p w14:paraId="424D45BD" w14:textId="77777777" w:rsidR="001B2F3D" w:rsidRPr="005366C0" w:rsidRDefault="001261CD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0,70</w:t>
            </w:r>
          </w:p>
        </w:tc>
        <w:tc>
          <w:tcPr>
            <w:tcW w:w="1440" w:type="dxa"/>
          </w:tcPr>
          <w:p w14:paraId="29792E4A" w14:textId="77777777" w:rsidR="001B2F3D" w:rsidRPr="005366C0" w:rsidRDefault="001261CD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Высокое</w:t>
            </w:r>
          </w:p>
        </w:tc>
        <w:tc>
          <w:tcPr>
            <w:tcW w:w="1296" w:type="dxa"/>
          </w:tcPr>
          <w:p w14:paraId="28F1A36D" w14:textId="77777777" w:rsidR="001B2F3D" w:rsidRPr="005366C0" w:rsidRDefault="001261CD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0,55</w:t>
            </w:r>
          </w:p>
        </w:tc>
      </w:tr>
      <w:tr w:rsidR="001B2F3D" w:rsidRPr="005366C0" w14:paraId="4D4AA2DB" w14:textId="77777777" w:rsidTr="000573DD">
        <w:tc>
          <w:tcPr>
            <w:tcW w:w="3960" w:type="dxa"/>
          </w:tcPr>
          <w:p w14:paraId="7093D5F0" w14:textId="77777777" w:rsidR="001B2F3D" w:rsidRPr="005366C0" w:rsidRDefault="001261CD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10. Нерепрезентативная тестовая выборка и смещение модели</w:t>
            </w:r>
          </w:p>
        </w:tc>
        <w:tc>
          <w:tcPr>
            <w:tcW w:w="1440" w:type="dxa"/>
          </w:tcPr>
          <w:p w14:paraId="72833C4A" w14:textId="77777777" w:rsidR="001B2F3D" w:rsidRPr="005366C0" w:rsidRDefault="001261CD">
            <w:pPr>
              <w:rPr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Высокая</w:t>
            </w:r>
            <w:proofErr w:type="spellEnd"/>
          </w:p>
        </w:tc>
        <w:tc>
          <w:tcPr>
            <w:tcW w:w="1368" w:type="dxa"/>
          </w:tcPr>
          <w:p w14:paraId="2FACD680" w14:textId="77777777" w:rsidR="001B2F3D" w:rsidRPr="005366C0" w:rsidRDefault="001261CD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0,75</w:t>
            </w:r>
          </w:p>
        </w:tc>
        <w:tc>
          <w:tcPr>
            <w:tcW w:w="1440" w:type="dxa"/>
          </w:tcPr>
          <w:p w14:paraId="14ADAA78" w14:textId="77777777" w:rsidR="001B2F3D" w:rsidRPr="005366C0" w:rsidRDefault="001261CD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Катастрофическое</w:t>
            </w:r>
          </w:p>
        </w:tc>
        <w:tc>
          <w:tcPr>
            <w:tcW w:w="1296" w:type="dxa"/>
          </w:tcPr>
          <w:p w14:paraId="65717962" w14:textId="77777777" w:rsidR="001B2F3D" w:rsidRPr="005366C0" w:rsidRDefault="001261CD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0,90</w:t>
            </w:r>
          </w:p>
        </w:tc>
      </w:tr>
      <w:tr w:rsidR="001B2F3D" w:rsidRPr="005366C0" w14:paraId="24EEFC59" w14:textId="77777777" w:rsidTr="000573DD">
        <w:tc>
          <w:tcPr>
            <w:tcW w:w="3960" w:type="dxa"/>
          </w:tcPr>
          <w:p w14:paraId="435687DF" w14:textId="77777777" w:rsidR="001B2F3D" w:rsidRPr="005366C0" w:rsidRDefault="001261CD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11.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XAI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-отчеты непонятны педагогам и студентам</w:t>
            </w:r>
          </w:p>
        </w:tc>
        <w:tc>
          <w:tcPr>
            <w:tcW w:w="1440" w:type="dxa"/>
          </w:tcPr>
          <w:p w14:paraId="69A74775" w14:textId="77777777" w:rsidR="001B2F3D" w:rsidRPr="005366C0" w:rsidRDefault="001261CD">
            <w:pPr>
              <w:rPr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Выше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средней</w:t>
            </w:r>
            <w:proofErr w:type="spellEnd"/>
          </w:p>
        </w:tc>
        <w:tc>
          <w:tcPr>
            <w:tcW w:w="1368" w:type="dxa"/>
          </w:tcPr>
          <w:p w14:paraId="516D3E5A" w14:textId="77777777" w:rsidR="001B2F3D" w:rsidRPr="005366C0" w:rsidRDefault="001261CD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0,65</w:t>
            </w:r>
          </w:p>
        </w:tc>
        <w:tc>
          <w:tcPr>
            <w:tcW w:w="1440" w:type="dxa"/>
          </w:tcPr>
          <w:p w14:paraId="66FDDD48" w14:textId="77777777" w:rsidR="001B2F3D" w:rsidRPr="005366C0" w:rsidRDefault="001261CD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Критичное</w:t>
            </w:r>
          </w:p>
        </w:tc>
        <w:tc>
          <w:tcPr>
            <w:tcW w:w="1296" w:type="dxa"/>
          </w:tcPr>
          <w:p w14:paraId="341F0426" w14:textId="77777777" w:rsidR="001B2F3D" w:rsidRPr="005366C0" w:rsidRDefault="001261CD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0,75</w:t>
            </w:r>
          </w:p>
        </w:tc>
      </w:tr>
      <w:tr w:rsidR="001B2F3D" w:rsidRPr="005366C0" w14:paraId="1F5458C5" w14:textId="77777777" w:rsidTr="000573DD">
        <w:tc>
          <w:tcPr>
            <w:tcW w:w="3960" w:type="dxa"/>
          </w:tcPr>
          <w:p w14:paraId="7F53B44D" w14:textId="77777777" w:rsidR="001B2F3D" w:rsidRPr="005366C0" w:rsidRDefault="001261CD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12. Ошибки ролевого доступа к прогнозам и персональным данным</w:t>
            </w:r>
          </w:p>
        </w:tc>
        <w:tc>
          <w:tcPr>
            <w:tcW w:w="1440" w:type="dxa"/>
          </w:tcPr>
          <w:p w14:paraId="4938E33C" w14:textId="77777777" w:rsidR="001B2F3D" w:rsidRPr="005366C0" w:rsidRDefault="001261CD">
            <w:pPr>
              <w:rPr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Средняя</w:t>
            </w:r>
            <w:proofErr w:type="spellEnd"/>
          </w:p>
        </w:tc>
        <w:tc>
          <w:tcPr>
            <w:tcW w:w="1368" w:type="dxa"/>
          </w:tcPr>
          <w:p w14:paraId="267258FA" w14:textId="77777777" w:rsidR="001B2F3D" w:rsidRPr="005366C0" w:rsidRDefault="001261CD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0,50</w:t>
            </w:r>
          </w:p>
        </w:tc>
        <w:tc>
          <w:tcPr>
            <w:tcW w:w="1440" w:type="dxa"/>
          </w:tcPr>
          <w:p w14:paraId="0BCC430B" w14:textId="77777777" w:rsidR="001B2F3D" w:rsidRPr="005366C0" w:rsidRDefault="001261CD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Критичное</w:t>
            </w:r>
          </w:p>
        </w:tc>
        <w:tc>
          <w:tcPr>
            <w:tcW w:w="1296" w:type="dxa"/>
          </w:tcPr>
          <w:p w14:paraId="3634B6C4" w14:textId="77777777" w:rsidR="001B2F3D" w:rsidRPr="005366C0" w:rsidRDefault="001261CD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0,75</w:t>
            </w:r>
          </w:p>
        </w:tc>
      </w:tr>
      <w:tr w:rsidR="001B2F3D" w:rsidRPr="005366C0" w14:paraId="0BCDB84F" w14:textId="77777777" w:rsidTr="000573DD">
        <w:tc>
          <w:tcPr>
            <w:tcW w:w="3960" w:type="dxa"/>
          </w:tcPr>
          <w:p w14:paraId="01DE2FB3" w14:textId="77777777" w:rsidR="001B2F3D" w:rsidRPr="005366C0" w:rsidRDefault="001261CD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13. Жалобы студентов на дискриминационный или непрозрачный прогноз отчисления</w:t>
            </w:r>
          </w:p>
        </w:tc>
        <w:tc>
          <w:tcPr>
            <w:tcW w:w="1440" w:type="dxa"/>
          </w:tcPr>
          <w:p w14:paraId="43D886FF" w14:textId="77777777" w:rsidR="001B2F3D" w:rsidRPr="005366C0" w:rsidRDefault="001261CD">
            <w:pPr>
              <w:rPr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Выше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средней</w:t>
            </w:r>
            <w:proofErr w:type="spellEnd"/>
          </w:p>
        </w:tc>
        <w:tc>
          <w:tcPr>
            <w:tcW w:w="1368" w:type="dxa"/>
          </w:tcPr>
          <w:p w14:paraId="64BFBB7B" w14:textId="77777777" w:rsidR="001B2F3D" w:rsidRPr="005366C0" w:rsidRDefault="001261CD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0,55</w:t>
            </w:r>
          </w:p>
        </w:tc>
        <w:tc>
          <w:tcPr>
            <w:tcW w:w="1440" w:type="dxa"/>
          </w:tcPr>
          <w:p w14:paraId="2A883C2B" w14:textId="77777777" w:rsidR="001B2F3D" w:rsidRPr="005366C0" w:rsidRDefault="001261CD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Критичное</w:t>
            </w:r>
          </w:p>
        </w:tc>
        <w:tc>
          <w:tcPr>
            <w:tcW w:w="1296" w:type="dxa"/>
          </w:tcPr>
          <w:p w14:paraId="47791955" w14:textId="77777777" w:rsidR="001B2F3D" w:rsidRPr="005366C0" w:rsidRDefault="001261CD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0,80</w:t>
            </w:r>
          </w:p>
        </w:tc>
      </w:tr>
      <w:tr w:rsidR="001B2F3D" w:rsidRPr="005366C0" w14:paraId="0DF0B772" w14:textId="77777777" w:rsidTr="000573DD">
        <w:tc>
          <w:tcPr>
            <w:tcW w:w="3960" w:type="dxa"/>
          </w:tcPr>
          <w:p w14:paraId="6E246DC9" w14:textId="77777777" w:rsidR="001B2F3D" w:rsidRPr="005366C0" w:rsidRDefault="001261CD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14. Нестабильность интеграции с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LMS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, расписанием и системами деканата</w:t>
            </w:r>
          </w:p>
        </w:tc>
        <w:tc>
          <w:tcPr>
            <w:tcW w:w="1440" w:type="dxa"/>
          </w:tcPr>
          <w:p w14:paraId="0694B5FA" w14:textId="77777777" w:rsidR="001B2F3D" w:rsidRPr="005366C0" w:rsidRDefault="001261CD">
            <w:pPr>
              <w:rPr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Выше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средней</w:t>
            </w:r>
            <w:proofErr w:type="spellEnd"/>
          </w:p>
        </w:tc>
        <w:tc>
          <w:tcPr>
            <w:tcW w:w="1368" w:type="dxa"/>
          </w:tcPr>
          <w:p w14:paraId="1215F856" w14:textId="77777777" w:rsidR="001B2F3D" w:rsidRPr="005366C0" w:rsidRDefault="001261CD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0,65</w:t>
            </w:r>
          </w:p>
        </w:tc>
        <w:tc>
          <w:tcPr>
            <w:tcW w:w="1440" w:type="dxa"/>
          </w:tcPr>
          <w:p w14:paraId="6FE4BDC7" w14:textId="77777777" w:rsidR="001B2F3D" w:rsidRPr="005366C0" w:rsidRDefault="001261CD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Высокое</w:t>
            </w:r>
          </w:p>
        </w:tc>
        <w:tc>
          <w:tcPr>
            <w:tcW w:w="1296" w:type="dxa"/>
          </w:tcPr>
          <w:p w14:paraId="35516086" w14:textId="77777777" w:rsidR="001B2F3D" w:rsidRPr="005366C0" w:rsidRDefault="001261CD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0,55</w:t>
            </w:r>
          </w:p>
        </w:tc>
      </w:tr>
      <w:tr w:rsidR="001B2F3D" w:rsidRPr="005366C0" w14:paraId="624513CF" w14:textId="77777777" w:rsidTr="000573DD">
        <w:tc>
          <w:tcPr>
            <w:tcW w:w="3960" w:type="dxa"/>
          </w:tcPr>
          <w:p w14:paraId="66BA3DD2" w14:textId="77777777" w:rsidR="001B2F3D" w:rsidRPr="005366C0" w:rsidRDefault="001261CD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15. Отсутствие мониторинга дрейфа данных и процедуры переобучения модели</w:t>
            </w:r>
          </w:p>
        </w:tc>
        <w:tc>
          <w:tcPr>
            <w:tcW w:w="1440" w:type="dxa"/>
          </w:tcPr>
          <w:p w14:paraId="11E27DFA" w14:textId="77777777" w:rsidR="001B2F3D" w:rsidRPr="005366C0" w:rsidRDefault="001261CD">
            <w:pPr>
              <w:rPr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Выше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средней</w:t>
            </w:r>
            <w:proofErr w:type="spellEnd"/>
          </w:p>
        </w:tc>
        <w:tc>
          <w:tcPr>
            <w:tcW w:w="1368" w:type="dxa"/>
          </w:tcPr>
          <w:p w14:paraId="3907ADBF" w14:textId="77777777" w:rsidR="001B2F3D" w:rsidRPr="005366C0" w:rsidRDefault="001261CD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0,70</w:t>
            </w:r>
          </w:p>
        </w:tc>
        <w:tc>
          <w:tcPr>
            <w:tcW w:w="1440" w:type="dxa"/>
          </w:tcPr>
          <w:p w14:paraId="76A14EA0" w14:textId="77777777" w:rsidR="001B2F3D" w:rsidRPr="005366C0" w:rsidRDefault="001261CD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Катастрофическое</w:t>
            </w:r>
          </w:p>
        </w:tc>
        <w:tc>
          <w:tcPr>
            <w:tcW w:w="1296" w:type="dxa"/>
          </w:tcPr>
          <w:p w14:paraId="255252F4" w14:textId="77777777" w:rsidR="001B2F3D" w:rsidRPr="005366C0" w:rsidRDefault="001261CD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0,90</w:t>
            </w:r>
          </w:p>
        </w:tc>
      </w:tr>
      <w:tr w:rsidR="001B2F3D" w:rsidRPr="005366C0" w14:paraId="27C8D4EA" w14:textId="77777777" w:rsidTr="000573DD">
        <w:tc>
          <w:tcPr>
            <w:tcW w:w="3960" w:type="dxa"/>
          </w:tcPr>
          <w:p w14:paraId="0F15DCBF" w14:textId="77777777" w:rsidR="001B2F3D" w:rsidRPr="005366C0" w:rsidRDefault="001261CD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16. Кураторы и преподаватели не используют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алерты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и рекомендации системы</w:t>
            </w:r>
          </w:p>
        </w:tc>
        <w:tc>
          <w:tcPr>
            <w:tcW w:w="1440" w:type="dxa"/>
          </w:tcPr>
          <w:p w14:paraId="54C2381E" w14:textId="77777777" w:rsidR="001B2F3D" w:rsidRPr="005366C0" w:rsidRDefault="001261CD">
            <w:pPr>
              <w:rPr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Выше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средней</w:t>
            </w:r>
            <w:proofErr w:type="spellEnd"/>
          </w:p>
        </w:tc>
        <w:tc>
          <w:tcPr>
            <w:tcW w:w="1368" w:type="dxa"/>
          </w:tcPr>
          <w:p w14:paraId="39EFC199" w14:textId="77777777" w:rsidR="001B2F3D" w:rsidRPr="005366C0" w:rsidRDefault="001261CD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0,60</w:t>
            </w:r>
          </w:p>
        </w:tc>
        <w:tc>
          <w:tcPr>
            <w:tcW w:w="1440" w:type="dxa"/>
          </w:tcPr>
          <w:p w14:paraId="3DE2D73C" w14:textId="77777777" w:rsidR="001B2F3D" w:rsidRPr="005366C0" w:rsidRDefault="001261CD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Высокое</w:t>
            </w:r>
          </w:p>
        </w:tc>
        <w:tc>
          <w:tcPr>
            <w:tcW w:w="1296" w:type="dxa"/>
          </w:tcPr>
          <w:p w14:paraId="4267EBAB" w14:textId="77777777" w:rsidR="001B2F3D" w:rsidRPr="005366C0" w:rsidRDefault="001261CD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0,55</w:t>
            </w:r>
          </w:p>
        </w:tc>
      </w:tr>
    </w:tbl>
    <w:p w14:paraId="5E9CEE05" w14:textId="77777777" w:rsidR="001B2F3D" w:rsidRDefault="001B2F3D">
      <w:pPr>
        <w:spacing w:after="0" w:line="240" w:lineRule="auto"/>
        <w:jc w:val="both"/>
      </w:pPr>
    </w:p>
    <w:p w14:paraId="45642DED" w14:textId="77777777" w:rsidR="001B2F3D" w:rsidRDefault="001261CD">
      <w:r>
        <w:br w:type="page"/>
      </w:r>
    </w:p>
    <w:p w14:paraId="2F42BD75" w14:textId="77777777" w:rsidR="001B2F3D" w:rsidRDefault="001261CD" w:rsidP="005366C0">
      <w:pPr>
        <w:pStyle w:val="1"/>
        <w:rPr>
          <w:lang w:val="ru-RU"/>
        </w:rPr>
      </w:pPr>
      <w:bookmarkStart w:id="5" w:name="_Toc232091581"/>
      <w:r w:rsidRPr="00B04B71">
        <w:rPr>
          <w:lang w:val="ru-RU"/>
        </w:rPr>
        <w:lastRenderedPageBreak/>
        <w:t>3 РАСЧЕТ И АНАЛИЗ РЕЙТИНГА РИСКООБРАЗУЮЩИХ ФАКТОРОВ</w:t>
      </w:r>
      <w:bookmarkEnd w:id="5"/>
    </w:p>
    <w:p w14:paraId="6BB4C134" w14:textId="77777777" w:rsidR="005366C0" w:rsidRPr="005366C0" w:rsidRDefault="005366C0" w:rsidP="005366C0">
      <w:pPr>
        <w:rPr>
          <w:lang w:val="ru-RU"/>
        </w:rPr>
      </w:pPr>
    </w:p>
    <w:p w14:paraId="2E6AFB9C" w14:textId="77777777" w:rsidR="001B2F3D" w:rsidRPr="00B04B71" w:rsidRDefault="001261CD">
      <w:pPr>
        <w:spacing w:after="0" w:line="360" w:lineRule="auto"/>
        <w:ind w:firstLine="709"/>
        <w:jc w:val="both"/>
        <w:rPr>
          <w:lang w:val="ru-RU"/>
        </w:rPr>
      </w:pPr>
      <w:r w:rsidRPr="00B04B71">
        <w:rPr>
          <w:rFonts w:cs="Times New Roman"/>
          <w:color w:val="000000"/>
          <w:lang w:val="ru-RU"/>
        </w:rPr>
        <w:t>Для определения интегральной оценки степени критичности использована максимальная оценка влияния фактора по целям проекта. Расчет выполнялся по формуле:</w:t>
      </w:r>
    </w:p>
    <w:p w14:paraId="59435BCC" w14:textId="77777777" w:rsidR="001B2F3D" w:rsidRPr="00B04B71" w:rsidRDefault="001261CD">
      <w:pPr>
        <w:spacing w:after="0" w:line="360" w:lineRule="auto"/>
        <w:jc w:val="center"/>
        <w:rPr>
          <w:lang w:val="ru-RU"/>
        </w:rPr>
      </w:pPr>
      <w:r>
        <w:rPr>
          <w:rFonts w:cs="Times New Roman"/>
          <w:color w:val="000000"/>
        </w:rPr>
        <w:t>K</w:t>
      </w:r>
      <w:r w:rsidRPr="00B04B71">
        <w:rPr>
          <w:rFonts w:cs="Times New Roman"/>
          <w:color w:val="000000"/>
          <w:lang w:val="ru-RU"/>
        </w:rPr>
        <w:t>_</w:t>
      </w:r>
      <w:proofErr w:type="spellStart"/>
      <w:r>
        <w:rPr>
          <w:rFonts w:cs="Times New Roman"/>
          <w:color w:val="000000"/>
        </w:rPr>
        <w:t>i</w:t>
      </w:r>
      <w:proofErr w:type="spellEnd"/>
      <w:r w:rsidRPr="00B04B71">
        <w:rPr>
          <w:rFonts w:cs="Times New Roman"/>
          <w:color w:val="000000"/>
          <w:lang w:val="ru-RU"/>
        </w:rPr>
        <w:t xml:space="preserve"> = </w:t>
      </w:r>
      <w:r>
        <w:rPr>
          <w:rFonts w:cs="Times New Roman"/>
          <w:color w:val="000000"/>
        </w:rPr>
        <w:t>P</w:t>
      </w:r>
      <w:r w:rsidRPr="00B04B71">
        <w:rPr>
          <w:rFonts w:cs="Times New Roman"/>
          <w:color w:val="000000"/>
          <w:lang w:val="ru-RU"/>
        </w:rPr>
        <w:t>_</w:t>
      </w:r>
      <w:proofErr w:type="spellStart"/>
      <w:r>
        <w:rPr>
          <w:rFonts w:cs="Times New Roman"/>
          <w:color w:val="000000"/>
        </w:rPr>
        <w:t>i</w:t>
      </w:r>
      <w:proofErr w:type="spellEnd"/>
      <w:r w:rsidRPr="00B04B71">
        <w:rPr>
          <w:rFonts w:cs="Times New Roman"/>
          <w:color w:val="000000"/>
          <w:lang w:val="ru-RU"/>
        </w:rPr>
        <w:t xml:space="preserve"> · </w:t>
      </w:r>
      <w:r>
        <w:rPr>
          <w:rFonts w:cs="Times New Roman"/>
          <w:color w:val="000000"/>
        </w:rPr>
        <w:t>I</w:t>
      </w:r>
      <w:r w:rsidRPr="00B04B71">
        <w:rPr>
          <w:rFonts w:cs="Times New Roman"/>
          <w:color w:val="000000"/>
          <w:lang w:val="ru-RU"/>
        </w:rPr>
        <w:t>_</w:t>
      </w:r>
      <w:proofErr w:type="spellStart"/>
      <w:proofErr w:type="gramStart"/>
      <w:r>
        <w:rPr>
          <w:rFonts w:cs="Times New Roman"/>
          <w:color w:val="000000"/>
        </w:rPr>
        <w:t>i</w:t>
      </w:r>
      <w:proofErr w:type="spellEnd"/>
      <w:r w:rsidRPr="00B04B71">
        <w:rPr>
          <w:rFonts w:cs="Times New Roman"/>
          <w:color w:val="000000"/>
          <w:lang w:val="ru-RU"/>
        </w:rPr>
        <w:t>,</w:t>
      </w:r>
      <w:r>
        <w:rPr>
          <w:rFonts w:cs="Times New Roman"/>
          <w:color w:val="000000"/>
        </w:rPr>
        <w:t>max</w:t>
      </w:r>
      <w:proofErr w:type="gramEnd"/>
      <w:r w:rsidRPr="00B04B71">
        <w:rPr>
          <w:rFonts w:cs="Times New Roman"/>
          <w:color w:val="000000"/>
          <w:lang w:val="ru-RU"/>
        </w:rPr>
        <w:t>,</w:t>
      </w:r>
    </w:p>
    <w:p w14:paraId="08258FEF" w14:textId="77777777" w:rsidR="001B2F3D" w:rsidRPr="00B04B71" w:rsidRDefault="001261CD">
      <w:pPr>
        <w:spacing w:after="0" w:line="360" w:lineRule="auto"/>
        <w:ind w:firstLine="709"/>
        <w:jc w:val="both"/>
        <w:rPr>
          <w:lang w:val="ru-RU"/>
        </w:rPr>
      </w:pPr>
      <w:r w:rsidRPr="00B04B71">
        <w:rPr>
          <w:rFonts w:cs="Times New Roman"/>
          <w:color w:val="000000"/>
          <w:lang w:val="ru-RU"/>
        </w:rPr>
        <w:t xml:space="preserve">где </w:t>
      </w:r>
      <w:r>
        <w:rPr>
          <w:rFonts w:cs="Times New Roman"/>
          <w:color w:val="000000"/>
        </w:rPr>
        <w:t>K</w:t>
      </w:r>
      <w:r w:rsidRPr="00B04B71">
        <w:rPr>
          <w:rFonts w:cs="Times New Roman"/>
          <w:color w:val="000000"/>
          <w:lang w:val="ru-RU"/>
        </w:rPr>
        <w:t>_</w:t>
      </w:r>
      <w:proofErr w:type="spellStart"/>
      <w:r>
        <w:rPr>
          <w:rFonts w:cs="Times New Roman"/>
          <w:color w:val="000000"/>
        </w:rPr>
        <w:t>i</w:t>
      </w:r>
      <w:proofErr w:type="spellEnd"/>
      <w:r w:rsidRPr="00B04B71">
        <w:rPr>
          <w:rFonts w:cs="Times New Roman"/>
          <w:color w:val="000000"/>
          <w:lang w:val="ru-RU"/>
        </w:rPr>
        <w:t xml:space="preserve"> – интегральная оценка критичности фактора; </w:t>
      </w:r>
      <w:r>
        <w:rPr>
          <w:rFonts w:cs="Times New Roman"/>
          <w:color w:val="000000"/>
        </w:rPr>
        <w:t>P</w:t>
      </w:r>
      <w:r w:rsidRPr="00B04B71">
        <w:rPr>
          <w:rFonts w:cs="Times New Roman"/>
          <w:color w:val="000000"/>
          <w:lang w:val="ru-RU"/>
        </w:rPr>
        <w:t>_</w:t>
      </w:r>
      <w:proofErr w:type="spellStart"/>
      <w:r>
        <w:rPr>
          <w:rFonts w:cs="Times New Roman"/>
          <w:color w:val="000000"/>
        </w:rPr>
        <w:t>i</w:t>
      </w:r>
      <w:proofErr w:type="spellEnd"/>
      <w:r w:rsidRPr="00B04B71">
        <w:rPr>
          <w:rFonts w:cs="Times New Roman"/>
          <w:color w:val="000000"/>
          <w:lang w:val="ru-RU"/>
        </w:rPr>
        <w:t xml:space="preserve"> – вероятность проявления фактора; </w:t>
      </w:r>
      <w:r>
        <w:rPr>
          <w:rFonts w:cs="Times New Roman"/>
          <w:color w:val="000000"/>
        </w:rPr>
        <w:t>I</w:t>
      </w:r>
      <w:r w:rsidRPr="00B04B71">
        <w:rPr>
          <w:rFonts w:cs="Times New Roman"/>
          <w:color w:val="000000"/>
          <w:lang w:val="ru-RU"/>
        </w:rPr>
        <w:t>_</w:t>
      </w:r>
      <w:proofErr w:type="spellStart"/>
      <w:proofErr w:type="gramStart"/>
      <w:r>
        <w:rPr>
          <w:rFonts w:cs="Times New Roman"/>
          <w:color w:val="000000"/>
        </w:rPr>
        <w:t>i</w:t>
      </w:r>
      <w:proofErr w:type="spellEnd"/>
      <w:r w:rsidRPr="00B04B71">
        <w:rPr>
          <w:rFonts w:cs="Times New Roman"/>
          <w:color w:val="000000"/>
          <w:lang w:val="ru-RU"/>
        </w:rPr>
        <w:t>,</w:t>
      </w:r>
      <w:r>
        <w:rPr>
          <w:rFonts w:cs="Times New Roman"/>
          <w:color w:val="000000"/>
        </w:rPr>
        <w:t>max</w:t>
      </w:r>
      <w:proofErr w:type="gramEnd"/>
      <w:r w:rsidRPr="00B04B71">
        <w:rPr>
          <w:rFonts w:cs="Times New Roman"/>
          <w:color w:val="000000"/>
          <w:lang w:val="ru-RU"/>
        </w:rPr>
        <w:t xml:space="preserve"> – максимальное влияние фактора на цели проекта.</w:t>
      </w:r>
    </w:p>
    <w:p w14:paraId="240F69BD" w14:textId="77777777" w:rsidR="001B2F3D" w:rsidRPr="005366C0" w:rsidRDefault="001261CD" w:rsidP="005366C0">
      <w:pPr>
        <w:spacing w:before="120" w:after="80" w:line="240" w:lineRule="auto"/>
        <w:jc w:val="both"/>
        <w:rPr>
          <w:szCs w:val="28"/>
          <w:lang w:val="ru-RU"/>
        </w:rPr>
      </w:pPr>
      <w:r w:rsidRPr="005366C0">
        <w:rPr>
          <w:rFonts w:cs="Times New Roman"/>
          <w:color w:val="000000"/>
          <w:szCs w:val="28"/>
          <w:lang w:val="ru-RU"/>
        </w:rPr>
        <w:t xml:space="preserve">Таблица 3.1 – Относительная шкала измерения близости наступления </w:t>
      </w:r>
      <w:proofErr w:type="spellStart"/>
      <w:r w:rsidRPr="005366C0">
        <w:rPr>
          <w:rFonts w:cs="Times New Roman"/>
          <w:color w:val="000000"/>
          <w:szCs w:val="28"/>
          <w:lang w:val="ru-RU"/>
        </w:rPr>
        <w:t>рискообразующих</w:t>
      </w:r>
      <w:proofErr w:type="spellEnd"/>
      <w:r w:rsidRPr="005366C0">
        <w:rPr>
          <w:rFonts w:cs="Times New Roman"/>
          <w:color w:val="000000"/>
          <w:szCs w:val="28"/>
          <w:lang w:val="ru-RU"/>
        </w:rPr>
        <w:t xml:space="preserve"> факторов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4608"/>
        <w:gridCol w:w="4608"/>
      </w:tblGrid>
      <w:tr w:rsidR="001B2F3D" w:rsidRPr="005366C0" w14:paraId="3B310367" w14:textId="77777777" w:rsidTr="005366C0">
        <w:tc>
          <w:tcPr>
            <w:tcW w:w="4608" w:type="dxa"/>
          </w:tcPr>
          <w:p w14:paraId="7E584E0D" w14:textId="77777777" w:rsidR="001B2F3D" w:rsidRPr="005366C0" w:rsidRDefault="001261CD">
            <w:pPr>
              <w:jc w:val="center"/>
              <w:rPr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>Количественное</w:t>
            </w:r>
            <w:proofErr w:type="spellEnd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>значение</w:t>
            </w:r>
            <w:proofErr w:type="spellEnd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>близости</w:t>
            </w:r>
            <w:proofErr w:type="spellEnd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>наступления</w:t>
            </w:r>
            <w:proofErr w:type="spellEnd"/>
          </w:p>
        </w:tc>
        <w:tc>
          <w:tcPr>
            <w:tcW w:w="4608" w:type="dxa"/>
          </w:tcPr>
          <w:p w14:paraId="1CB73320" w14:textId="77777777" w:rsidR="001B2F3D" w:rsidRPr="005366C0" w:rsidRDefault="001261CD">
            <w:pPr>
              <w:jc w:val="center"/>
              <w:rPr>
                <w:sz w:val="24"/>
                <w:szCs w:val="24"/>
              </w:rPr>
            </w:pPr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>Качественное значение близости наступления</w:t>
            </w:r>
          </w:p>
        </w:tc>
      </w:tr>
      <w:tr w:rsidR="001B2F3D" w:rsidRPr="005366C0" w14:paraId="139962D0" w14:textId="77777777" w:rsidTr="005366C0">
        <w:tc>
          <w:tcPr>
            <w:tcW w:w="4608" w:type="dxa"/>
          </w:tcPr>
          <w:p w14:paraId="625C69C5" w14:textId="77777777" w:rsidR="001B2F3D" w:rsidRPr="005366C0" w:rsidRDefault="001261CD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больше чем через 7 месяцев</w:t>
            </w:r>
          </w:p>
        </w:tc>
        <w:tc>
          <w:tcPr>
            <w:tcW w:w="4608" w:type="dxa"/>
          </w:tcPr>
          <w:p w14:paraId="0E52A53A" w14:textId="77777777" w:rsidR="001B2F3D" w:rsidRPr="005366C0" w:rsidRDefault="001261CD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Очень нескоро</w:t>
            </w:r>
          </w:p>
        </w:tc>
      </w:tr>
      <w:tr w:rsidR="001B2F3D" w:rsidRPr="005366C0" w14:paraId="5D28BB5F" w14:textId="77777777" w:rsidTr="005366C0">
        <w:tc>
          <w:tcPr>
            <w:tcW w:w="4608" w:type="dxa"/>
          </w:tcPr>
          <w:p w14:paraId="7E7076A3" w14:textId="77777777" w:rsidR="001B2F3D" w:rsidRPr="005366C0" w:rsidRDefault="001261CD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от 3 до 7 месяцев</w:t>
            </w:r>
          </w:p>
        </w:tc>
        <w:tc>
          <w:tcPr>
            <w:tcW w:w="4608" w:type="dxa"/>
          </w:tcPr>
          <w:p w14:paraId="3B844A72" w14:textId="77777777" w:rsidR="001B2F3D" w:rsidRPr="005366C0" w:rsidRDefault="001261CD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Не очень скоро</w:t>
            </w:r>
          </w:p>
        </w:tc>
      </w:tr>
      <w:tr w:rsidR="001B2F3D" w:rsidRPr="005366C0" w14:paraId="4CFB9EBD" w14:textId="77777777" w:rsidTr="005366C0">
        <w:tc>
          <w:tcPr>
            <w:tcW w:w="4608" w:type="dxa"/>
          </w:tcPr>
          <w:p w14:paraId="7EA9220B" w14:textId="77777777" w:rsidR="001B2F3D" w:rsidRPr="005366C0" w:rsidRDefault="001261CD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меньше чем через 3 месяца</w:t>
            </w:r>
          </w:p>
        </w:tc>
        <w:tc>
          <w:tcPr>
            <w:tcW w:w="4608" w:type="dxa"/>
          </w:tcPr>
          <w:p w14:paraId="398C0DD6" w14:textId="77777777" w:rsidR="001B2F3D" w:rsidRPr="005366C0" w:rsidRDefault="001261CD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Очень скоро</w:t>
            </w:r>
          </w:p>
        </w:tc>
      </w:tr>
    </w:tbl>
    <w:p w14:paraId="6C0583E3" w14:textId="77777777" w:rsidR="001B2F3D" w:rsidRDefault="001B2F3D">
      <w:pPr>
        <w:spacing w:after="0" w:line="240" w:lineRule="auto"/>
        <w:jc w:val="both"/>
      </w:pPr>
    </w:p>
    <w:p w14:paraId="2AA18364" w14:textId="77777777" w:rsidR="001B2F3D" w:rsidRPr="000573DD" w:rsidRDefault="001261CD">
      <w:pPr>
        <w:spacing w:before="120" w:after="80" w:line="240" w:lineRule="auto"/>
        <w:rPr>
          <w:szCs w:val="28"/>
          <w:lang w:val="ru-RU"/>
        </w:rPr>
      </w:pPr>
      <w:r w:rsidRPr="000573DD">
        <w:rPr>
          <w:rFonts w:cs="Times New Roman"/>
          <w:color w:val="000000"/>
          <w:szCs w:val="28"/>
          <w:lang w:val="ru-RU"/>
        </w:rPr>
        <w:t>Таблица 3.2 – Интегральные оценки критичности и степень близости факторов</w:t>
      </w:r>
    </w:p>
    <w:tbl>
      <w:tblPr>
        <w:tblStyle w:val="aff0"/>
        <w:tblW w:w="9322" w:type="dxa"/>
        <w:tblLayout w:type="fixed"/>
        <w:tblLook w:val="04A0" w:firstRow="1" w:lastRow="0" w:firstColumn="1" w:lastColumn="0" w:noHBand="0" w:noVBand="1"/>
      </w:tblPr>
      <w:tblGrid>
        <w:gridCol w:w="4361"/>
        <w:gridCol w:w="1559"/>
        <w:gridCol w:w="1701"/>
        <w:gridCol w:w="1701"/>
      </w:tblGrid>
      <w:tr w:rsidR="005366C0" w:rsidRPr="005366C0" w14:paraId="6DB168B6" w14:textId="77777777" w:rsidTr="005366C0">
        <w:tc>
          <w:tcPr>
            <w:tcW w:w="4361" w:type="dxa"/>
          </w:tcPr>
          <w:p w14:paraId="113A6AC6" w14:textId="77777777" w:rsidR="005366C0" w:rsidRPr="005366C0" w:rsidRDefault="005366C0">
            <w:pPr>
              <w:jc w:val="center"/>
              <w:rPr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>Фактор</w:t>
            </w:r>
            <w:proofErr w:type="spellEnd"/>
          </w:p>
        </w:tc>
        <w:tc>
          <w:tcPr>
            <w:tcW w:w="1559" w:type="dxa"/>
          </w:tcPr>
          <w:p w14:paraId="6681EEF3" w14:textId="77777777" w:rsidR="005366C0" w:rsidRPr="005366C0" w:rsidRDefault="005366C0">
            <w:pPr>
              <w:jc w:val="center"/>
              <w:rPr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>Интегральная</w:t>
            </w:r>
            <w:proofErr w:type="spellEnd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>оценка</w:t>
            </w:r>
            <w:proofErr w:type="spellEnd"/>
          </w:p>
        </w:tc>
        <w:tc>
          <w:tcPr>
            <w:tcW w:w="1701" w:type="dxa"/>
          </w:tcPr>
          <w:p w14:paraId="21B8D000" w14:textId="77777777" w:rsidR="005366C0" w:rsidRPr="005366C0" w:rsidRDefault="005366C0">
            <w:pPr>
              <w:jc w:val="center"/>
              <w:rPr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>Степень</w:t>
            </w:r>
            <w:proofErr w:type="spellEnd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>близости</w:t>
            </w:r>
            <w:proofErr w:type="spellEnd"/>
          </w:p>
        </w:tc>
        <w:tc>
          <w:tcPr>
            <w:tcW w:w="1701" w:type="dxa"/>
          </w:tcPr>
          <w:p w14:paraId="4A104845" w14:textId="77777777" w:rsidR="005366C0" w:rsidRPr="005366C0" w:rsidRDefault="005366C0">
            <w:pPr>
              <w:jc w:val="center"/>
              <w:rPr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>Категория</w:t>
            </w:r>
            <w:proofErr w:type="spellEnd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>опасности</w:t>
            </w:r>
            <w:proofErr w:type="spellEnd"/>
          </w:p>
        </w:tc>
      </w:tr>
      <w:tr w:rsidR="005366C0" w:rsidRPr="005366C0" w14:paraId="563DDA1E" w14:textId="77777777" w:rsidTr="005366C0">
        <w:tc>
          <w:tcPr>
            <w:tcW w:w="4361" w:type="dxa"/>
          </w:tcPr>
          <w:p w14:paraId="4A0B12AA" w14:textId="77777777" w:rsidR="005366C0" w:rsidRPr="005366C0" w:rsidRDefault="005366C0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1. Неопределенность правовых оснований обработки персональных и психологических данных студентов</w:t>
            </w:r>
          </w:p>
        </w:tc>
        <w:tc>
          <w:tcPr>
            <w:tcW w:w="1559" w:type="dxa"/>
          </w:tcPr>
          <w:p w14:paraId="3EBB28DA" w14:textId="77777777" w:rsidR="005366C0" w:rsidRPr="005366C0" w:rsidRDefault="005366C0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0,55</w:t>
            </w:r>
          </w:p>
        </w:tc>
        <w:tc>
          <w:tcPr>
            <w:tcW w:w="1701" w:type="dxa"/>
          </w:tcPr>
          <w:p w14:paraId="2D1B1940" w14:textId="77777777" w:rsidR="005366C0" w:rsidRPr="005366C0" w:rsidRDefault="005366C0">
            <w:pPr>
              <w:rPr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Очень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скоро</w:t>
            </w:r>
            <w:proofErr w:type="spellEnd"/>
          </w:p>
        </w:tc>
        <w:tc>
          <w:tcPr>
            <w:tcW w:w="1701" w:type="dxa"/>
          </w:tcPr>
          <w:p w14:paraId="03A46EDE" w14:textId="77777777" w:rsidR="005366C0" w:rsidRPr="005366C0" w:rsidRDefault="005366C0">
            <w:pPr>
              <w:jc w:val="center"/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2</w:t>
            </w:r>
          </w:p>
        </w:tc>
      </w:tr>
      <w:tr w:rsidR="005366C0" w:rsidRPr="005366C0" w14:paraId="70273B8F" w14:textId="77777777" w:rsidTr="005366C0">
        <w:tc>
          <w:tcPr>
            <w:tcW w:w="4361" w:type="dxa"/>
          </w:tcPr>
          <w:p w14:paraId="1DE595D4" w14:textId="77777777" w:rsidR="005366C0" w:rsidRPr="005366C0" w:rsidRDefault="005366C0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2. Завышенная метрика точности модели 85 % без предварительного аудита данных</w:t>
            </w:r>
          </w:p>
        </w:tc>
        <w:tc>
          <w:tcPr>
            <w:tcW w:w="1559" w:type="dxa"/>
          </w:tcPr>
          <w:p w14:paraId="5DF1F74D" w14:textId="77777777" w:rsidR="005366C0" w:rsidRPr="005366C0" w:rsidRDefault="005366C0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0,68</w:t>
            </w:r>
          </w:p>
        </w:tc>
        <w:tc>
          <w:tcPr>
            <w:tcW w:w="1701" w:type="dxa"/>
          </w:tcPr>
          <w:p w14:paraId="26A9209D" w14:textId="77777777" w:rsidR="005366C0" w:rsidRPr="005366C0" w:rsidRDefault="005366C0">
            <w:pPr>
              <w:rPr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Очень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скоро</w:t>
            </w:r>
            <w:proofErr w:type="spellEnd"/>
          </w:p>
        </w:tc>
        <w:tc>
          <w:tcPr>
            <w:tcW w:w="1701" w:type="dxa"/>
          </w:tcPr>
          <w:p w14:paraId="4154E021" w14:textId="77777777" w:rsidR="005366C0" w:rsidRPr="005366C0" w:rsidRDefault="005366C0">
            <w:pPr>
              <w:jc w:val="center"/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2</w:t>
            </w:r>
          </w:p>
        </w:tc>
      </w:tr>
      <w:tr w:rsidR="005366C0" w:rsidRPr="005366C0" w14:paraId="14890BBA" w14:textId="77777777" w:rsidTr="005366C0">
        <w:tc>
          <w:tcPr>
            <w:tcW w:w="4361" w:type="dxa"/>
          </w:tcPr>
          <w:p w14:paraId="2C24DA88" w14:textId="77777777" w:rsidR="005366C0" w:rsidRPr="005366C0" w:rsidRDefault="005366C0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3. Не назначены владельцы данных и правила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Data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Governance</w:t>
            </w:r>
          </w:p>
        </w:tc>
        <w:tc>
          <w:tcPr>
            <w:tcW w:w="1559" w:type="dxa"/>
          </w:tcPr>
          <w:p w14:paraId="27620E44" w14:textId="77777777" w:rsidR="005366C0" w:rsidRPr="005366C0" w:rsidRDefault="005366C0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0,56</w:t>
            </w:r>
          </w:p>
        </w:tc>
        <w:tc>
          <w:tcPr>
            <w:tcW w:w="1701" w:type="dxa"/>
          </w:tcPr>
          <w:p w14:paraId="77CA1A9F" w14:textId="77777777" w:rsidR="005366C0" w:rsidRPr="005366C0" w:rsidRDefault="005366C0">
            <w:pPr>
              <w:rPr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Очень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скоро</w:t>
            </w:r>
            <w:proofErr w:type="spellEnd"/>
          </w:p>
        </w:tc>
        <w:tc>
          <w:tcPr>
            <w:tcW w:w="1701" w:type="dxa"/>
          </w:tcPr>
          <w:p w14:paraId="1F6C3063" w14:textId="77777777" w:rsidR="005366C0" w:rsidRPr="005366C0" w:rsidRDefault="005366C0">
            <w:pPr>
              <w:jc w:val="center"/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2</w:t>
            </w:r>
          </w:p>
        </w:tc>
      </w:tr>
      <w:tr w:rsidR="005366C0" w:rsidRPr="005366C0" w14:paraId="12AC9D30" w14:textId="77777777" w:rsidTr="005366C0">
        <w:tc>
          <w:tcPr>
            <w:tcW w:w="4361" w:type="dxa"/>
          </w:tcPr>
          <w:p w14:paraId="6893962A" w14:textId="77777777" w:rsidR="005366C0" w:rsidRPr="005366C0" w:rsidRDefault="005366C0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4. Недостаточная экспертиза в переводе образовательных целей в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ML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-метрики</w:t>
            </w:r>
          </w:p>
        </w:tc>
        <w:tc>
          <w:tcPr>
            <w:tcW w:w="1559" w:type="dxa"/>
          </w:tcPr>
          <w:p w14:paraId="5071B0FD" w14:textId="77777777" w:rsidR="005366C0" w:rsidRPr="005366C0" w:rsidRDefault="005366C0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0,36</w:t>
            </w:r>
          </w:p>
        </w:tc>
        <w:tc>
          <w:tcPr>
            <w:tcW w:w="1701" w:type="dxa"/>
          </w:tcPr>
          <w:p w14:paraId="349FAF41" w14:textId="77777777" w:rsidR="005366C0" w:rsidRPr="005366C0" w:rsidRDefault="005366C0">
            <w:pPr>
              <w:rPr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Очень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скоро</w:t>
            </w:r>
            <w:proofErr w:type="spellEnd"/>
          </w:p>
        </w:tc>
        <w:tc>
          <w:tcPr>
            <w:tcW w:w="1701" w:type="dxa"/>
          </w:tcPr>
          <w:p w14:paraId="6D13262E" w14:textId="77777777" w:rsidR="005366C0" w:rsidRPr="005366C0" w:rsidRDefault="005366C0">
            <w:pPr>
              <w:jc w:val="center"/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3</w:t>
            </w:r>
          </w:p>
        </w:tc>
      </w:tr>
      <w:tr w:rsidR="005366C0" w:rsidRPr="005366C0" w14:paraId="04281B4F" w14:textId="77777777" w:rsidTr="005366C0">
        <w:tc>
          <w:tcPr>
            <w:tcW w:w="4361" w:type="dxa"/>
          </w:tcPr>
          <w:p w14:paraId="0316F243" w14:textId="77777777" w:rsidR="005366C0" w:rsidRPr="005366C0" w:rsidRDefault="005366C0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5. Дефицит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ML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/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MLOps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-специалистов на рынке</w:t>
            </w:r>
          </w:p>
        </w:tc>
        <w:tc>
          <w:tcPr>
            <w:tcW w:w="1559" w:type="dxa"/>
          </w:tcPr>
          <w:p w14:paraId="1EA6F3F0" w14:textId="77777777" w:rsidR="005366C0" w:rsidRPr="005366C0" w:rsidRDefault="005366C0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0,33</w:t>
            </w:r>
          </w:p>
        </w:tc>
        <w:tc>
          <w:tcPr>
            <w:tcW w:w="1701" w:type="dxa"/>
          </w:tcPr>
          <w:p w14:paraId="05E8F471" w14:textId="77777777" w:rsidR="005366C0" w:rsidRPr="005366C0" w:rsidRDefault="005366C0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Не очень скоро</w:t>
            </w:r>
          </w:p>
        </w:tc>
        <w:tc>
          <w:tcPr>
            <w:tcW w:w="1701" w:type="dxa"/>
          </w:tcPr>
          <w:p w14:paraId="54F633A5" w14:textId="77777777" w:rsidR="005366C0" w:rsidRPr="005366C0" w:rsidRDefault="005366C0">
            <w:pPr>
              <w:jc w:val="center"/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3</w:t>
            </w:r>
          </w:p>
        </w:tc>
      </w:tr>
      <w:tr w:rsidR="005366C0" w:rsidRPr="005366C0" w14:paraId="0AEBD247" w14:textId="77777777" w:rsidTr="005366C0">
        <w:tc>
          <w:tcPr>
            <w:tcW w:w="4361" w:type="dxa"/>
          </w:tcPr>
          <w:p w14:paraId="11AC5B6D" w14:textId="77777777" w:rsidR="005366C0" w:rsidRPr="005366C0" w:rsidRDefault="005366C0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6. Низкое качество исторических данных для обучения моделей</w:t>
            </w:r>
          </w:p>
        </w:tc>
        <w:tc>
          <w:tcPr>
            <w:tcW w:w="1559" w:type="dxa"/>
          </w:tcPr>
          <w:p w14:paraId="533E8790" w14:textId="77777777" w:rsidR="005366C0" w:rsidRPr="005366C0" w:rsidRDefault="005366C0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0,72</w:t>
            </w:r>
          </w:p>
        </w:tc>
        <w:tc>
          <w:tcPr>
            <w:tcW w:w="1701" w:type="dxa"/>
          </w:tcPr>
          <w:p w14:paraId="20E37482" w14:textId="77777777" w:rsidR="005366C0" w:rsidRPr="005366C0" w:rsidRDefault="005366C0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Очень скоро</w:t>
            </w:r>
          </w:p>
        </w:tc>
        <w:tc>
          <w:tcPr>
            <w:tcW w:w="1701" w:type="dxa"/>
          </w:tcPr>
          <w:p w14:paraId="50F966DB" w14:textId="77777777" w:rsidR="005366C0" w:rsidRPr="005366C0" w:rsidRDefault="005366C0">
            <w:pPr>
              <w:jc w:val="center"/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1</w:t>
            </w:r>
          </w:p>
        </w:tc>
      </w:tr>
      <w:tr w:rsidR="005366C0" w:rsidRPr="005366C0" w14:paraId="5ED11F3E" w14:textId="77777777" w:rsidTr="005366C0">
        <w:tc>
          <w:tcPr>
            <w:tcW w:w="4361" w:type="dxa"/>
          </w:tcPr>
          <w:p w14:paraId="13EEA4CB" w14:textId="77777777" w:rsidR="005366C0" w:rsidRPr="005366C0" w:rsidRDefault="005366C0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7. Недооценка вычислительных ресурсов для обучения и пакетного пересчета траекторий</w:t>
            </w:r>
          </w:p>
        </w:tc>
        <w:tc>
          <w:tcPr>
            <w:tcW w:w="1559" w:type="dxa"/>
          </w:tcPr>
          <w:p w14:paraId="6AB6037A" w14:textId="77777777" w:rsidR="005366C0" w:rsidRPr="005366C0" w:rsidRDefault="005366C0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0,45</w:t>
            </w:r>
          </w:p>
        </w:tc>
        <w:tc>
          <w:tcPr>
            <w:tcW w:w="1701" w:type="dxa"/>
          </w:tcPr>
          <w:p w14:paraId="63B0455F" w14:textId="77777777" w:rsidR="005366C0" w:rsidRPr="005366C0" w:rsidRDefault="005366C0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Не очень скоро</w:t>
            </w:r>
          </w:p>
        </w:tc>
        <w:tc>
          <w:tcPr>
            <w:tcW w:w="1701" w:type="dxa"/>
          </w:tcPr>
          <w:p w14:paraId="7C62367C" w14:textId="77777777" w:rsidR="005366C0" w:rsidRPr="005366C0" w:rsidRDefault="005366C0">
            <w:pPr>
              <w:jc w:val="center"/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3</w:t>
            </w:r>
          </w:p>
        </w:tc>
      </w:tr>
      <w:tr w:rsidR="005366C0" w:rsidRPr="005366C0" w14:paraId="4690C730" w14:textId="77777777" w:rsidTr="005366C0">
        <w:tc>
          <w:tcPr>
            <w:tcW w:w="4361" w:type="dxa"/>
          </w:tcPr>
          <w:p w14:paraId="17A87274" w14:textId="77777777" w:rsidR="005366C0" w:rsidRPr="005366C0" w:rsidRDefault="005366C0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8. Смешение исследовательской и инженерной фаз без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time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-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boxing</w:t>
            </w:r>
          </w:p>
        </w:tc>
        <w:tc>
          <w:tcPr>
            <w:tcW w:w="1559" w:type="dxa"/>
          </w:tcPr>
          <w:p w14:paraId="52FD466D" w14:textId="77777777" w:rsidR="005366C0" w:rsidRPr="005366C0" w:rsidRDefault="005366C0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0,52</w:t>
            </w:r>
          </w:p>
        </w:tc>
        <w:tc>
          <w:tcPr>
            <w:tcW w:w="1701" w:type="dxa"/>
          </w:tcPr>
          <w:p w14:paraId="59839F3C" w14:textId="77777777" w:rsidR="005366C0" w:rsidRPr="005366C0" w:rsidRDefault="005366C0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Не очень скоро</w:t>
            </w:r>
          </w:p>
        </w:tc>
        <w:tc>
          <w:tcPr>
            <w:tcW w:w="1701" w:type="dxa"/>
          </w:tcPr>
          <w:p w14:paraId="2980A042" w14:textId="77777777" w:rsidR="005366C0" w:rsidRPr="005366C0" w:rsidRDefault="005366C0">
            <w:pPr>
              <w:jc w:val="center"/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2</w:t>
            </w:r>
          </w:p>
        </w:tc>
      </w:tr>
      <w:tr w:rsidR="005366C0" w:rsidRPr="005366C0" w14:paraId="2D47DFC7" w14:textId="77777777" w:rsidTr="005366C0">
        <w:tc>
          <w:tcPr>
            <w:tcW w:w="4361" w:type="dxa"/>
          </w:tcPr>
          <w:p w14:paraId="3B3653A8" w14:textId="77777777" w:rsidR="005366C0" w:rsidRPr="005366C0" w:rsidRDefault="005366C0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lastRenderedPageBreak/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9. Затягивание согласования критериев приемки академическим руководством</w:t>
            </w:r>
          </w:p>
        </w:tc>
        <w:tc>
          <w:tcPr>
            <w:tcW w:w="1559" w:type="dxa"/>
          </w:tcPr>
          <w:p w14:paraId="6EBA6BE3" w14:textId="77777777" w:rsidR="005366C0" w:rsidRPr="005366C0" w:rsidRDefault="005366C0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0,30</w:t>
            </w:r>
          </w:p>
        </w:tc>
        <w:tc>
          <w:tcPr>
            <w:tcW w:w="1701" w:type="dxa"/>
          </w:tcPr>
          <w:p w14:paraId="00C9DDC1" w14:textId="77777777" w:rsidR="005366C0" w:rsidRPr="005366C0" w:rsidRDefault="005366C0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Не очень скоро</w:t>
            </w:r>
          </w:p>
        </w:tc>
        <w:tc>
          <w:tcPr>
            <w:tcW w:w="1701" w:type="dxa"/>
          </w:tcPr>
          <w:p w14:paraId="5B4CD302" w14:textId="77777777" w:rsidR="005366C0" w:rsidRPr="005366C0" w:rsidRDefault="005366C0">
            <w:pPr>
              <w:jc w:val="center"/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3</w:t>
            </w:r>
          </w:p>
        </w:tc>
      </w:tr>
      <w:tr w:rsidR="005366C0" w:rsidRPr="005366C0" w14:paraId="0A0BC540" w14:textId="77777777" w:rsidTr="005366C0">
        <w:tc>
          <w:tcPr>
            <w:tcW w:w="4361" w:type="dxa"/>
          </w:tcPr>
          <w:p w14:paraId="39609163" w14:textId="77777777" w:rsidR="005366C0" w:rsidRPr="005366C0" w:rsidRDefault="005366C0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10. Нерепрезентативная тестовая выборка и смещение модели</w:t>
            </w:r>
          </w:p>
        </w:tc>
        <w:tc>
          <w:tcPr>
            <w:tcW w:w="1559" w:type="dxa"/>
          </w:tcPr>
          <w:p w14:paraId="5190D6C4" w14:textId="77777777" w:rsidR="005366C0" w:rsidRPr="005366C0" w:rsidRDefault="005366C0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0,68</w:t>
            </w:r>
          </w:p>
        </w:tc>
        <w:tc>
          <w:tcPr>
            <w:tcW w:w="1701" w:type="dxa"/>
          </w:tcPr>
          <w:p w14:paraId="3C8BF9F7" w14:textId="77777777" w:rsidR="005366C0" w:rsidRPr="005366C0" w:rsidRDefault="005366C0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Не очень скоро</w:t>
            </w:r>
          </w:p>
        </w:tc>
        <w:tc>
          <w:tcPr>
            <w:tcW w:w="1701" w:type="dxa"/>
          </w:tcPr>
          <w:p w14:paraId="61014D9F" w14:textId="77777777" w:rsidR="005366C0" w:rsidRPr="005366C0" w:rsidRDefault="005366C0">
            <w:pPr>
              <w:jc w:val="center"/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2</w:t>
            </w:r>
          </w:p>
        </w:tc>
      </w:tr>
      <w:tr w:rsidR="005366C0" w:rsidRPr="005366C0" w14:paraId="0F3BFC81" w14:textId="77777777" w:rsidTr="005366C0">
        <w:tc>
          <w:tcPr>
            <w:tcW w:w="4361" w:type="dxa"/>
          </w:tcPr>
          <w:p w14:paraId="009ADEBA" w14:textId="77777777" w:rsidR="005366C0" w:rsidRPr="005366C0" w:rsidRDefault="005366C0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11.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XAI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-отчеты непонятны педагогам и студентам</w:t>
            </w:r>
          </w:p>
        </w:tc>
        <w:tc>
          <w:tcPr>
            <w:tcW w:w="1559" w:type="dxa"/>
          </w:tcPr>
          <w:p w14:paraId="2B1769CF" w14:textId="77777777" w:rsidR="005366C0" w:rsidRPr="005366C0" w:rsidRDefault="005366C0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0,49</w:t>
            </w:r>
          </w:p>
        </w:tc>
        <w:tc>
          <w:tcPr>
            <w:tcW w:w="1701" w:type="dxa"/>
          </w:tcPr>
          <w:p w14:paraId="3C42FA99" w14:textId="77777777" w:rsidR="005366C0" w:rsidRPr="005366C0" w:rsidRDefault="005366C0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Не очень скоро</w:t>
            </w:r>
          </w:p>
        </w:tc>
        <w:tc>
          <w:tcPr>
            <w:tcW w:w="1701" w:type="dxa"/>
          </w:tcPr>
          <w:p w14:paraId="70949599" w14:textId="77777777" w:rsidR="005366C0" w:rsidRPr="005366C0" w:rsidRDefault="005366C0">
            <w:pPr>
              <w:jc w:val="center"/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3</w:t>
            </w:r>
          </w:p>
        </w:tc>
      </w:tr>
      <w:tr w:rsidR="005366C0" w:rsidRPr="005366C0" w14:paraId="19A42AE9" w14:textId="77777777" w:rsidTr="005366C0">
        <w:tc>
          <w:tcPr>
            <w:tcW w:w="4361" w:type="dxa"/>
          </w:tcPr>
          <w:p w14:paraId="0B52A653" w14:textId="77777777" w:rsidR="005366C0" w:rsidRPr="005366C0" w:rsidRDefault="005366C0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12. Ошибки ролевого доступа к прогнозам и персональным данным</w:t>
            </w:r>
          </w:p>
        </w:tc>
        <w:tc>
          <w:tcPr>
            <w:tcW w:w="1559" w:type="dxa"/>
          </w:tcPr>
          <w:p w14:paraId="01EE4A0B" w14:textId="77777777" w:rsidR="005366C0" w:rsidRPr="005366C0" w:rsidRDefault="005366C0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0,38</w:t>
            </w:r>
          </w:p>
        </w:tc>
        <w:tc>
          <w:tcPr>
            <w:tcW w:w="1701" w:type="dxa"/>
          </w:tcPr>
          <w:p w14:paraId="2D9B333B" w14:textId="77777777" w:rsidR="005366C0" w:rsidRPr="005366C0" w:rsidRDefault="005366C0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Не очень скоро</w:t>
            </w:r>
          </w:p>
        </w:tc>
        <w:tc>
          <w:tcPr>
            <w:tcW w:w="1701" w:type="dxa"/>
          </w:tcPr>
          <w:p w14:paraId="360930DC" w14:textId="77777777" w:rsidR="005366C0" w:rsidRPr="005366C0" w:rsidRDefault="005366C0">
            <w:pPr>
              <w:jc w:val="center"/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3</w:t>
            </w:r>
          </w:p>
        </w:tc>
      </w:tr>
      <w:tr w:rsidR="005366C0" w:rsidRPr="005366C0" w14:paraId="5387B9DB" w14:textId="77777777" w:rsidTr="005366C0">
        <w:tc>
          <w:tcPr>
            <w:tcW w:w="4361" w:type="dxa"/>
          </w:tcPr>
          <w:p w14:paraId="4A0EEEF5" w14:textId="77777777" w:rsidR="005366C0" w:rsidRPr="005366C0" w:rsidRDefault="005366C0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13. Жалобы студентов на дискриминационный или непрозрачный прогноз отчисления</w:t>
            </w:r>
          </w:p>
        </w:tc>
        <w:tc>
          <w:tcPr>
            <w:tcW w:w="1559" w:type="dxa"/>
          </w:tcPr>
          <w:p w14:paraId="2222DC5B" w14:textId="77777777" w:rsidR="005366C0" w:rsidRPr="005366C0" w:rsidRDefault="005366C0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0,44</w:t>
            </w:r>
          </w:p>
        </w:tc>
        <w:tc>
          <w:tcPr>
            <w:tcW w:w="1701" w:type="dxa"/>
          </w:tcPr>
          <w:p w14:paraId="2E6C5412" w14:textId="77777777" w:rsidR="005366C0" w:rsidRPr="005366C0" w:rsidRDefault="005366C0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Очень нескоро</w:t>
            </w:r>
          </w:p>
        </w:tc>
        <w:tc>
          <w:tcPr>
            <w:tcW w:w="1701" w:type="dxa"/>
          </w:tcPr>
          <w:p w14:paraId="0CE1F52F" w14:textId="77777777" w:rsidR="005366C0" w:rsidRPr="005366C0" w:rsidRDefault="005366C0">
            <w:pPr>
              <w:jc w:val="center"/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4</w:t>
            </w:r>
          </w:p>
        </w:tc>
      </w:tr>
      <w:tr w:rsidR="005366C0" w:rsidRPr="005366C0" w14:paraId="2B0810D1" w14:textId="77777777" w:rsidTr="005366C0">
        <w:tc>
          <w:tcPr>
            <w:tcW w:w="4361" w:type="dxa"/>
          </w:tcPr>
          <w:p w14:paraId="18F1DFBA" w14:textId="77777777" w:rsidR="005366C0" w:rsidRPr="005366C0" w:rsidRDefault="005366C0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14. Нестабильность интеграции с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LMS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, расписанием и системами деканата</w:t>
            </w:r>
          </w:p>
        </w:tc>
        <w:tc>
          <w:tcPr>
            <w:tcW w:w="1559" w:type="dxa"/>
          </w:tcPr>
          <w:p w14:paraId="68997BC4" w14:textId="77777777" w:rsidR="005366C0" w:rsidRPr="005366C0" w:rsidRDefault="005366C0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0,49</w:t>
            </w:r>
          </w:p>
        </w:tc>
        <w:tc>
          <w:tcPr>
            <w:tcW w:w="1701" w:type="dxa"/>
          </w:tcPr>
          <w:p w14:paraId="632DF9A6" w14:textId="77777777" w:rsidR="005366C0" w:rsidRPr="005366C0" w:rsidRDefault="005366C0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Очень нескоро</w:t>
            </w:r>
          </w:p>
        </w:tc>
        <w:tc>
          <w:tcPr>
            <w:tcW w:w="1701" w:type="dxa"/>
          </w:tcPr>
          <w:p w14:paraId="75CF4146" w14:textId="77777777" w:rsidR="005366C0" w:rsidRPr="005366C0" w:rsidRDefault="005366C0">
            <w:pPr>
              <w:jc w:val="center"/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4</w:t>
            </w:r>
          </w:p>
        </w:tc>
      </w:tr>
      <w:tr w:rsidR="005366C0" w:rsidRPr="005366C0" w14:paraId="49116C60" w14:textId="77777777" w:rsidTr="005366C0">
        <w:tc>
          <w:tcPr>
            <w:tcW w:w="4361" w:type="dxa"/>
          </w:tcPr>
          <w:p w14:paraId="6F79FB76" w14:textId="77777777" w:rsidR="005366C0" w:rsidRPr="005366C0" w:rsidRDefault="005366C0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15. Отсутствие мониторинга дрейфа данных и процедуры переобучения модели</w:t>
            </w:r>
          </w:p>
        </w:tc>
        <w:tc>
          <w:tcPr>
            <w:tcW w:w="1559" w:type="dxa"/>
          </w:tcPr>
          <w:p w14:paraId="75A0C55B" w14:textId="77777777" w:rsidR="005366C0" w:rsidRPr="005366C0" w:rsidRDefault="005366C0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0,63</w:t>
            </w:r>
          </w:p>
        </w:tc>
        <w:tc>
          <w:tcPr>
            <w:tcW w:w="1701" w:type="dxa"/>
          </w:tcPr>
          <w:p w14:paraId="33C02C05" w14:textId="77777777" w:rsidR="005366C0" w:rsidRPr="005366C0" w:rsidRDefault="005366C0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Очень нескоро</w:t>
            </w:r>
          </w:p>
        </w:tc>
        <w:tc>
          <w:tcPr>
            <w:tcW w:w="1701" w:type="dxa"/>
          </w:tcPr>
          <w:p w14:paraId="6E658E4F" w14:textId="77777777" w:rsidR="005366C0" w:rsidRPr="005366C0" w:rsidRDefault="005366C0">
            <w:pPr>
              <w:jc w:val="center"/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3</w:t>
            </w:r>
          </w:p>
        </w:tc>
      </w:tr>
      <w:tr w:rsidR="005366C0" w:rsidRPr="005366C0" w14:paraId="1E0BAB0C" w14:textId="77777777" w:rsidTr="005366C0">
        <w:tc>
          <w:tcPr>
            <w:tcW w:w="4361" w:type="dxa"/>
          </w:tcPr>
          <w:p w14:paraId="3C778C7F" w14:textId="77777777" w:rsidR="005366C0" w:rsidRPr="005366C0" w:rsidRDefault="005366C0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16. Кураторы и преподаватели не используют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алерты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и рекомендации системы</w:t>
            </w:r>
          </w:p>
        </w:tc>
        <w:tc>
          <w:tcPr>
            <w:tcW w:w="1559" w:type="dxa"/>
          </w:tcPr>
          <w:p w14:paraId="545944B4" w14:textId="77777777" w:rsidR="005366C0" w:rsidRPr="005366C0" w:rsidRDefault="005366C0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0,45</w:t>
            </w:r>
          </w:p>
        </w:tc>
        <w:tc>
          <w:tcPr>
            <w:tcW w:w="1701" w:type="dxa"/>
          </w:tcPr>
          <w:p w14:paraId="7FAD9683" w14:textId="77777777" w:rsidR="005366C0" w:rsidRPr="005366C0" w:rsidRDefault="005366C0">
            <w:pPr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Очень нескоро</w:t>
            </w:r>
          </w:p>
        </w:tc>
        <w:tc>
          <w:tcPr>
            <w:tcW w:w="1701" w:type="dxa"/>
          </w:tcPr>
          <w:p w14:paraId="417419B9" w14:textId="77777777" w:rsidR="005366C0" w:rsidRPr="005366C0" w:rsidRDefault="005366C0">
            <w:pPr>
              <w:jc w:val="center"/>
              <w:rPr>
                <w:sz w:val="24"/>
                <w:szCs w:val="24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4</w:t>
            </w:r>
          </w:p>
        </w:tc>
      </w:tr>
    </w:tbl>
    <w:p w14:paraId="40ADA0DC" w14:textId="77777777" w:rsidR="001B2F3D" w:rsidRDefault="001B2F3D">
      <w:pPr>
        <w:spacing w:after="0" w:line="240" w:lineRule="auto"/>
        <w:jc w:val="both"/>
      </w:pPr>
    </w:p>
    <w:p w14:paraId="6000E5EC" w14:textId="77777777" w:rsidR="001B2F3D" w:rsidRPr="00B04B71" w:rsidRDefault="001261CD">
      <w:pPr>
        <w:spacing w:after="0" w:line="360" w:lineRule="auto"/>
        <w:ind w:firstLine="709"/>
        <w:jc w:val="both"/>
        <w:rPr>
          <w:lang w:val="ru-RU"/>
        </w:rPr>
      </w:pPr>
      <w:r w:rsidRPr="00B04B71">
        <w:rPr>
          <w:rFonts w:cs="Times New Roman"/>
          <w:color w:val="000000"/>
          <w:lang w:val="ru-RU"/>
        </w:rPr>
        <w:t xml:space="preserve">По результатам расчета фактор категории 1: </w:t>
      </w:r>
      <w:r>
        <w:rPr>
          <w:rFonts w:cs="Times New Roman"/>
          <w:color w:val="000000"/>
        </w:rPr>
        <w:t>R</w:t>
      </w:r>
      <w:r w:rsidRPr="00B04B71">
        <w:rPr>
          <w:rFonts w:cs="Times New Roman"/>
          <w:color w:val="000000"/>
          <w:lang w:val="ru-RU"/>
        </w:rPr>
        <w:t xml:space="preserve">6. Категория 2: </w:t>
      </w:r>
      <w:r>
        <w:rPr>
          <w:rFonts w:cs="Times New Roman"/>
          <w:color w:val="000000"/>
        </w:rPr>
        <w:t>R</w:t>
      </w:r>
      <w:r w:rsidRPr="00B04B71">
        <w:rPr>
          <w:rFonts w:cs="Times New Roman"/>
          <w:color w:val="000000"/>
          <w:lang w:val="ru-RU"/>
        </w:rPr>
        <w:t xml:space="preserve">1, </w:t>
      </w:r>
      <w:r>
        <w:rPr>
          <w:rFonts w:cs="Times New Roman"/>
          <w:color w:val="000000"/>
        </w:rPr>
        <w:t>R</w:t>
      </w:r>
      <w:r w:rsidRPr="00B04B71">
        <w:rPr>
          <w:rFonts w:cs="Times New Roman"/>
          <w:color w:val="000000"/>
          <w:lang w:val="ru-RU"/>
        </w:rPr>
        <w:t xml:space="preserve">2, </w:t>
      </w:r>
      <w:r>
        <w:rPr>
          <w:rFonts w:cs="Times New Roman"/>
          <w:color w:val="000000"/>
        </w:rPr>
        <w:t>R</w:t>
      </w:r>
      <w:r w:rsidRPr="00B04B71">
        <w:rPr>
          <w:rFonts w:cs="Times New Roman"/>
          <w:color w:val="000000"/>
          <w:lang w:val="ru-RU"/>
        </w:rPr>
        <w:t xml:space="preserve">3, </w:t>
      </w:r>
      <w:r>
        <w:rPr>
          <w:rFonts w:cs="Times New Roman"/>
          <w:color w:val="000000"/>
        </w:rPr>
        <w:t>R</w:t>
      </w:r>
      <w:r w:rsidRPr="00B04B71">
        <w:rPr>
          <w:rFonts w:cs="Times New Roman"/>
          <w:color w:val="000000"/>
          <w:lang w:val="ru-RU"/>
        </w:rPr>
        <w:t xml:space="preserve">8, </w:t>
      </w:r>
      <w:r>
        <w:rPr>
          <w:rFonts w:cs="Times New Roman"/>
          <w:color w:val="000000"/>
        </w:rPr>
        <w:t>R</w:t>
      </w:r>
      <w:r w:rsidRPr="00B04B71">
        <w:rPr>
          <w:rFonts w:cs="Times New Roman"/>
          <w:color w:val="000000"/>
          <w:lang w:val="ru-RU"/>
        </w:rPr>
        <w:t xml:space="preserve">10. Категория 3: </w:t>
      </w:r>
      <w:r>
        <w:rPr>
          <w:rFonts w:cs="Times New Roman"/>
          <w:color w:val="000000"/>
        </w:rPr>
        <w:t>R</w:t>
      </w:r>
      <w:r w:rsidRPr="00B04B71">
        <w:rPr>
          <w:rFonts w:cs="Times New Roman"/>
          <w:color w:val="000000"/>
          <w:lang w:val="ru-RU"/>
        </w:rPr>
        <w:t xml:space="preserve">4, </w:t>
      </w:r>
      <w:r>
        <w:rPr>
          <w:rFonts w:cs="Times New Roman"/>
          <w:color w:val="000000"/>
        </w:rPr>
        <w:t>R</w:t>
      </w:r>
      <w:r w:rsidRPr="00B04B71">
        <w:rPr>
          <w:rFonts w:cs="Times New Roman"/>
          <w:color w:val="000000"/>
          <w:lang w:val="ru-RU"/>
        </w:rPr>
        <w:t xml:space="preserve">5, </w:t>
      </w:r>
      <w:r>
        <w:rPr>
          <w:rFonts w:cs="Times New Roman"/>
          <w:color w:val="000000"/>
        </w:rPr>
        <w:t>R</w:t>
      </w:r>
      <w:r w:rsidRPr="00B04B71">
        <w:rPr>
          <w:rFonts w:cs="Times New Roman"/>
          <w:color w:val="000000"/>
          <w:lang w:val="ru-RU"/>
        </w:rPr>
        <w:t xml:space="preserve">7, </w:t>
      </w:r>
      <w:r>
        <w:rPr>
          <w:rFonts w:cs="Times New Roman"/>
          <w:color w:val="000000"/>
        </w:rPr>
        <w:t>R</w:t>
      </w:r>
      <w:r w:rsidRPr="00B04B71">
        <w:rPr>
          <w:rFonts w:cs="Times New Roman"/>
          <w:color w:val="000000"/>
          <w:lang w:val="ru-RU"/>
        </w:rPr>
        <w:t xml:space="preserve">9, </w:t>
      </w:r>
      <w:r>
        <w:rPr>
          <w:rFonts w:cs="Times New Roman"/>
          <w:color w:val="000000"/>
        </w:rPr>
        <w:t>R</w:t>
      </w:r>
      <w:r w:rsidRPr="00B04B71">
        <w:rPr>
          <w:rFonts w:cs="Times New Roman"/>
          <w:color w:val="000000"/>
          <w:lang w:val="ru-RU"/>
        </w:rPr>
        <w:t xml:space="preserve">11, </w:t>
      </w:r>
      <w:r>
        <w:rPr>
          <w:rFonts w:cs="Times New Roman"/>
          <w:color w:val="000000"/>
        </w:rPr>
        <w:t>R</w:t>
      </w:r>
      <w:r w:rsidRPr="00B04B71">
        <w:rPr>
          <w:rFonts w:cs="Times New Roman"/>
          <w:color w:val="000000"/>
          <w:lang w:val="ru-RU"/>
        </w:rPr>
        <w:t xml:space="preserve">12, </w:t>
      </w:r>
      <w:r>
        <w:rPr>
          <w:rFonts w:cs="Times New Roman"/>
          <w:color w:val="000000"/>
        </w:rPr>
        <w:t>R</w:t>
      </w:r>
      <w:r w:rsidRPr="00B04B71">
        <w:rPr>
          <w:rFonts w:cs="Times New Roman"/>
          <w:color w:val="000000"/>
          <w:lang w:val="ru-RU"/>
        </w:rPr>
        <w:t xml:space="preserve">15. Категория 4: </w:t>
      </w:r>
      <w:r>
        <w:rPr>
          <w:rFonts w:cs="Times New Roman"/>
          <w:color w:val="000000"/>
        </w:rPr>
        <w:t>R</w:t>
      </w:r>
      <w:r w:rsidRPr="00B04B71">
        <w:rPr>
          <w:rFonts w:cs="Times New Roman"/>
          <w:color w:val="000000"/>
          <w:lang w:val="ru-RU"/>
        </w:rPr>
        <w:t xml:space="preserve">13, </w:t>
      </w:r>
      <w:r>
        <w:rPr>
          <w:rFonts w:cs="Times New Roman"/>
          <w:color w:val="000000"/>
        </w:rPr>
        <w:t>R</w:t>
      </w:r>
      <w:r w:rsidRPr="00B04B71">
        <w:rPr>
          <w:rFonts w:cs="Times New Roman"/>
          <w:color w:val="000000"/>
          <w:lang w:val="ru-RU"/>
        </w:rPr>
        <w:t xml:space="preserve">14, </w:t>
      </w:r>
      <w:r>
        <w:rPr>
          <w:rFonts w:cs="Times New Roman"/>
          <w:color w:val="000000"/>
        </w:rPr>
        <w:t>R</w:t>
      </w:r>
      <w:r w:rsidRPr="00B04B71">
        <w:rPr>
          <w:rFonts w:cs="Times New Roman"/>
          <w:color w:val="000000"/>
          <w:lang w:val="ru-RU"/>
        </w:rPr>
        <w:t xml:space="preserve">16. Наибольшую угрозу представляет фактор </w:t>
      </w:r>
      <w:r>
        <w:rPr>
          <w:rFonts w:cs="Times New Roman"/>
          <w:color w:val="000000"/>
        </w:rPr>
        <w:t>R</w:t>
      </w:r>
      <w:r w:rsidRPr="00B04B71">
        <w:rPr>
          <w:rFonts w:cs="Times New Roman"/>
          <w:color w:val="000000"/>
          <w:lang w:val="ru-RU"/>
        </w:rPr>
        <w:t xml:space="preserve">6, поскольку низкое качество данных одновременно влияет на сроки, бюджет, функционал и итоговое качество </w:t>
      </w:r>
      <w:r>
        <w:rPr>
          <w:rFonts w:cs="Times New Roman"/>
          <w:color w:val="000000"/>
        </w:rPr>
        <w:t>ML</w:t>
      </w:r>
      <w:r w:rsidRPr="00B04B71">
        <w:rPr>
          <w:rFonts w:cs="Times New Roman"/>
          <w:color w:val="000000"/>
          <w:lang w:val="ru-RU"/>
        </w:rPr>
        <w:t>-моделей.</w:t>
      </w:r>
    </w:p>
    <w:p w14:paraId="1D816BF3" w14:textId="77777777" w:rsidR="001B2F3D" w:rsidRPr="00B04B71" w:rsidRDefault="001261CD">
      <w:pPr>
        <w:rPr>
          <w:lang w:val="ru-RU"/>
        </w:rPr>
      </w:pPr>
      <w:r w:rsidRPr="00B04B71">
        <w:rPr>
          <w:lang w:val="ru-RU"/>
        </w:rPr>
        <w:br w:type="page"/>
      </w:r>
    </w:p>
    <w:p w14:paraId="0916FB42" w14:textId="77777777" w:rsidR="001B2F3D" w:rsidRDefault="001261CD" w:rsidP="005366C0">
      <w:pPr>
        <w:pStyle w:val="1"/>
        <w:rPr>
          <w:lang w:val="ru-RU"/>
        </w:rPr>
      </w:pPr>
      <w:bookmarkStart w:id="6" w:name="_Toc232091582"/>
      <w:r w:rsidRPr="00B04B71">
        <w:rPr>
          <w:lang w:val="ru-RU"/>
        </w:rPr>
        <w:lastRenderedPageBreak/>
        <w:t>4 ПЛАН МЕРОПРИЯТИЙ ПО УПРАВЛЕНИЮ РИСКАМИ</w:t>
      </w:r>
      <w:bookmarkEnd w:id="6"/>
    </w:p>
    <w:p w14:paraId="6D0E7166" w14:textId="77777777" w:rsidR="005366C0" w:rsidRPr="005366C0" w:rsidRDefault="005366C0" w:rsidP="005366C0">
      <w:pPr>
        <w:rPr>
          <w:lang w:val="ru-RU"/>
        </w:rPr>
      </w:pPr>
    </w:p>
    <w:p w14:paraId="51B1CC5F" w14:textId="77777777" w:rsidR="001B2F3D" w:rsidRPr="00B04B71" w:rsidRDefault="001261CD">
      <w:pPr>
        <w:spacing w:after="0" w:line="360" w:lineRule="auto"/>
        <w:ind w:firstLine="709"/>
        <w:jc w:val="both"/>
        <w:rPr>
          <w:lang w:val="ru-RU"/>
        </w:rPr>
      </w:pPr>
      <w:r w:rsidRPr="00B04B71">
        <w:rPr>
          <w:rFonts w:cs="Times New Roman"/>
          <w:color w:val="000000"/>
          <w:lang w:val="ru-RU"/>
        </w:rPr>
        <w:t>Стратегии реагирования выбраны с учетом категории опасности, управляемости фактора и этапа жизненного цикла. Для факторов высокой опасности применена стратегия снижения с ранними профилактическими мероприятиями; для отдельных угроз используется передача или уклонение.</w:t>
      </w:r>
    </w:p>
    <w:p w14:paraId="2CFA3799" w14:textId="77777777" w:rsidR="001B2F3D" w:rsidRPr="005366C0" w:rsidRDefault="001261CD">
      <w:pPr>
        <w:spacing w:before="120" w:after="80" w:line="240" w:lineRule="auto"/>
        <w:rPr>
          <w:szCs w:val="28"/>
          <w:lang w:val="ru-RU"/>
        </w:rPr>
      </w:pPr>
      <w:r w:rsidRPr="005366C0">
        <w:rPr>
          <w:rFonts w:cs="Times New Roman"/>
          <w:color w:val="000000"/>
          <w:szCs w:val="28"/>
          <w:lang w:val="ru-RU"/>
        </w:rPr>
        <w:t>Таблица 4.1 – План мероприятий по управлению рисками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3528"/>
        <w:gridCol w:w="1440"/>
        <w:gridCol w:w="4496"/>
      </w:tblGrid>
      <w:tr w:rsidR="005366C0" w:rsidRPr="005366C0" w14:paraId="1D18F5C7" w14:textId="77777777" w:rsidTr="005366C0">
        <w:tc>
          <w:tcPr>
            <w:tcW w:w="3528" w:type="dxa"/>
          </w:tcPr>
          <w:p w14:paraId="1633AF51" w14:textId="77777777" w:rsidR="005366C0" w:rsidRPr="005366C0" w:rsidRDefault="005366C0">
            <w:pPr>
              <w:jc w:val="center"/>
              <w:rPr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>Фактор</w:t>
            </w:r>
            <w:proofErr w:type="spellEnd"/>
          </w:p>
        </w:tc>
        <w:tc>
          <w:tcPr>
            <w:tcW w:w="1440" w:type="dxa"/>
          </w:tcPr>
          <w:p w14:paraId="4D72758D" w14:textId="77777777" w:rsidR="005366C0" w:rsidRPr="005366C0" w:rsidRDefault="005366C0">
            <w:pPr>
              <w:jc w:val="center"/>
              <w:rPr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>Стратегия</w:t>
            </w:r>
            <w:proofErr w:type="spellEnd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>управления</w:t>
            </w:r>
            <w:proofErr w:type="spellEnd"/>
          </w:p>
        </w:tc>
        <w:tc>
          <w:tcPr>
            <w:tcW w:w="4496" w:type="dxa"/>
          </w:tcPr>
          <w:p w14:paraId="3B148401" w14:textId="77777777" w:rsidR="005366C0" w:rsidRPr="005366C0" w:rsidRDefault="005366C0">
            <w:pPr>
              <w:jc w:val="center"/>
              <w:rPr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b/>
                <w:color w:val="000000"/>
                <w:sz w:val="24"/>
                <w:szCs w:val="24"/>
              </w:rPr>
              <w:t>Мероприятия</w:t>
            </w:r>
            <w:proofErr w:type="spellEnd"/>
          </w:p>
        </w:tc>
      </w:tr>
      <w:tr w:rsidR="005366C0" w:rsidRPr="002A6197" w14:paraId="4087B62E" w14:textId="77777777" w:rsidTr="005366C0">
        <w:tc>
          <w:tcPr>
            <w:tcW w:w="3528" w:type="dxa"/>
          </w:tcPr>
          <w:p w14:paraId="61999DD8" w14:textId="77777777" w:rsidR="005366C0" w:rsidRPr="005366C0" w:rsidRDefault="005366C0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1. Неопределенность правовых оснований обработки персональных и психологических данных студентов</w:t>
            </w:r>
          </w:p>
        </w:tc>
        <w:tc>
          <w:tcPr>
            <w:tcW w:w="1440" w:type="dxa"/>
          </w:tcPr>
          <w:p w14:paraId="629134DF" w14:textId="77777777" w:rsidR="005366C0" w:rsidRPr="005366C0" w:rsidRDefault="005366C0">
            <w:pPr>
              <w:rPr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Снижение</w:t>
            </w:r>
            <w:proofErr w:type="spellEnd"/>
          </w:p>
        </w:tc>
        <w:tc>
          <w:tcPr>
            <w:tcW w:w="4496" w:type="dxa"/>
          </w:tcPr>
          <w:p w14:paraId="77A643E6" w14:textId="77777777" w:rsidR="005366C0" w:rsidRPr="005366C0" w:rsidRDefault="005366C0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Провести юридическую экспертизу до утверждения ТЗ; описать цели обработки и роли владельцев данных; подготовить шаблоны согласий студентов; исключить автономное принятие решений системой.</w:t>
            </w:r>
          </w:p>
        </w:tc>
      </w:tr>
      <w:tr w:rsidR="005366C0" w:rsidRPr="002A6197" w14:paraId="6463F4A9" w14:textId="77777777" w:rsidTr="005366C0">
        <w:tc>
          <w:tcPr>
            <w:tcW w:w="3528" w:type="dxa"/>
          </w:tcPr>
          <w:p w14:paraId="3164E4A5" w14:textId="77777777" w:rsidR="005366C0" w:rsidRPr="005366C0" w:rsidRDefault="005366C0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2. Завышенная метрика точности модели 85 % без предварительного аудита данных</w:t>
            </w:r>
          </w:p>
        </w:tc>
        <w:tc>
          <w:tcPr>
            <w:tcW w:w="1440" w:type="dxa"/>
          </w:tcPr>
          <w:p w14:paraId="68C17CC5" w14:textId="77777777" w:rsidR="005366C0" w:rsidRPr="005366C0" w:rsidRDefault="005366C0">
            <w:pPr>
              <w:rPr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Снижение</w:t>
            </w:r>
            <w:proofErr w:type="spellEnd"/>
          </w:p>
        </w:tc>
        <w:tc>
          <w:tcPr>
            <w:tcW w:w="4496" w:type="dxa"/>
          </w:tcPr>
          <w:p w14:paraId="61DC8840" w14:textId="77777777" w:rsidR="005366C0" w:rsidRPr="005366C0" w:rsidRDefault="005366C0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Зафиксировать двухуровневый критерий приемки: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MVP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не ниже 70 % и план повышения до 85 %; ввести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baseline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-модель и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stop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/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go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контроль после 2 месяцев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discovery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.</w:t>
            </w:r>
          </w:p>
        </w:tc>
      </w:tr>
      <w:tr w:rsidR="005366C0" w:rsidRPr="002A6197" w14:paraId="18DB00DF" w14:textId="77777777" w:rsidTr="005366C0">
        <w:tc>
          <w:tcPr>
            <w:tcW w:w="3528" w:type="dxa"/>
          </w:tcPr>
          <w:p w14:paraId="69ADE96F" w14:textId="77777777" w:rsidR="005366C0" w:rsidRPr="005366C0" w:rsidRDefault="005366C0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3. Не назначены владельцы данных и правила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Data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Governance</w:t>
            </w:r>
          </w:p>
        </w:tc>
        <w:tc>
          <w:tcPr>
            <w:tcW w:w="1440" w:type="dxa"/>
          </w:tcPr>
          <w:p w14:paraId="0D62BBAC" w14:textId="77777777" w:rsidR="005366C0" w:rsidRPr="005366C0" w:rsidRDefault="005366C0">
            <w:pPr>
              <w:rPr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Снижение</w:t>
            </w:r>
            <w:proofErr w:type="spellEnd"/>
          </w:p>
        </w:tc>
        <w:tc>
          <w:tcPr>
            <w:tcW w:w="4496" w:type="dxa"/>
          </w:tcPr>
          <w:p w14:paraId="1FC66345" w14:textId="77777777" w:rsidR="005366C0" w:rsidRPr="005366C0" w:rsidRDefault="005366C0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Назначить владельцев наборов данных; утвердить регламент выгрузок; внедрить каталог данных и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версионирование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датасетов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; включить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Data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Quality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Audit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в план проекта.</w:t>
            </w:r>
          </w:p>
        </w:tc>
      </w:tr>
      <w:tr w:rsidR="005366C0" w:rsidRPr="002A6197" w14:paraId="01201C89" w14:textId="77777777" w:rsidTr="005366C0">
        <w:tc>
          <w:tcPr>
            <w:tcW w:w="3528" w:type="dxa"/>
          </w:tcPr>
          <w:p w14:paraId="24BD2455" w14:textId="77777777" w:rsidR="005366C0" w:rsidRPr="005366C0" w:rsidRDefault="005366C0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4. Недостаточная экспертиза в переводе образовательных целей в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ML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-метрики</w:t>
            </w:r>
          </w:p>
        </w:tc>
        <w:tc>
          <w:tcPr>
            <w:tcW w:w="1440" w:type="dxa"/>
          </w:tcPr>
          <w:p w14:paraId="178B097E" w14:textId="77777777" w:rsidR="005366C0" w:rsidRPr="005366C0" w:rsidRDefault="005366C0">
            <w:pPr>
              <w:rPr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Снижение</w:t>
            </w:r>
            <w:proofErr w:type="spellEnd"/>
          </w:p>
        </w:tc>
        <w:tc>
          <w:tcPr>
            <w:tcW w:w="4496" w:type="dxa"/>
          </w:tcPr>
          <w:p w14:paraId="4BF7EBDB" w14:textId="77777777" w:rsidR="005366C0" w:rsidRPr="005366C0" w:rsidRDefault="005366C0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Провести воркшоп с академическим руководством,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ML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-инженерами и кураторами; описать бизнес-метрики и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ML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-метрики; согласовать допустимые ошибки первого и второго рода.</w:t>
            </w:r>
          </w:p>
        </w:tc>
      </w:tr>
      <w:tr w:rsidR="005366C0" w:rsidRPr="002A6197" w14:paraId="3FBD0611" w14:textId="77777777" w:rsidTr="005366C0">
        <w:tc>
          <w:tcPr>
            <w:tcW w:w="3528" w:type="dxa"/>
          </w:tcPr>
          <w:p w14:paraId="47F35D6E" w14:textId="77777777" w:rsidR="005366C0" w:rsidRPr="005366C0" w:rsidRDefault="005366C0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5. Дефицит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ML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/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MLOps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-специалистов на рынке</w:t>
            </w:r>
          </w:p>
        </w:tc>
        <w:tc>
          <w:tcPr>
            <w:tcW w:w="1440" w:type="dxa"/>
          </w:tcPr>
          <w:p w14:paraId="5C22FC20" w14:textId="77777777" w:rsidR="005366C0" w:rsidRPr="005366C0" w:rsidRDefault="005366C0">
            <w:pPr>
              <w:rPr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Передача</w:t>
            </w:r>
            <w:proofErr w:type="spellEnd"/>
          </w:p>
        </w:tc>
        <w:tc>
          <w:tcPr>
            <w:tcW w:w="4496" w:type="dxa"/>
          </w:tcPr>
          <w:p w14:paraId="452F397B" w14:textId="77777777" w:rsidR="005366C0" w:rsidRPr="005366C0" w:rsidRDefault="005366C0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Заключить рамочный договор с внешними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MLOps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-консультантами; сформировать резерв кандидатов; задокументировать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пайплайны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и зоны ответственности.</w:t>
            </w:r>
          </w:p>
        </w:tc>
      </w:tr>
      <w:tr w:rsidR="005366C0" w:rsidRPr="002A6197" w14:paraId="3E1EDD78" w14:textId="77777777" w:rsidTr="005366C0">
        <w:tc>
          <w:tcPr>
            <w:tcW w:w="3528" w:type="dxa"/>
          </w:tcPr>
          <w:p w14:paraId="519E809C" w14:textId="77777777" w:rsidR="005366C0" w:rsidRPr="005366C0" w:rsidRDefault="005366C0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6. Низкое качество исторических данных для обучения моделей</w:t>
            </w:r>
          </w:p>
        </w:tc>
        <w:tc>
          <w:tcPr>
            <w:tcW w:w="1440" w:type="dxa"/>
          </w:tcPr>
          <w:p w14:paraId="705C9654" w14:textId="77777777" w:rsidR="005366C0" w:rsidRPr="005366C0" w:rsidRDefault="005366C0">
            <w:pPr>
              <w:rPr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Снижение</w:t>
            </w:r>
            <w:proofErr w:type="spellEnd"/>
          </w:p>
        </w:tc>
        <w:tc>
          <w:tcPr>
            <w:tcW w:w="4496" w:type="dxa"/>
          </w:tcPr>
          <w:p w14:paraId="2B001B2A" w14:textId="77777777" w:rsidR="005366C0" w:rsidRPr="005366C0" w:rsidRDefault="005366C0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Выполнить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Data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Quality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Audit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; ввести правила валидации, профилирование и очистку данных; выделить отдельный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backlog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на исправление источников; хранить версии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датасетов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.</w:t>
            </w:r>
          </w:p>
        </w:tc>
      </w:tr>
      <w:tr w:rsidR="005366C0" w:rsidRPr="002A6197" w14:paraId="74A71E24" w14:textId="77777777" w:rsidTr="005366C0">
        <w:tc>
          <w:tcPr>
            <w:tcW w:w="3528" w:type="dxa"/>
          </w:tcPr>
          <w:p w14:paraId="41231BCF" w14:textId="77777777" w:rsidR="005366C0" w:rsidRPr="005366C0" w:rsidRDefault="005366C0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7. Недооценка вычислительных ресурсов для обучения и пакетного пересчета траекторий</w:t>
            </w:r>
          </w:p>
        </w:tc>
        <w:tc>
          <w:tcPr>
            <w:tcW w:w="1440" w:type="dxa"/>
          </w:tcPr>
          <w:p w14:paraId="340FEADB" w14:textId="77777777" w:rsidR="005366C0" w:rsidRPr="005366C0" w:rsidRDefault="005366C0">
            <w:pPr>
              <w:rPr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Снижение</w:t>
            </w:r>
            <w:proofErr w:type="spellEnd"/>
          </w:p>
        </w:tc>
        <w:tc>
          <w:tcPr>
            <w:tcW w:w="4496" w:type="dxa"/>
          </w:tcPr>
          <w:p w14:paraId="61B194D2" w14:textId="77777777" w:rsidR="005366C0" w:rsidRPr="005366C0" w:rsidRDefault="005366C0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Сделать нагрузочный прототип; заложить инфраструктурный резерв; использовать облачные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GPU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по потреблению; установить лимиты экспериментов и расписание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batch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-расчетов.</w:t>
            </w:r>
          </w:p>
        </w:tc>
      </w:tr>
      <w:tr w:rsidR="005366C0" w:rsidRPr="002A6197" w14:paraId="41C3F4BF" w14:textId="77777777" w:rsidTr="005366C0">
        <w:tc>
          <w:tcPr>
            <w:tcW w:w="3528" w:type="dxa"/>
          </w:tcPr>
          <w:p w14:paraId="4A3C53D2" w14:textId="77777777" w:rsidR="005366C0" w:rsidRPr="005366C0" w:rsidRDefault="005366C0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lastRenderedPageBreak/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8. Смешение исследовательской и инженерной фаз без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time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-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boxing</w:t>
            </w:r>
          </w:p>
        </w:tc>
        <w:tc>
          <w:tcPr>
            <w:tcW w:w="1440" w:type="dxa"/>
          </w:tcPr>
          <w:p w14:paraId="50D5D7D0" w14:textId="77777777" w:rsidR="005366C0" w:rsidRPr="005366C0" w:rsidRDefault="005366C0">
            <w:pPr>
              <w:rPr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Снижение</w:t>
            </w:r>
            <w:proofErr w:type="spellEnd"/>
          </w:p>
        </w:tc>
        <w:tc>
          <w:tcPr>
            <w:tcW w:w="4496" w:type="dxa"/>
          </w:tcPr>
          <w:p w14:paraId="36C51503" w14:textId="77777777" w:rsidR="005366C0" w:rsidRPr="005366C0" w:rsidRDefault="005366C0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Разделить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Discovery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и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Engineering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; для исследований применять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spikes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с ограничением 2-4 недели; замораживать модельные контракты после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baseline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; вести реестр гипотез.</w:t>
            </w:r>
          </w:p>
        </w:tc>
      </w:tr>
      <w:tr w:rsidR="005366C0" w:rsidRPr="002A6197" w14:paraId="049AAAB4" w14:textId="77777777" w:rsidTr="005366C0">
        <w:tc>
          <w:tcPr>
            <w:tcW w:w="3528" w:type="dxa"/>
          </w:tcPr>
          <w:p w14:paraId="1591295E" w14:textId="77777777" w:rsidR="005366C0" w:rsidRPr="005366C0" w:rsidRDefault="005366C0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9. Затягивание согласования критериев приемки академическим руководством</w:t>
            </w:r>
          </w:p>
        </w:tc>
        <w:tc>
          <w:tcPr>
            <w:tcW w:w="1440" w:type="dxa"/>
          </w:tcPr>
          <w:p w14:paraId="202D53B4" w14:textId="77777777" w:rsidR="005366C0" w:rsidRPr="005366C0" w:rsidRDefault="005366C0">
            <w:pPr>
              <w:rPr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Снижение</w:t>
            </w:r>
            <w:proofErr w:type="spellEnd"/>
          </w:p>
        </w:tc>
        <w:tc>
          <w:tcPr>
            <w:tcW w:w="4496" w:type="dxa"/>
          </w:tcPr>
          <w:p w14:paraId="05F0DEA9" w14:textId="77777777" w:rsidR="005366C0" w:rsidRPr="005366C0" w:rsidRDefault="005366C0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Утвердить матрицу приемки до тестирования; назначить ответственных от подразделений; проводить демо каждые 2 недели; фиксировать протоколы замечаний.</w:t>
            </w:r>
          </w:p>
        </w:tc>
      </w:tr>
      <w:tr w:rsidR="005366C0" w:rsidRPr="002A6197" w14:paraId="22810F0A" w14:textId="77777777" w:rsidTr="005366C0">
        <w:tc>
          <w:tcPr>
            <w:tcW w:w="3528" w:type="dxa"/>
          </w:tcPr>
          <w:p w14:paraId="3C935C6F" w14:textId="77777777" w:rsidR="005366C0" w:rsidRPr="005366C0" w:rsidRDefault="005366C0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10. Нерепрезентативная тестовая выборка и смещение модели</w:t>
            </w:r>
          </w:p>
        </w:tc>
        <w:tc>
          <w:tcPr>
            <w:tcW w:w="1440" w:type="dxa"/>
          </w:tcPr>
          <w:p w14:paraId="5468BE13" w14:textId="77777777" w:rsidR="005366C0" w:rsidRPr="005366C0" w:rsidRDefault="005366C0">
            <w:pPr>
              <w:rPr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Снижение</w:t>
            </w:r>
            <w:proofErr w:type="spellEnd"/>
          </w:p>
        </w:tc>
        <w:tc>
          <w:tcPr>
            <w:tcW w:w="4496" w:type="dxa"/>
          </w:tcPr>
          <w:p w14:paraId="5150C421" w14:textId="77777777" w:rsidR="005366C0" w:rsidRPr="005366C0" w:rsidRDefault="005366C0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Сформировать стратифицированную тестовую выборку; оценивать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fairness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и метрики по группам; запретить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data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leakage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; включить независимую проверку модели.</w:t>
            </w:r>
          </w:p>
        </w:tc>
      </w:tr>
      <w:tr w:rsidR="005366C0" w:rsidRPr="002A6197" w14:paraId="29D78A48" w14:textId="77777777" w:rsidTr="005366C0">
        <w:tc>
          <w:tcPr>
            <w:tcW w:w="3528" w:type="dxa"/>
          </w:tcPr>
          <w:p w14:paraId="4C2ABF6F" w14:textId="77777777" w:rsidR="005366C0" w:rsidRPr="005366C0" w:rsidRDefault="005366C0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11.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XAI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-отчеты непонятны педагогам и студентам</w:t>
            </w:r>
          </w:p>
        </w:tc>
        <w:tc>
          <w:tcPr>
            <w:tcW w:w="1440" w:type="dxa"/>
          </w:tcPr>
          <w:p w14:paraId="33CF73E7" w14:textId="77777777" w:rsidR="005366C0" w:rsidRPr="005366C0" w:rsidRDefault="005366C0">
            <w:pPr>
              <w:rPr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Снижение</w:t>
            </w:r>
            <w:proofErr w:type="spellEnd"/>
          </w:p>
        </w:tc>
        <w:tc>
          <w:tcPr>
            <w:tcW w:w="4496" w:type="dxa"/>
          </w:tcPr>
          <w:p w14:paraId="389E3EAF" w14:textId="77777777" w:rsidR="005366C0" w:rsidRPr="005366C0" w:rsidRDefault="005366C0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Разработать пользовательские шаблоны факторных отчетов; провести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usability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-тесты с кураторами и студентами; ограничить сложность объяснений до 3-5 ключевых факторов.</w:t>
            </w:r>
          </w:p>
        </w:tc>
      </w:tr>
      <w:tr w:rsidR="005366C0" w:rsidRPr="002A6197" w14:paraId="7DFA0908" w14:textId="77777777" w:rsidTr="005366C0">
        <w:tc>
          <w:tcPr>
            <w:tcW w:w="3528" w:type="dxa"/>
          </w:tcPr>
          <w:p w14:paraId="4CE0A34E" w14:textId="77777777" w:rsidR="005366C0" w:rsidRPr="005366C0" w:rsidRDefault="005366C0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12. Ошибки ролевого доступа к прогнозам и персональным данным</w:t>
            </w:r>
          </w:p>
        </w:tc>
        <w:tc>
          <w:tcPr>
            <w:tcW w:w="1440" w:type="dxa"/>
          </w:tcPr>
          <w:p w14:paraId="6764C1B6" w14:textId="77777777" w:rsidR="005366C0" w:rsidRPr="005366C0" w:rsidRDefault="005366C0">
            <w:pPr>
              <w:rPr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Уклонение</w:t>
            </w:r>
            <w:proofErr w:type="spellEnd"/>
          </w:p>
        </w:tc>
        <w:tc>
          <w:tcPr>
            <w:tcW w:w="4496" w:type="dxa"/>
          </w:tcPr>
          <w:p w14:paraId="1F6843B4" w14:textId="77777777" w:rsidR="005366C0" w:rsidRPr="005366C0" w:rsidRDefault="005366C0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Ввести обязательный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security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gate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перед пилотом; провести тесты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RBAC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и аудит логов; запретить релиз при критических дефектах доступа; шифровать данные в покое и при передаче.</w:t>
            </w:r>
          </w:p>
        </w:tc>
      </w:tr>
      <w:tr w:rsidR="005366C0" w:rsidRPr="002A6197" w14:paraId="0CAF542B" w14:textId="77777777" w:rsidTr="005366C0">
        <w:tc>
          <w:tcPr>
            <w:tcW w:w="3528" w:type="dxa"/>
          </w:tcPr>
          <w:p w14:paraId="7C398465" w14:textId="77777777" w:rsidR="005366C0" w:rsidRPr="005366C0" w:rsidRDefault="005366C0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13. Жалобы студентов на дискриминационный или непрозрачный прогноз отчисления</w:t>
            </w:r>
          </w:p>
        </w:tc>
        <w:tc>
          <w:tcPr>
            <w:tcW w:w="1440" w:type="dxa"/>
          </w:tcPr>
          <w:p w14:paraId="1AA33CE0" w14:textId="77777777" w:rsidR="005366C0" w:rsidRPr="005366C0" w:rsidRDefault="005366C0">
            <w:pPr>
              <w:rPr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Снижение</w:t>
            </w:r>
            <w:proofErr w:type="spellEnd"/>
          </w:p>
        </w:tc>
        <w:tc>
          <w:tcPr>
            <w:tcW w:w="4496" w:type="dxa"/>
          </w:tcPr>
          <w:p w14:paraId="03631F2B" w14:textId="77777777" w:rsidR="005366C0" w:rsidRPr="005366C0" w:rsidRDefault="005366C0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Закрепить принцип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human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-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in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-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the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-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loop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; показывать студенту понятные основания рекомендации; вести журнал объяснений; проверять модель на смещение по группам.</w:t>
            </w:r>
          </w:p>
        </w:tc>
      </w:tr>
      <w:tr w:rsidR="005366C0" w:rsidRPr="002A6197" w14:paraId="4BEE2B09" w14:textId="77777777" w:rsidTr="005366C0">
        <w:tc>
          <w:tcPr>
            <w:tcW w:w="3528" w:type="dxa"/>
          </w:tcPr>
          <w:p w14:paraId="3D3CBB28" w14:textId="77777777" w:rsidR="005366C0" w:rsidRPr="005366C0" w:rsidRDefault="005366C0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14. Нестабильность интеграции с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LMS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, расписанием и системами деканата</w:t>
            </w:r>
          </w:p>
        </w:tc>
        <w:tc>
          <w:tcPr>
            <w:tcW w:w="1440" w:type="dxa"/>
          </w:tcPr>
          <w:p w14:paraId="2A3D7627" w14:textId="77777777" w:rsidR="005366C0" w:rsidRPr="005366C0" w:rsidRDefault="005366C0">
            <w:pPr>
              <w:rPr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Снижение</w:t>
            </w:r>
            <w:proofErr w:type="spellEnd"/>
          </w:p>
        </w:tc>
        <w:tc>
          <w:tcPr>
            <w:tcW w:w="4496" w:type="dxa"/>
          </w:tcPr>
          <w:p w14:paraId="12EA91F5" w14:textId="77777777" w:rsidR="005366C0" w:rsidRPr="005366C0" w:rsidRDefault="005366C0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Ранний интеграционный прототип; контрактное описание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API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; буферизация событий;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fallback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-режим ручной загрузки данных; интеграционное тестирование на пилотном контуре.</w:t>
            </w:r>
          </w:p>
        </w:tc>
      </w:tr>
      <w:tr w:rsidR="005366C0" w:rsidRPr="002A6197" w14:paraId="02E23C76" w14:textId="77777777" w:rsidTr="005366C0">
        <w:tc>
          <w:tcPr>
            <w:tcW w:w="3528" w:type="dxa"/>
          </w:tcPr>
          <w:p w14:paraId="0AF5D99B" w14:textId="77777777" w:rsidR="005366C0" w:rsidRPr="005366C0" w:rsidRDefault="005366C0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15. Отсутствие мониторинга дрейфа данных и процедуры переобучения модели</w:t>
            </w:r>
          </w:p>
        </w:tc>
        <w:tc>
          <w:tcPr>
            <w:tcW w:w="1440" w:type="dxa"/>
          </w:tcPr>
          <w:p w14:paraId="4F5A8DED" w14:textId="77777777" w:rsidR="005366C0" w:rsidRPr="005366C0" w:rsidRDefault="005366C0">
            <w:pPr>
              <w:rPr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Снижение</w:t>
            </w:r>
            <w:proofErr w:type="spellEnd"/>
          </w:p>
        </w:tc>
        <w:tc>
          <w:tcPr>
            <w:tcW w:w="4496" w:type="dxa"/>
          </w:tcPr>
          <w:p w14:paraId="60038A6C" w14:textId="77777777" w:rsidR="005366C0" w:rsidRPr="005366C0" w:rsidRDefault="005366C0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Включить мониторинг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drift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в </w:t>
            </w:r>
            <w:r w:rsidRPr="005366C0">
              <w:rPr>
                <w:rFonts w:cs="Times New Roman"/>
                <w:color w:val="000000"/>
                <w:sz w:val="24"/>
                <w:szCs w:val="24"/>
              </w:rPr>
              <w:t>MVP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; настроить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версионирование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моделей и откат; определить расписание переобучения; создать эксплуатационный бюджет на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MLOps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.</w:t>
            </w:r>
          </w:p>
        </w:tc>
      </w:tr>
      <w:tr w:rsidR="005366C0" w:rsidRPr="002A6197" w14:paraId="1567687A" w14:textId="77777777" w:rsidTr="005366C0">
        <w:tc>
          <w:tcPr>
            <w:tcW w:w="3528" w:type="dxa"/>
          </w:tcPr>
          <w:p w14:paraId="3C362B92" w14:textId="77777777" w:rsidR="005366C0" w:rsidRPr="005366C0" w:rsidRDefault="005366C0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</w:rPr>
              <w:t>R</w:t>
            </w: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16. Кураторы и преподаватели не используют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алерты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и рекомендации системы</w:t>
            </w:r>
          </w:p>
        </w:tc>
        <w:tc>
          <w:tcPr>
            <w:tcW w:w="1440" w:type="dxa"/>
          </w:tcPr>
          <w:p w14:paraId="7810B103" w14:textId="77777777" w:rsidR="005366C0" w:rsidRPr="005366C0" w:rsidRDefault="005366C0">
            <w:pPr>
              <w:rPr>
                <w:sz w:val="24"/>
                <w:szCs w:val="24"/>
              </w:rPr>
            </w:pP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</w:rPr>
              <w:t>Снижение</w:t>
            </w:r>
            <w:proofErr w:type="spellEnd"/>
          </w:p>
        </w:tc>
        <w:tc>
          <w:tcPr>
            <w:tcW w:w="4496" w:type="dxa"/>
          </w:tcPr>
          <w:p w14:paraId="3363C41D" w14:textId="77777777" w:rsidR="005366C0" w:rsidRPr="005366C0" w:rsidRDefault="005366C0">
            <w:pPr>
              <w:rPr>
                <w:sz w:val="24"/>
                <w:szCs w:val="24"/>
                <w:lang w:val="ru-RU"/>
              </w:rPr>
            </w:pPr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Встроить </w:t>
            </w:r>
            <w:proofErr w:type="spellStart"/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>алерты</w:t>
            </w:r>
            <w:proofErr w:type="spellEnd"/>
            <w:r w:rsidRPr="005366C0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в процесс кураторского сопровождения; провести обучение и пилотные сессии; назначить владельца процесса; измерять фактическое использование рекомендаций.</w:t>
            </w:r>
          </w:p>
        </w:tc>
      </w:tr>
    </w:tbl>
    <w:p w14:paraId="3B1FBEED" w14:textId="77777777" w:rsidR="001B2F3D" w:rsidRPr="00B04B71" w:rsidRDefault="001B2F3D">
      <w:pPr>
        <w:spacing w:after="0" w:line="240" w:lineRule="auto"/>
        <w:jc w:val="both"/>
        <w:rPr>
          <w:lang w:val="ru-RU"/>
        </w:rPr>
      </w:pPr>
    </w:p>
    <w:p w14:paraId="4BEC6330" w14:textId="77777777" w:rsidR="001B2F3D" w:rsidRPr="00B04B71" w:rsidRDefault="001261CD">
      <w:pPr>
        <w:rPr>
          <w:lang w:val="ru-RU"/>
        </w:rPr>
      </w:pPr>
      <w:r w:rsidRPr="00B04B71">
        <w:rPr>
          <w:lang w:val="ru-RU"/>
        </w:rPr>
        <w:br w:type="page"/>
      </w:r>
    </w:p>
    <w:p w14:paraId="46A60127" w14:textId="77777777" w:rsidR="001B2F3D" w:rsidRDefault="001261CD" w:rsidP="005366C0">
      <w:pPr>
        <w:pStyle w:val="1"/>
        <w:rPr>
          <w:lang w:val="ru-RU"/>
        </w:rPr>
      </w:pPr>
      <w:bookmarkStart w:id="7" w:name="_Toc232091583"/>
      <w:r w:rsidRPr="00B04B71">
        <w:rPr>
          <w:lang w:val="ru-RU"/>
        </w:rPr>
        <w:lastRenderedPageBreak/>
        <w:t>Заключение</w:t>
      </w:r>
      <w:bookmarkEnd w:id="7"/>
    </w:p>
    <w:p w14:paraId="52ACCEA9" w14:textId="77777777" w:rsidR="005366C0" w:rsidRPr="005366C0" w:rsidRDefault="005366C0" w:rsidP="005366C0">
      <w:pPr>
        <w:rPr>
          <w:lang w:val="ru-RU"/>
        </w:rPr>
      </w:pPr>
    </w:p>
    <w:p w14:paraId="69871167" w14:textId="77777777" w:rsidR="001B2F3D" w:rsidRPr="00B04B71" w:rsidRDefault="001261CD">
      <w:pPr>
        <w:spacing w:after="0" w:line="360" w:lineRule="auto"/>
        <w:ind w:firstLine="709"/>
        <w:jc w:val="both"/>
        <w:rPr>
          <w:lang w:val="ru-RU"/>
        </w:rPr>
      </w:pPr>
      <w:r w:rsidRPr="00B04B71">
        <w:rPr>
          <w:rFonts w:cs="Times New Roman"/>
          <w:color w:val="000000"/>
          <w:lang w:val="ru-RU"/>
        </w:rPr>
        <w:t xml:space="preserve">В ходе практической работы были идентифицированы основные проблемы и </w:t>
      </w:r>
      <w:proofErr w:type="spellStart"/>
      <w:r w:rsidRPr="00B04B71">
        <w:rPr>
          <w:rFonts w:cs="Times New Roman"/>
          <w:color w:val="000000"/>
          <w:lang w:val="ru-RU"/>
        </w:rPr>
        <w:t>рискообразующие</w:t>
      </w:r>
      <w:proofErr w:type="spellEnd"/>
      <w:r w:rsidRPr="00B04B71">
        <w:rPr>
          <w:rFonts w:cs="Times New Roman"/>
          <w:color w:val="000000"/>
          <w:lang w:val="ru-RU"/>
        </w:rPr>
        <w:t xml:space="preserve"> факторы проекта по созданию интеллектуальной системы управления индивидуальными образовательными траекториями. Для каждого этапа жизненного цикла определены внешние и внутренние группы факторов, описаны условия их возникновения, последствия и влияние на цели проекта.</w:t>
      </w:r>
    </w:p>
    <w:p w14:paraId="7DB38D42" w14:textId="77777777" w:rsidR="001B2F3D" w:rsidRPr="00B04B71" w:rsidRDefault="001261CD">
      <w:pPr>
        <w:spacing w:after="0" w:line="360" w:lineRule="auto"/>
        <w:ind w:firstLine="709"/>
        <w:jc w:val="both"/>
        <w:rPr>
          <w:lang w:val="ru-RU"/>
        </w:rPr>
      </w:pPr>
      <w:r w:rsidRPr="00B04B71">
        <w:rPr>
          <w:rFonts w:cs="Times New Roman"/>
          <w:color w:val="000000"/>
          <w:lang w:val="ru-RU"/>
        </w:rPr>
        <w:t xml:space="preserve">Проведена качественная и количественная оценка 16 </w:t>
      </w:r>
      <w:proofErr w:type="spellStart"/>
      <w:r w:rsidRPr="00B04B71">
        <w:rPr>
          <w:rFonts w:cs="Times New Roman"/>
          <w:color w:val="000000"/>
          <w:lang w:val="ru-RU"/>
        </w:rPr>
        <w:t>рискообразующих</w:t>
      </w:r>
      <w:proofErr w:type="spellEnd"/>
      <w:r w:rsidRPr="00B04B71">
        <w:rPr>
          <w:rFonts w:cs="Times New Roman"/>
          <w:color w:val="000000"/>
          <w:lang w:val="ru-RU"/>
        </w:rPr>
        <w:t xml:space="preserve"> факторов. Интегральный рейтинг показал, что немедленного реагирования требует фактор </w:t>
      </w:r>
      <w:r>
        <w:rPr>
          <w:rFonts w:cs="Times New Roman"/>
          <w:color w:val="000000"/>
        </w:rPr>
        <w:t>R</w:t>
      </w:r>
      <w:r w:rsidRPr="00B04B71">
        <w:rPr>
          <w:rFonts w:cs="Times New Roman"/>
          <w:color w:val="000000"/>
          <w:lang w:val="ru-RU"/>
        </w:rPr>
        <w:t xml:space="preserve">6, связанный с низким качеством исторических данных. Дополнительно активного планирования требуют факторы </w:t>
      </w:r>
      <w:r>
        <w:rPr>
          <w:rFonts w:cs="Times New Roman"/>
          <w:color w:val="000000"/>
        </w:rPr>
        <w:t>R</w:t>
      </w:r>
      <w:r w:rsidRPr="00B04B71">
        <w:rPr>
          <w:rFonts w:cs="Times New Roman"/>
          <w:color w:val="000000"/>
          <w:lang w:val="ru-RU"/>
        </w:rPr>
        <w:t xml:space="preserve">1, </w:t>
      </w:r>
      <w:r>
        <w:rPr>
          <w:rFonts w:cs="Times New Roman"/>
          <w:color w:val="000000"/>
        </w:rPr>
        <w:t>R</w:t>
      </w:r>
      <w:r w:rsidRPr="00B04B71">
        <w:rPr>
          <w:rFonts w:cs="Times New Roman"/>
          <w:color w:val="000000"/>
          <w:lang w:val="ru-RU"/>
        </w:rPr>
        <w:t xml:space="preserve">2, </w:t>
      </w:r>
      <w:r>
        <w:rPr>
          <w:rFonts w:cs="Times New Roman"/>
          <w:color w:val="000000"/>
        </w:rPr>
        <w:t>R</w:t>
      </w:r>
      <w:r w:rsidRPr="00B04B71">
        <w:rPr>
          <w:rFonts w:cs="Times New Roman"/>
          <w:color w:val="000000"/>
          <w:lang w:val="ru-RU"/>
        </w:rPr>
        <w:t xml:space="preserve">3, </w:t>
      </w:r>
      <w:r>
        <w:rPr>
          <w:rFonts w:cs="Times New Roman"/>
          <w:color w:val="000000"/>
        </w:rPr>
        <w:t>R</w:t>
      </w:r>
      <w:r w:rsidRPr="00B04B71">
        <w:rPr>
          <w:rFonts w:cs="Times New Roman"/>
          <w:color w:val="000000"/>
          <w:lang w:val="ru-RU"/>
        </w:rPr>
        <w:t xml:space="preserve">8 и </w:t>
      </w:r>
      <w:r>
        <w:rPr>
          <w:rFonts w:cs="Times New Roman"/>
          <w:color w:val="000000"/>
        </w:rPr>
        <w:t>R</w:t>
      </w:r>
      <w:r w:rsidRPr="00B04B71">
        <w:rPr>
          <w:rFonts w:cs="Times New Roman"/>
          <w:color w:val="000000"/>
          <w:lang w:val="ru-RU"/>
        </w:rPr>
        <w:t xml:space="preserve">10, влияющие на юридическую готовность, достижимость </w:t>
      </w:r>
      <w:r>
        <w:rPr>
          <w:rFonts w:cs="Times New Roman"/>
          <w:color w:val="000000"/>
        </w:rPr>
        <w:t>ML</w:t>
      </w:r>
      <w:r w:rsidRPr="00B04B71">
        <w:rPr>
          <w:rFonts w:cs="Times New Roman"/>
          <w:color w:val="000000"/>
          <w:lang w:val="ru-RU"/>
        </w:rPr>
        <w:t>-метрик, управление данными, организацию исследовательской фазы и репрезентативность тестирования.</w:t>
      </w:r>
    </w:p>
    <w:p w14:paraId="6C3F0BF1" w14:textId="77777777" w:rsidR="001B2F3D" w:rsidRPr="00B04B71" w:rsidRDefault="001261CD">
      <w:pPr>
        <w:spacing w:after="0" w:line="360" w:lineRule="auto"/>
        <w:ind w:firstLine="709"/>
        <w:jc w:val="both"/>
        <w:rPr>
          <w:lang w:val="ru-RU"/>
        </w:rPr>
      </w:pPr>
      <w:r w:rsidRPr="00B04B71">
        <w:rPr>
          <w:rFonts w:cs="Times New Roman"/>
          <w:color w:val="000000"/>
          <w:lang w:val="ru-RU"/>
        </w:rPr>
        <w:t xml:space="preserve">Для всех факторов предложены стратегии управления и мероприятия реагирования. Цель работы достигнута: выполнена идентификация, оценка, классификация и планирование реагирования на риски </w:t>
      </w:r>
      <w:r>
        <w:rPr>
          <w:rFonts w:cs="Times New Roman"/>
          <w:color w:val="000000"/>
        </w:rPr>
        <w:t>AI</w:t>
      </w:r>
      <w:r w:rsidRPr="00B04B71">
        <w:rPr>
          <w:rFonts w:cs="Times New Roman"/>
          <w:color w:val="000000"/>
          <w:lang w:val="ru-RU"/>
        </w:rPr>
        <w:t>/</w:t>
      </w:r>
      <w:r>
        <w:rPr>
          <w:rFonts w:cs="Times New Roman"/>
          <w:color w:val="000000"/>
        </w:rPr>
        <w:t>ML</w:t>
      </w:r>
      <w:r w:rsidRPr="00B04B71">
        <w:rPr>
          <w:rFonts w:cs="Times New Roman"/>
          <w:color w:val="000000"/>
          <w:lang w:val="ru-RU"/>
        </w:rPr>
        <w:t>-проекта.</w:t>
      </w:r>
    </w:p>
    <w:p w14:paraId="49BA1D34" w14:textId="5138140C" w:rsidR="001B2F3D" w:rsidRPr="00B04B71" w:rsidRDefault="001B2F3D">
      <w:pPr>
        <w:rPr>
          <w:lang w:val="ru-RU"/>
        </w:rPr>
      </w:pPr>
    </w:p>
    <w:sectPr w:rsidR="001B2F3D" w:rsidRPr="00B04B71" w:rsidSect="00F05A14">
      <w:footerReference w:type="default" r:id="rId10"/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5E583E" w14:textId="77777777" w:rsidR="00E302C7" w:rsidRDefault="00E302C7">
      <w:pPr>
        <w:spacing w:after="0" w:line="240" w:lineRule="auto"/>
      </w:pPr>
      <w:r>
        <w:separator/>
      </w:r>
    </w:p>
  </w:endnote>
  <w:endnote w:type="continuationSeparator" w:id="0">
    <w:p w14:paraId="6D79890B" w14:textId="77777777" w:rsidR="00E302C7" w:rsidRDefault="00E302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2EF0D" w14:textId="2DF4454D" w:rsidR="001261CD" w:rsidRDefault="001261CD">
    <w:pPr>
      <w:pStyle w:val="a7"/>
      <w:jc w:val="center"/>
    </w:pPr>
    <w:r>
      <w:rPr>
        <w:rFonts w:cs="Times New Roman"/>
        <w:color w:val="000000"/>
        <w:sz w:val="24"/>
      </w:rPr>
      <w:fldChar w:fldCharType="begin"/>
    </w:r>
    <w:r>
      <w:rPr>
        <w:rFonts w:cs="Times New Roman"/>
        <w:color w:val="000000"/>
        <w:sz w:val="24"/>
      </w:rPr>
      <w:instrText xml:space="preserve"> PAGE </w:instrText>
    </w:r>
    <w:r>
      <w:rPr>
        <w:rFonts w:cs="Times New Roman"/>
        <w:color w:val="000000"/>
        <w:sz w:val="24"/>
      </w:rPr>
      <w:fldChar w:fldCharType="separate"/>
    </w:r>
    <w:r w:rsidR="006919CF">
      <w:rPr>
        <w:rFonts w:cs="Times New Roman"/>
        <w:noProof/>
        <w:color w:val="000000"/>
        <w:sz w:val="24"/>
      </w:rPr>
      <w:t>5</w:t>
    </w:r>
    <w:r>
      <w:rPr>
        <w:rFonts w:cs="Times New Roman"/>
        <w:color w:val="000000"/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44F745" w14:textId="09419836" w:rsidR="001261CD" w:rsidRDefault="001261CD">
    <w:pPr>
      <w:pStyle w:val="a7"/>
      <w:jc w:val="center"/>
    </w:pPr>
    <w:r>
      <w:rPr>
        <w:rFonts w:cs="Times New Roman"/>
        <w:color w:val="000000"/>
        <w:sz w:val="24"/>
      </w:rPr>
      <w:fldChar w:fldCharType="begin"/>
    </w:r>
    <w:r>
      <w:rPr>
        <w:rFonts w:cs="Times New Roman"/>
        <w:color w:val="000000"/>
        <w:sz w:val="24"/>
      </w:rPr>
      <w:instrText xml:space="preserve"> PAGE </w:instrText>
    </w:r>
    <w:r>
      <w:rPr>
        <w:rFonts w:cs="Times New Roman"/>
        <w:color w:val="000000"/>
        <w:sz w:val="24"/>
      </w:rPr>
      <w:fldChar w:fldCharType="separate"/>
    </w:r>
    <w:r w:rsidR="006919CF">
      <w:rPr>
        <w:rFonts w:cs="Times New Roman"/>
        <w:noProof/>
        <w:color w:val="000000"/>
        <w:sz w:val="24"/>
      </w:rPr>
      <w:t>10</w:t>
    </w:r>
    <w:r>
      <w:rPr>
        <w:rFonts w:cs="Times New Roman"/>
        <w:color w:val="000000"/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0CC532" w14:textId="602D61C3" w:rsidR="001261CD" w:rsidRDefault="001261CD">
    <w:pPr>
      <w:pStyle w:val="a7"/>
      <w:jc w:val="center"/>
    </w:pPr>
    <w:r>
      <w:rPr>
        <w:rFonts w:cs="Times New Roman"/>
        <w:color w:val="000000"/>
        <w:sz w:val="24"/>
      </w:rPr>
      <w:fldChar w:fldCharType="begin"/>
    </w:r>
    <w:r>
      <w:rPr>
        <w:rFonts w:cs="Times New Roman"/>
        <w:color w:val="000000"/>
        <w:sz w:val="24"/>
      </w:rPr>
      <w:instrText xml:space="preserve"> PAGE </w:instrText>
    </w:r>
    <w:r>
      <w:rPr>
        <w:rFonts w:cs="Times New Roman"/>
        <w:color w:val="000000"/>
        <w:sz w:val="24"/>
      </w:rPr>
      <w:fldChar w:fldCharType="separate"/>
    </w:r>
    <w:r w:rsidR="006919CF">
      <w:rPr>
        <w:rFonts w:cs="Times New Roman"/>
        <w:noProof/>
        <w:color w:val="000000"/>
        <w:sz w:val="24"/>
      </w:rPr>
      <w:t>19</w:t>
    </w:r>
    <w:r>
      <w:rPr>
        <w:rFonts w:cs="Times New Roman"/>
        <w:color w:val="000000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AF803E" w14:textId="77777777" w:rsidR="00E302C7" w:rsidRDefault="00E302C7">
      <w:pPr>
        <w:spacing w:after="0" w:line="240" w:lineRule="auto"/>
      </w:pPr>
      <w:r>
        <w:separator/>
      </w:r>
    </w:p>
  </w:footnote>
  <w:footnote w:type="continuationSeparator" w:id="0">
    <w:p w14:paraId="2925BF58" w14:textId="77777777" w:rsidR="00E302C7" w:rsidRDefault="00E302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3DD"/>
    <w:rsid w:val="0006063C"/>
    <w:rsid w:val="001261CD"/>
    <w:rsid w:val="0015074B"/>
    <w:rsid w:val="001A633B"/>
    <w:rsid w:val="001B2F3D"/>
    <w:rsid w:val="0029639D"/>
    <w:rsid w:val="002A6197"/>
    <w:rsid w:val="00326F90"/>
    <w:rsid w:val="00373D53"/>
    <w:rsid w:val="0049689D"/>
    <w:rsid w:val="005366C0"/>
    <w:rsid w:val="005A4500"/>
    <w:rsid w:val="00670176"/>
    <w:rsid w:val="006919CF"/>
    <w:rsid w:val="008235CF"/>
    <w:rsid w:val="00896C02"/>
    <w:rsid w:val="00AA1D8D"/>
    <w:rsid w:val="00B04B71"/>
    <w:rsid w:val="00B47730"/>
    <w:rsid w:val="00BD014A"/>
    <w:rsid w:val="00C72E73"/>
    <w:rsid w:val="00CB0664"/>
    <w:rsid w:val="00CC4B77"/>
    <w:rsid w:val="00DA13B4"/>
    <w:rsid w:val="00E302C7"/>
    <w:rsid w:val="00F05A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DB3EB0"/>
  <w14:defaultImageDpi w14:val="300"/>
  <w15:docId w15:val="{5E0F0C3F-04FB-4FDB-A5C7-CF2D33E21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DA13B4"/>
    <w:pPr>
      <w:keepNext/>
      <w:keepLines/>
      <w:spacing w:after="0" w:line="360" w:lineRule="auto"/>
      <w:jc w:val="center"/>
      <w:outlineLvl w:val="0"/>
    </w:pPr>
    <w:rPr>
      <w:rFonts w:eastAsiaTheme="majorEastAsia" w:cstheme="majorBidi"/>
      <w:b/>
      <w:bCs/>
      <w:color w:val="0D0D0D" w:themeColor="text1" w:themeTint="F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373D53"/>
    <w:pPr>
      <w:keepNext/>
      <w:keepLines/>
      <w:spacing w:after="0" w:line="360" w:lineRule="auto"/>
      <w:jc w:val="center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DA13B4"/>
    <w:rPr>
      <w:rFonts w:ascii="Times New Roman" w:eastAsiaTheme="majorEastAsia" w:hAnsi="Times New Roman" w:cstheme="majorBidi"/>
      <w:b/>
      <w:bCs/>
      <w:color w:val="0D0D0D" w:themeColor="text1" w:themeTint="F2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373D53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DA13B4"/>
    <w:pPr>
      <w:spacing w:after="100"/>
    </w:pPr>
  </w:style>
  <w:style w:type="character" w:styleId="aff8">
    <w:name w:val="Hyperlink"/>
    <w:basedOn w:val="a2"/>
    <w:uiPriority w:val="99"/>
    <w:unhideWhenUsed/>
    <w:rsid w:val="00DA13B4"/>
    <w:rPr>
      <w:color w:val="0000FF" w:themeColor="hyperlink"/>
      <w:u w:val="single"/>
    </w:rPr>
  </w:style>
  <w:style w:type="paragraph" w:styleId="2c">
    <w:name w:val="toc 2"/>
    <w:basedOn w:val="a1"/>
    <w:next w:val="a1"/>
    <w:autoRedefine/>
    <w:uiPriority w:val="39"/>
    <w:unhideWhenUsed/>
    <w:rsid w:val="005366C0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E619F6-CA17-4895-8BD9-25DD44F6D2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19</Pages>
  <Words>3714</Words>
  <Characters>21174</Characters>
  <Application>Microsoft Office Word</Application>
  <DocSecurity>0</DocSecurity>
  <Lines>176</Lines>
  <Paragraphs>49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Semyon Chemodanov</dc:creator>
  <cp:keywords/>
  <dc:description/>
  <cp:lastModifiedBy>Semyon Chemodanov</cp:lastModifiedBy>
  <cp:revision>7</cp:revision>
  <dcterms:created xsi:type="dcterms:W3CDTF">2026-06-10T16:51:00Z</dcterms:created>
  <dcterms:modified xsi:type="dcterms:W3CDTF">2026-06-11T10:41:00Z</dcterms:modified>
  <cp:category/>
</cp:coreProperties>
</file>